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01" w:rsidRDefault="00EE0F01" w:rsidP="00EE0F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EE0F01" w:rsidRDefault="00EE0F01" w:rsidP="00EE0F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EE0F01" w:rsidRDefault="00EE0F01" w:rsidP="00EE0F01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3AD1">
        <w:rPr>
          <w:rFonts w:ascii="Times New Roman" w:hAnsi="Times New Roman"/>
          <w:b/>
          <w:sz w:val="28"/>
          <w:szCs w:val="28"/>
        </w:rPr>
        <w:t>Євтушок Анастасії Павлівни</w:t>
      </w:r>
    </w:p>
    <w:p w:rsidR="00EE0F01" w:rsidRDefault="00EE0F01" w:rsidP="00EE0F0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EE0F01" w:rsidRDefault="00EE0F01" w:rsidP="00EE0F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="009F17BC" w:rsidRPr="009F17BC">
        <w:rPr>
          <w:b/>
          <w:sz w:val="28"/>
          <w:szCs w:val="28"/>
          <w:lang w:val="uk-UA"/>
        </w:rPr>
        <w:t>управлінням соціального захисту населення</w:t>
      </w:r>
      <w:r w:rsidRPr="009F17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Луцької районної державної адміністрації</w:t>
      </w:r>
      <w:r w:rsidR="008A3AD1">
        <w:rPr>
          <w:b/>
          <w:sz w:val="28"/>
          <w:szCs w:val="28"/>
          <w:lang w:val="uk-UA"/>
        </w:rPr>
        <w:t xml:space="preserve"> Волинської області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8A3AD1">
        <w:rPr>
          <w:b/>
          <w:sz w:val="28"/>
          <w:szCs w:val="28"/>
          <w:lang w:val="uk-UA"/>
        </w:rPr>
        <w:t xml:space="preserve"> Євтушок Анастасії Павлівни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головного спеціаліста </w:t>
      </w:r>
      <w:r w:rsidR="009F17BC">
        <w:rPr>
          <w:sz w:val="28"/>
          <w:szCs w:val="28"/>
          <w:lang w:val="uk-UA"/>
        </w:rPr>
        <w:t xml:space="preserve">відділу </w:t>
      </w:r>
      <w:r w:rsidR="008A3AD1">
        <w:rPr>
          <w:sz w:val="28"/>
          <w:szCs w:val="28"/>
          <w:lang w:val="uk-UA"/>
        </w:rPr>
        <w:t xml:space="preserve">з питань призначення та сиплати державних соціальних допомог </w:t>
      </w:r>
      <w:r w:rsidR="009F17BC">
        <w:rPr>
          <w:sz w:val="28"/>
          <w:szCs w:val="28"/>
          <w:lang w:val="uk-UA"/>
        </w:rPr>
        <w:t>управління соціального захисту населення</w:t>
      </w:r>
      <w:r>
        <w:rPr>
          <w:sz w:val="28"/>
          <w:szCs w:val="28"/>
          <w:lang w:val="uk-UA"/>
        </w:rPr>
        <w:t xml:space="preserve"> Луцької районної державної адміністрації</w:t>
      </w:r>
      <w:r w:rsidR="008A3AD1">
        <w:rPr>
          <w:sz w:val="28"/>
          <w:szCs w:val="28"/>
          <w:lang w:val="uk-UA"/>
        </w:rPr>
        <w:t xml:space="preserve"> Волинської області</w:t>
      </w:r>
      <w:r>
        <w:rPr>
          <w:sz w:val="28"/>
          <w:szCs w:val="28"/>
          <w:lang w:val="uk-UA"/>
        </w:rPr>
        <w:t>.</w:t>
      </w:r>
    </w:p>
    <w:p w:rsidR="00EE0F01" w:rsidRDefault="00EE0F01" w:rsidP="00EE0F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3AD1">
        <w:rPr>
          <w:rFonts w:ascii="Times New Roman" w:hAnsi="Times New Roman"/>
          <w:b/>
          <w:sz w:val="28"/>
          <w:szCs w:val="28"/>
        </w:rPr>
        <w:t>Євтушок Анастасії Павлівни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EE0F01" w:rsidRDefault="00EE0F01" w:rsidP="00EE0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A76" w:rsidRPr="00EE0F01" w:rsidRDefault="00950A76" w:rsidP="00EE0F01">
      <w:pPr>
        <w:rPr>
          <w:lang w:val="uk-UA"/>
        </w:rPr>
      </w:pPr>
    </w:p>
    <w:sectPr w:rsidR="00950A76" w:rsidRPr="00EE0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1"/>
    <w:rsid w:val="000B5578"/>
    <w:rsid w:val="002D70CF"/>
    <w:rsid w:val="007A7674"/>
    <w:rsid w:val="008A3AD1"/>
    <w:rsid w:val="00950A76"/>
    <w:rsid w:val="009F17BC"/>
    <w:rsid w:val="00EE0F01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0BA9"/>
  <w15:docId w15:val="{422BF38D-47AF-44AA-AED6-0B1F6C1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EE0F0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E0F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Admin</cp:lastModifiedBy>
  <cp:revision>3</cp:revision>
  <dcterms:created xsi:type="dcterms:W3CDTF">2018-08-22T06:26:00Z</dcterms:created>
  <dcterms:modified xsi:type="dcterms:W3CDTF">2021-06-01T06:53:00Z</dcterms:modified>
</cp:coreProperties>
</file>