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4A44" w14:paraId="5F272F3D" w14:textId="77777777" w:rsidTr="007F7522">
        <w:tc>
          <w:tcPr>
            <w:tcW w:w="3284" w:type="dxa"/>
          </w:tcPr>
          <w:p w14:paraId="06D7B33D" w14:textId="77777777" w:rsidR="00454A44" w:rsidRPr="004C65CC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  <w:lang w:val="uk-UA"/>
              </w:rPr>
            </w:pPr>
          </w:p>
        </w:tc>
        <w:tc>
          <w:tcPr>
            <w:tcW w:w="3285" w:type="dxa"/>
          </w:tcPr>
          <w:p w14:paraId="1C03CD8E" w14:textId="77777777" w:rsidR="00454A44" w:rsidRDefault="00454A44" w:rsidP="00454A44">
            <w:pPr>
              <w:tabs>
                <w:tab w:val="left" w:pos="660"/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 wp14:anchorId="70056BAD" wp14:editId="1B00BBA5">
                  <wp:extent cx="428625" cy="60007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14:paraId="58F1825F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442362C8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1C917E8E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  <w:p w14:paraId="14B0D6A5" w14:textId="77777777" w:rsidR="00454A44" w:rsidRDefault="00454A44" w:rsidP="00CF5A63">
            <w:pPr>
              <w:tabs>
                <w:tab w:val="left" w:pos="660"/>
                <w:tab w:val="left" w:pos="709"/>
              </w:tabs>
              <w:rPr>
                <w:rFonts w:ascii="Times New Roman" w:hAnsi="Times New Roman"/>
                <w:b/>
                <w:sz w:val="28"/>
                <w:szCs w:val="20"/>
              </w:rPr>
            </w:pPr>
          </w:p>
        </w:tc>
      </w:tr>
      <w:tr w:rsidR="00454A44" w14:paraId="21A67D93" w14:textId="77777777" w:rsidTr="00454A44">
        <w:tc>
          <w:tcPr>
            <w:tcW w:w="9854" w:type="dxa"/>
            <w:gridSpan w:val="3"/>
          </w:tcPr>
          <w:p w14:paraId="7D4C12F2" w14:textId="77777777" w:rsidR="00C16C52" w:rsidRPr="00C16C52" w:rsidRDefault="00C16C52" w:rsidP="00C16C52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pacing w:val="14"/>
                <w:sz w:val="24"/>
                <w:szCs w:val="24"/>
              </w:rPr>
              <w:t>ЛУЦЬКА РАЙОННА ДЕРЖАВНА АДМІНІСТРАЦІЯ</w:t>
            </w:r>
          </w:p>
          <w:p w14:paraId="6A7FBB4F" w14:textId="77777777" w:rsidR="00C16C52" w:rsidRPr="00C16C52" w:rsidRDefault="00C16C52" w:rsidP="00C16C52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C16C52">
              <w:rPr>
                <w:rFonts w:ascii="Times New Roman" w:hAnsi="Times New Roman"/>
                <w:b/>
                <w:sz w:val="24"/>
                <w:szCs w:val="24"/>
              </w:rPr>
              <w:t>ВОЛИНСЬКОЇ ОБЛАСТІ</w:t>
            </w:r>
          </w:p>
          <w:p w14:paraId="4141A708" w14:textId="77777777" w:rsidR="00454A44" w:rsidRPr="00887226" w:rsidRDefault="00A03265" w:rsidP="00454A44">
            <w:pPr>
              <w:keepNext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>ЛУЦЬКА РАЙОННА ВІЙСЬКОВА</w:t>
            </w:r>
            <w:r w:rsidR="00454A44" w:rsidRPr="00887226">
              <w:rPr>
                <w:rFonts w:ascii="Times New Roman" w:hAnsi="Times New Roman"/>
                <w:b/>
                <w:spacing w:val="14"/>
                <w:sz w:val="28"/>
                <w:szCs w:val="28"/>
              </w:rPr>
              <w:t xml:space="preserve"> АДМІНІСТРАЦІЯ</w:t>
            </w:r>
          </w:p>
          <w:p w14:paraId="0EB1B5E0" w14:textId="77777777" w:rsidR="00454A44" w:rsidRPr="00887226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  <w:r w:rsidRPr="00887226">
              <w:rPr>
                <w:rFonts w:ascii="Times New Roman" w:hAnsi="Times New Roman"/>
                <w:b/>
                <w:sz w:val="28"/>
                <w:szCs w:val="28"/>
              </w:rPr>
              <w:t>ВОЛИНСЬКОЇ ОБЛАСТІ</w:t>
            </w:r>
          </w:p>
          <w:p w14:paraId="529B0F4A" w14:textId="77777777" w:rsidR="00454A44" w:rsidRPr="00454A44" w:rsidRDefault="00454A44" w:rsidP="00454A44">
            <w:pPr>
              <w:keepNext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54A44" w14:paraId="4BA8CC2B" w14:textId="77777777" w:rsidTr="00454A44">
        <w:tc>
          <w:tcPr>
            <w:tcW w:w="9854" w:type="dxa"/>
            <w:gridSpan w:val="3"/>
          </w:tcPr>
          <w:p w14:paraId="0B2C3544" w14:textId="77777777" w:rsidR="00A5016D" w:rsidRDefault="00B04A69" w:rsidP="00B04A69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lang w:val="en-US"/>
              </w:rPr>
            </w:pPr>
            <w:r w:rsidRPr="00B04A69">
              <w:rPr>
                <w:rFonts w:ascii="Times New Roman" w:hAnsi="Times New Roman" w:cs="Times New Roman"/>
                <w:b/>
                <w:bCs/>
                <w:sz w:val="32"/>
                <w:lang w:val="uk-UA"/>
              </w:rPr>
              <w:t>НАКАЗ</w:t>
            </w:r>
          </w:p>
          <w:p w14:paraId="3A042268" w14:textId="77777777" w:rsidR="00B04A69" w:rsidRPr="00B04A69" w:rsidRDefault="00B04A69" w:rsidP="00B04A69">
            <w:pPr>
              <w:jc w:val="center"/>
              <w:rPr>
                <w:rFonts w:ascii="Times New Roman" w:hAnsi="Times New Roman"/>
                <w:b/>
                <w:sz w:val="28"/>
                <w:szCs w:val="20"/>
                <w:lang w:val="en-US"/>
              </w:rPr>
            </w:pPr>
          </w:p>
        </w:tc>
      </w:tr>
    </w:tbl>
    <w:p w14:paraId="25AD660A" w14:textId="722CF5EF" w:rsidR="00DB2589" w:rsidRDefault="00640BC7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22CD0">
        <w:rPr>
          <w:rFonts w:ascii="Times New Roman" w:hAnsi="Times New Roman" w:cs="Times New Roman"/>
          <w:sz w:val="28"/>
          <w:szCs w:val="28"/>
        </w:rPr>
        <w:t>березня</w:t>
      </w:r>
      <w:r w:rsidR="00144BAF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>202</w:t>
      </w:r>
      <w:r w:rsidR="00100AB1">
        <w:rPr>
          <w:rFonts w:ascii="Times New Roman" w:hAnsi="Times New Roman" w:cs="Times New Roman"/>
          <w:sz w:val="28"/>
          <w:szCs w:val="28"/>
        </w:rPr>
        <w:t>5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року       </w:t>
      </w:r>
      <w:r w:rsidR="002A45B1">
        <w:rPr>
          <w:rFonts w:ascii="Times New Roman" w:hAnsi="Times New Roman" w:cs="Times New Roman"/>
          <w:sz w:val="28"/>
          <w:szCs w:val="28"/>
        </w:rPr>
        <w:t xml:space="preserve">     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107A">
        <w:rPr>
          <w:rFonts w:ascii="Times New Roman" w:hAnsi="Times New Roman" w:cs="Times New Roman"/>
          <w:sz w:val="28"/>
          <w:szCs w:val="28"/>
        </w:rPr>
        <w:t xml:space="preserve"> </w:t>
      </w:r>
      <w:r w:rsidR="00CD4DD1">
        <w:rPr>
          <w:rFonts w:ascii="Times New Roman" w:hAnsi="Times New Roman" w:cs="Times New Roman"/>
          <w:sz w:val="28"/>
          <w:szCs w:val="28"/>
        </w:rPr>
        <w:t xml:space="preserve"> </w:t>
      </w:r>
      <w:r w:rsidR="00B04A69" w:rsidRPr="00B04A69">
        <w:rPr>
          <w:rFonts w:ascii="Times New Roman" w:hAnsi="Times New Roman" w:cs="Times New Roman"/>
          <w:sz w:val="28"/>
          <w:szCs w:val="28"/>
        </w:rPr>
        <w:t xml:space="preserve"> м. Луцьк          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B107A">
        <w:rPr>
          <w:rFonts w:ascii="Times New Roman" w:hAnsi="Times New Roman" w:cs="Times New Roman"/>
          <w:sz w:val="28"/>
          <w:szCs w:val="28"/>
        </w:rPr>
        <w:t xml:space="preserve">    </w:t>
      </w:r>
      <w:r w:rsidR="00CD4DD1">
        <w:rPr>
          <w:rFonts w:ascii="Times New Roman" w:hAnsi="Times New Roman" w:cs="Times New Roman"/>
          <w:sz w:val="28"/>
          <w:szCs w:val="28"/>
        </w:rPr>
        <w:t xml:space="preserve">  </w:t>
      </w:r>
      <w:r w:rsidR="00B04A69" w:rsidRPr="00B04A6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E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304E00" w14:textId="77777777" w:rsidR="00954E7F" w:rsidRDefault="00954E7F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2D0A9A" w14:textId="77777777" w:rsidR="005F7ECE" w:rsidRDefault="005F7ECE" w:rsidP="005F7ECE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FC7D0E" w14:textId="77777777" w:rsidR="00B04A69" w:rsidRP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 w:rsidRPr="00B04A69">
        <w:rPr>
          <w:sz w:val="28"/>
          <w:szCs w:val="28"/>
          <w:lang w:val="uk-UA"/>
        </w:rPr>
        <w:t>Про внесення змін до показників</w:t>
      </w:r>
    </w:p>
    <w:p w14:paraId="63564405" w14:textId="77777777" w:rsidR="00B04A69" w:rsidRDefault="00B04A69" w:rsidP="00B04A69">
      <w:pPr>
        <w:pStyle w:val="Iauiue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</w:t>
      </w:r>
      <w:r w:rsidRPr="00B04A69">
        <w:rPr>
          <w:sz w:val="28"/>
          <w:szCs w:val="28"/>
          <w:lang w:val="uk-UA"/>
        </w:rPr>
        <w:t xml:space="preserve"> бюджету на 202</w:t>
      </w:r>
      <w:r w:rsidR="00100AB1">
        <w:rPr>
          <w:sz w:val="28"/>
          <w:szCs w:val="28"/>
          <w:lang w:val="uk-UA"/>
        </w:rPr>
        <w:t>5</w:t>
      </w:r>
      <w:r w:rsidRPr="00B04A69">
        <w:rPr>
          <w:sz w:val="28"/>
          <w:szCs w:val="28"/>
          <w:lang w:val="uk-UA"/>
        </w:rPr>
        <w:t xml:space="preserve"> рік</w:t>
      </w:r>
    </w:p>
    <w:p w14:paraId="7F7C6E05" w14:textId="77777777" w:rsidR="00954E7F" w:rsidRPr="00B04A69" w:rsidRDefault="00954E7F" w:rsidP="00B04A69">
      <w:pPr>
        <w:pStyle w:val="Iauiue"/>
        <w:jc w:val="center"/>
        <w:rPr>
          <w:sz w:val="28"/>
          <w:szCs w:val="28"/>
          <w:lang w:val="uk-UA"/>
        </w:rPr>
      </w:pPr>
    </w:p>
    <w:p w14:paraId="6395BFD5" w14:textId="77777777" w:rsidR="002211CB" w:rsidRPr="00B04A69" w:rsidRDefault="002211CB" w:rsidP="00DB258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2ED3EB3" w14:textId="4AB1256F" w:rsidR="004E04AB" w:rsidRDefault="00114954" w:rsidP="004E0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6C04" w:rsidRPr="00842210">
        <w:rPr>
          <w:rFonts w:ascii="Times New Roman" w:hAnsi="Times New Roman" w:cs="Times New Roman"/>
          <w:sz w:val="28"/>
          <w:szCs w:val="28"/>
        </w:rPr>
        <w:t>Відповідно до Бюджетного кодексу України, з</w:t>
      </w:r>
      <w:r w:rsidR="00A45D7A" w:rsidRPr="00842210">
        <w:rPr>
          <w:rFonts w:ascii="Times New Roman" w:hAnsi="Times New Roman" w:cs="Times New Roman"/>
          <w:sz w:val="28"/>
          <w:szCs w:val="28"/>
        </w:rPr>
        <w:t>акон</w:t>
      </w:r>
      <w:r w:rsidR="009A6C04" w:rsidRPr="00842210">
        <w:rPr>
          <w:rFonts w:ascii="Times New Roman" w:hAnsi="Times New Roman" w:cs="Times New Roman"/>
          <w:sz w:val="28"/>
          <w:szCs w:val="28"/>
        </w:rPr>
        <w:t>ів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 України «Про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правовий режим воєнного стану», 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«Про </w:t>
      </w:r>
      <w:r w:rsidR="00BC036A" w:rsidRPr="00842210">
        <w:rPr>
          <w:rFonts w:ascii="Times New Roman" w:hAnsi="Times New Roman" w:cs="Times New Roman"/>
          <w:sz w:val="28"/>
          <w:szCs w:val="28"/>
        </w:rPr>
        <w:t>місцеві державні адміністрації</w:t>
      </w:r>
      <w:r w:rsidR="002211CB" w:rsidRPr="00842210">
        <w:rPr>
          <w:rFonts w:ascii="Times New Roman" w:hAnsi="Times New Roman" w:cs="Times New Roman"/>
          <w:sz w:val="28"/>
          <w:szCs w:val="28"/>
        </w:rPr>
        <w:t>»</w:t>
      </w:r>
      <w:r w:rsidR="00BC036A" w:rsidRPr="00842210">
        <w:rPr>
          <w:rFonts w:ascii="Times New Roman" w:hAnsi="Times New Roman" w:cs="Times New Roman"/>
          <w:sz w:val="28"/>
          <w:szCs w:val="28"/>
        </w:rPr>
        <w:t>,</w:t>
      </w:r>
      <w:r w:rsidR="004844F6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постанови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Кабінету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Міністрів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України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від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11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березня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2022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року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 xml:space="preserve">№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252 </w:t>
      </w:r>
      <w:r w:rsidR="00A45D7A" w:rsidRPr="00842210">
        <w:rPr>
          <w:rFonts w:ascii="Times New Roman" w:hAnsi="Times New Roman" w:cs="Times New Roman"/>
          <w:sz w:val="28"/>
          <w:szCs w:val="28"/>
        </w:rPr>
        <w:t>«Деякі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питання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формування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та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виконання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місцевих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бюджетів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у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період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воєнного</w:t>
      </w:r>
      <w:r w:rsidR="00F412D0" w:rsidRPr="00F412D0">
        <w:rPr>
          <w:rFonts w:ascii="Times New Roman" w:hAnsi="Times New Roman" w:cs="Times New Roman"/>
          <w:sz w:val="28"/>
          <w:szCs w:val="28"/>
        </w:rPr>
        <w:t xml:space="preserve"> 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A45D7A" w:rsidRPr="00842210">
        <w:rPr>
          <w:rFonts w:ascii="Times New Roman" w:hAnsi="Times New Roman" w:cs="Times New Roman"/>
          <w:sz w:val="28"/>
          <w:szCs w:val="28"/>
        </w:rPr>
        <w:t>стану»</w:t>
      </w:r>
      <w:r w:rsidR="00887226" w:rsidRPr="00842210"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A45D7A" w:rsidRPr="00842210">
        <w:rPr>
          <w:rFonts w:ascii="Times New Roman" w:hAnsi="Times New Roman" w:cs="Times New Roman"/>
          <w:sz w:val="28"/>
          <w:szCs w:val="28"/>
        </w:rPr>
        <w:t>,</w:t>
      </w:r>
      <w:r w:rsidR="009A6C04" w:rsidRPr="00842210">
        <w:rPr>
          <w:rFonts w:ascii="Times New Roman" w:hAnsi="Times New Roman" w:cs="Times New Roman"/>
          <w:sz w:val="28"/>
          <w:szCs w:val="28"/>
        </w:rPr>
        <w:t xml:space="preserve"> </w:t>
      </w:r>
      <w:r w:rsidR="00144BAF" w:rsidRPr="004E04AB">
        <w:rPr>
          <w:rFonts w:ascii="Times New Roman" w:hAnsi="Times New Roman" w:cs="Times New Roman"/>
          <w:sz w:val="28"/>
          <w:szCs w:val="28"/>
        </w:rPr>
        <w:t>рішен</w:t>
      </w:r>
      <w:r w:rsidR="00D33787" w:rsidRPr="004E04AB">
        <w:rPr>
          <w:rFonts w:ascii="Times New Roman" w:hAnsi="Times New Roman" w:cs="Times New Roman"/>
          <w:sz w:val="28"/>
          <w:szCs w:val="28"/>
        </w:rPr>
        <w:t>ь</w:t>
      </w:r>
      <w:r w:rsidR="00144BAF" w:rsidRPr="004E04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04AB" w:rsidRPr="004E04AB">
        <w:rPr>
          <w:rFonts w:ascii="Times New Roman" w:hAnsi="Times New Roman" w:cs="Times New Roman"/>
          <w:bCs/>
          <w:sz w:val="28"/>
          <w:szCs w:val="28"/>
        </w:rPr>
        <w:t>Підгайцівської</w:t>
      </w:r>
      <w:proofErr w:type="spellEnd"/>
      <w:r w:rsidR="004E04AB" w:rsidRPr="004E04AB">
        <w:rPr>
          <w:rFonts w:ascii="Times New Roman" w:hAnsi="Times New Roman" w:cs="Times New Roman"/>
          <w:bCs/>
          <w:sz w:val="28"/>
          <w:szCs w:val="28"/>
        </w:rPr>
        <w:t xml:space="preserve"> сільської  ради від 11 березня 2025</w:t>
      </w:r>
      <w:r w:rsidR="00AB107A">
        <w:rPr>
          <w:rFonts w:ascii="Times New Roman" w:hAnsi="Times New Roman" w:cs="Times New Roman"/>
          <w:bCs/>
          <w:sz w:val="28"/>
          <w:szCs w:val="28"/>
        </w:rPr>
        <w:t> 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року</w:t>
      </w:r>
      <w:r w:rsidR="004E04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№</w:t>
      </w:r>
      <w:r w:rsidR="00AB107A">
        <w:rPr>
          <w:rFonts w:ascii="Times New Roman" w:hAnsi="Times New Roman" w:cs="Times New Roman"/>
          <w:bCs/>
          <w:sz w:val="28"/>
          <w:szCs w:val="28"/>
        </w:rPr>
        <w:t> 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 xml:space="preserve">50/6 «Про внесення змін до рішення сільської ради </w:t>
      </w:r>
      <w:r w:rsidR="00AB107A">
        <w:rPr>
          <w:rFonts w:ascii="Times New Roman" w:hAnsi="Times New Roman" w:cs="Times New Roman"/>
          <w:bCs/>
          <w:sz w:val="28"/>
          <w:szCs w:val="28"/>
        </w:rPr>
        <w:t>,,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Про бюджет сільської територіальної громади на 2025 рік” 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від 23.12.2024 року №</w:t>
      </w:r>
      <w:r w:rsidR="00AB107A">
        <w:rPr>
          <w:rFonts w:ascii="Times New Roman" w:hAnsi="Times New Roman" w:cs="Times New Roman"/>
          <w:bCs/>
          <w:sz w:val="28"/>
          <w:szCs w:val="28"/>
        </w:rPr>
        <w:t> 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46/2»</w:t>
      </w:r>
      <w:r w:rsidR="00704150" w:rsidRPr="004E04AB">
        <w:rPr>
          <w:rFonts w:ascii="Times New Roman" w:hAnsi="Times New Roman" w:cs="Times New Roman"/>
          <w:sz w:val="28"/>
          <w:szCs w:val="28"/>
        </w:rPr>
        <w:t xml:space="preserve">, 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Горохівської міської ради від 20 лютого 2025 року</w:t>
      </w:r>
      <w:r w:rsidR="004E04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№ 45-25/2025 «Про внесення змін до рішення міської ради від 20 грудня 2024 року № 43-3/2024</w:t>
      </w:r>
      <w:r w:rsidR="00AB107A">
        <w:rPr>
          <w:rFonts w:ascii="Times New Roman" w:hAnsi="Times New Roman" w:cs="Times New Roman"/>
          <w:bCs/>
          <w:sz w:val="28"/>
          <w:szCs w:val="28"/>
        </w:rPr>
        <w:t xml:space="preserve"> ,,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Про бюджет міської територіальної громади на 2025 рік”», 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від 20</w:t>
      </w:r>
      <w:r w:rsidR="00FB7DA8" w:rsidRPr="00FB7DA8">
        <w:rPr>
          <w:rFonts w:ascii="Times New Roman" w:hAnsi="Times New Roman" w:cs="Times New Roman"/>
          <w:bCs/>
          <w:sz w:val="28"/>
          <w:szCs w:val="28"/>
        </w:rPr>
        <w:t xml:space="preserve"> грудня 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 xml:space="preserve">2024 року </w:t>
      </w:r>
      <w:r w:rsidR="00F519BE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>№</w:t>
      </w:r>
      <w:r w:rsidR="00AB107A">
        <w:rPr>
          <w:rFonts w:ascii="Times New Roman" w:hAnsi="Times New Roman" w:cs="Times New Roman"/>
          <w:bCs/>
          <w:sz w:val="28"/>
          <w:szCs w:val="28"/>
        </w:rPr>
        <w:t> </w:t>
      </w:r>
      <w:r w:rsidR="004E04AB" w:rsidRPr="004E04AB">
        <w:rPr>
          <w:rFonts w:ascii="Times New Roman" w:hAnsi="Times New Roman" w:cs="Times New Roman"/>
          <w:bCs/>
          <w:sz w:val="28"/>
          <w:szCs w:val="28"/>
        </w:rPr>
        <w:t xml:space="preserve">43-3/2024 </w:t>
      </w:r>
      <w:r w:rsidR="00AB107A">
        <w:rPr>
          <w:rFonts w:ascii="Times New Roman" w:hAnsi="Times New Roman" w:cs="Times New Roman"/>
          <w:sz w:val="28"/>
          <w:szCs w:val="28"/>
        </w:rPr>
        <w:t>«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Про бюджет міської територіальної громади на 2025 рік», </w:t>
      </w:r>
      <w:r w:rsidR="004E04AB" w:rsidRPr="004E0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враховуючи наказ начальника районної військової адміністрації від 23 грудня 2024 року</w:t>
      </w:r>
      <w:r w:rsidR="00F519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E04AB" w:rsidRPr="004E0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59 «Про районний бюджет на 2025 рік»</w:t>
      </w:r>
      <w:r w:rsidR="004E04AB" w:rsidRPr="004E04AB">
        <w:rPr>
          <w:rFonts w:ascii="Times New Roman" w:hAnsi="Times New Roman" w:cs="Times New Roman"/>
          <w:sz w:val="28"/>
          <w:szCs w:val="28"/>
        </w:rPr>
        <w:t xml:space="preserve"> (із змінами)</w:t>
      </w:r>
    </w:p>
    <w:p w14:paraId="628B1737" w14:textId="77777777" w:rsidR="00F03CCA" w:rsidRPr="004E04AB" w:rsidRDefault="00F03CCA" w:rsidP="004E04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06900C" w14:textId="77777777" w:rsidR="00E93133" w:rsidRDefault="00E93133" w:rsidP="00E93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A0E">
        <w:rPr>
          <w:rFonts w:ascii="Times New Roman" w:hAnsi="Times New Roman" w:cs="Times New Roman"/>
          <w:sz w:val="28"/>
          <w:szCs w:val="28"/>
        </w:rPr>
        <w:t>НАКАЗУЮ:</w:t>
      </w:r>
    </w:p>
    <w:p w14:paraId="4FD0D887" w14:textId="77777777" w:rsidR="000038C2" w:rsidRDefault="000038C2" w:rsidP="00003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0F876A" w14:textId="5DC0741E" w:rsidR="000038C2" w:rsidRDefault="000038C2" w:rsidP="00003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>1. Унести до наказу начальника районної військової адміністрації від              23 грудня 2024 року № 59 «Про районний бюджет на 2025 рік», враховуючи наказ</w:t>
      </w:r>
      <w:r w:rsidR="004E04AB">
        <w:rPr>
          <w:rFonts w:ascii="Times New Roman" w:hAnsi="Times New Roman" w:cs="Times New Roman"/>
          <w:sz w:val="28"/>
          <w:szCs w:val="28"/>
        </w:rPr>
        <w:t>и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="001235EA">
        <w:rPr>
          <w:rFonts w:ascii="Times New Roman" w:hAnsi="Times New Roman" w:cs="Times New Roman"/>
          <w:sz w:val="28"/>
          <w:szCs w:val="28"/>
        </w:rPr>
        <w:t>військової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адміністрації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від 13 січня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2025 року</w:t>
      </w:r>
      <w:r w:rsidR="000B66B8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№ 2</w:t>
      </w:r>
      <w:r w:rsidR="004E04AB">
        <w:rPr>
          <w:rFonts w:ascii="Times New Roman" w:hAnsi="Times New Roman" w:cs="Times New Roman"/>
          <w:sz w:val="28"/>
          <w:szCs w:val="28"/>
        </w:rPr>
        <w:t>, від 04 березня 2025 року №</w:t>
      </w:r>
      <w:r w:rsidR="00AB107A">
        <w:t> </w:t>
      </w:r>
      <w:r w:rsidR="004E04AB">
        <w:rPr>
          <w:rFonts w:ascii="Times New Roman" w:hAnsi="Times New Roman" w:cs="Times New Roman"/>
          <w:sz w:val="28"/>
          <w:szCs w:val="28"/>
        </w:rPr>
        <w:t>10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«Про внесення </w:t>
      </w:r>
      <w:r w:rsidR="007B3C01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змін до</w:t>
      </w:r>
      <w:r w:rsidR="00F519BE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436AE">
        <w:rPr>
          <w:rFonts w:ascii="Times New Roman" w:hAnsi="Times New Roman" w:cs="Times New Roman"/>
          <w:sz w:val="28"/>
          <w:szCs w:val="28"/>
        </w:rPr>
        <w:t>показників районного бюджету на 2025 рік» такі зміни:</w:t>
      </w:r>
    </w:p>
    <w:p w14:paraId="60CAB536" w14:textId="77777777" w:rsidR="000038C2" w:rsidRDefault="000038C2" w:rsidP="00003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</w:t>
      </w:r>
      <w:r w:rsidR="00D33174">
        <w:rPr>
          <w:rFonts w:ascii="Times New Roman" w:hAnsi="Times New Roman" w:cs="Times New Roman"/>
          <w:sz w:val="28"/>
          <w:szCs w:val="28"/>
        </w:rPr>
        <w:t>абзаці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1 пункту 1:</w:t>
      </w:r>
    </w:p>
    <w:p w14:paraId="5B96D24D" w14:textId="77777777" w:rsidR="000038C2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>цифри «</w:t>
      </w:r>
      <w:r w:rsidR="00E93133"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="00E93133"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                   «</w:t>
      </w:r>
      <w:r w:rsidR="00343696">
        <w:rPr>
          <w:rFonts w:ascii="Times New Roman" w:hAnsi="Times New Roman" w:cs="Times New Roman"/>
          <w:sz w:val="28"/>
          <w:szCs w:val="28"/>
        </w:rPr>
        <w:t>5 969 200</w:t>
      </w:r>
      <w:r w:rsidR="00E93133" w:rsidRPr="009436AE">
        <w:rPr>
          <w:rFonts w:ascii="Times New Roman" w:hAnsi="Times New Roman" w:cs="Times New Roman"/>
          <w:sz w:val="28"/>
          <w:szCs w:val="28"/>
        </w:rPr>
        <w:t>», «</w:t>
      </w:r>
      <w:r w:rsidR="00343696">
        <w:rPr>
          <w:rFonts w:ascii="Times New Roman" w:hAnsi="Times New Roman" w:cs="Times New Roman"/>
          <w:sz w:val="28"/>
          <w:szCs w:val="28"/>
        </w:rPr>
        <w:t>5 969 200</w:t>
      </w:r>
      <w:r w:rsidR="00E93133" w:rsidRPr="009436AE">
        <w:rPr>
          <w:rFonts w:ascii="Times New Roman" w:hAnsi="Times New Roman" w:cs="Times New Roman"/>
          <w:sz w:val="28"/>
          <w:szCs w:val="28"/>
        </w:rPr>
        <w:t>», згідно з додатком 1 до цього наказу;</w:t>
      </w:r>
    </w:p>
    <w:p w14:paraId="440EAD36" w14:textId="77777777" w:rsidR="000038C2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в </w:t>
      </w:r>
      <w:r w:rsidR="00D33174">
        <w:rPr>
          <w:rFonts w:ascii="Times New Roman" w:hAnsi="Times New Roman" w:cs="Times New Roman"/>
          <w:sz w:val="28"/>
          <w:szCs w:val="28"/>
        </w:rPr>
        <w:t>абзаці</w:t>
      </w:r>
      <w:r w:rsidR="00E93133" w:rsidRPr="009436AE">
        <w:rPr>
          <w:rFonts w:ascii="Times New Roman" w:hAnsi="Times New Roman" w:cs="Times New Roman"/>
          <w:sz w:val="28"/>
          <w:szCs w:val="28"/>
        </w:rPr>
        <w:t xml:space="preserve"> 2 пункту 1:</w:t>
      </w:r>
    </w:p>
    <w:p w14:paraId="0217D746" w14:textId="77777777" w:rsidR="00526B1F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 w:rsidRPr="009436AE">
        <w:rPr>
          <w:rFonts w:ascii="Times New Roman" w:hAnsi="Times New Roman" w:cs="Times New Roman"/>
          <w:sz w:val="28"/>
          <w:szCs w:val="28"/>
        </w:rPr>
        <w:t>цифри «</w:t>
      </w:r>
      <w:r w:rsidR="00E93133" w:rsidRPr="009436AE">
        <w:rPr>
          <w:rFonts w:ascii="Times New Roman" w:hAnsi="Times New Roman" w:cs="Times New Roman"/>
          <w:sz w:val="28"/>
          <w:szCs w:val="28"/>
          <w:lang w:eastAsia="ru-RU"/>
        </w:rPr>
        <w:t>2 917 200»</w:t>
      </w:r>
      <w:r w:rsidR="00E93133" w:rsidRPr="009436AE">
        <w:rPr>
          <w:rFonts w:ascii="Times New Roman" w:hAnsi="Times New Roman" w:cs="Times New Roman"/>
          <w:sz w:val="28"/>
          <w:szCs w:val="28"/>
        </w:rPr>
        <w:t>, «2 917 200» замінити відповідно цифрами                    «</w:t>
      </w:r>
      <w:r w:rsidR="00343696">
        <w:rPr>
          <w:rFonts w:ascii="Times New Roman" w:hAnsi="Times New Roman" w:cs="Times New Roman"/>
          <w:sz w:val="28"/>
          <w:szCs w:val="28"/>
        </w:rPr>
        <w:t>6 888 120</w:t>
      </w:r>
      <w:r w:rsidR="00E93133" w:rsidRPr="009436AE">
        <w:rPr>
          <w:rFonts w:ascii="Times New Roman" w:hAnsi="Times New Roman" w:cs="Times New Roman"/>
          <w:sz w:val="28"/>
          <w:szCs w:val="28"/>
        </w:rPr>
        <w:t>», «</w:t>
      </w:r>
      <w:r w:rsidR="00343696">
        <w:rPr>
          <w:rFonts w:ascii="Times New Roman" w:hAnsi="Times New Roman" w:cs="Times New Roman"/>
          <w:sz w:val="28"/>
          <w:szCs w:val="28"/>
        </w:rPr>
        <w:t>5 538 120</w:t>
      </w:r>
      <w:r w:rsidR="00E93133" w:rsidRPr="009436AE">
        <w:rPr>
          <w:rFonts w:ascii="Times New Roman" w:hAnsi="Times New Roman" w:cs="Times New Roman"/>
          <w:sz w:val="28"/>
          <w:szCs w:val="28"/>
        </w:rPr>
        <w:t>»</w:t>
      </w:r>
      <w:r w:rsidR="00FB7DA8">
        <w:rPr>
          <w:rFonts w:ascii="Times New Roman" w:hAnsi="Times New Roman" w:cs="Times New Roman"/>
          <w:sz w:val="28"/>
          <w:szCs w:val="28"/>
        </w:rPr>
        <w:t>,</w:t>
      </w:r>
      <w:r w:rsidR="00677460" w:rsidRPr="009436AE">
        <w:rPr>
          <w:rFonts w:ascii="Times New Roman" w:hAnsi="Times New Roman" w:cs="Times New Roman"/>
          <w:sz w:val="28"/>
          <w:szCs w:val="28"/>
        </w:rPr>
        <w:t xml:space="preserve"> </w:t>
      </w:r>
      <w:r w:rsidR="00D1709B">
        <w:rPr>
          <w:rFonts w:ascii="Times New Roman" w:hAnsi="Times New Roman" w:cs="Times New Roman"/>
          <w:sz w:val="28"/>
          <w:szCs w:val="28"/>
        </w:rPr>
        <w:t xml:space="preserve">та видатки спеціального фонду районного бюджету 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«</w:t>
      </w:r>
      <w:r w:rsidR="00343696">
        <w:rPr>
          <w:rFonts w:ascii="Times New Roman CYR" w:hAnsi="Times New Roman CYR" w:cs="Times New Roman CYR"/>
          <w:sz w:val="28"/>
          <w:szCs w:val="28"/>
          <w:lang w:val="ru-RU"/>
        </w:rPr>
        <w:t xml:space="preserve">1 350 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>000</w:t>
      </w:r>
      <w:r w:rsidR="00010EB8">
        <w:rPr>
          <w:rFonts w:ascii="Times New Roman CYR" w:hAnsi="Times New Roman CYR" w:cs="Times New Roman CYR"/>
          <w:sz w:val="28"/>
          <w:szCs w:val="28"/>
          <w:lang w:val="ru-RU"/>
        </w:rPr>
        <w:t xml:space="preserve"> гривень</w:t>
      </w:r>
      <w:r w:rsidR="00677460" w:rsidRPr="009436AE">
        <w:rPr>
          <w:rFonts w:ascii="Times New Roman CYR" w:hAnsi="Times New Roman CYR" w:cs="Times New Roman CYR"/>
          <w:sz w:val="28"/>
          <w:szCs w:val="28"/>
          <w:lang w:val="ru-RU"/>
        </w:rPr>
        <w:t xml:space="preserve">» </w:t>
      </w:r>
      <w:r w:rsidR="00E93133" w:rsidRPr="009436AE">
        <w:rPr>
          <w:rFonts w:ascii="Times New Roman" w:hAnsi="Times New Roman" w:cs="Times New Roman"/>
          <w:sz w:val="28"/>
          <w:szCs w:val="28"/>
        </w:rPr>
        <w:t>згідно з додатком 3 до цього наказу;</w:t>
      </w:r>
    </w:p>
    <w:p w14:paraId="67AA460F" w14:textId="77777777" w:rsidR="000038C2" w:rsidRDefault="00526B1F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343696">
        <w:rPr>
          <w:rFonts w:ascii="Times New Roman" w:hAnsi="Times New Roman" w:cs="Times New Roman"/>
          <w:sz w:val="28"/>
          <w:szCs w:val="28"/>
          <w:lang w:val="ru-RU"/>
        </w:rPr>
        <w:t>абзац</w:t>
      </w:r>
      <w:r w:rsidR="00343696" w:rsidRPr="00973B03">
        <w:rPr>
          <w:rFonts w:ascii="Times New Roman" w:hAnsi="Times New Roman" w:cs="Times New Roman"/>
          <w:sz w:val="28"/>
          <w:szCs w:val="28"/>
        </w:rPr>
        <w:t xml:space="preserve"> </w:t>
      </w:r>
      <w:r w:rsidR="003436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973B03">
        <w:rPr>
          <w:rFonts w:ascii="Times New Roman" w:hAnsi="Times New Roman" w:cs="Times New Roman"/>
          <w:sz w:val="28"/>
          <w:szCs w:val="28"/>
        </w:rPr>
        <w:t>пункт</w:t>
      </w:r>
      <w:r w:rsidR="00343696">
        <w:rPr>
          <w:rFonts w:ascii="Times New Roman" w:hAnsi="Times New Roman" w:cs="Times New Roman"/>
          <w:sz w:val="28"/>
          <w:szCs w:val="28"/>
        </w:rPr>
        <w:t>у</w:t>
      </w:r>
      <w:r w:rsidR="00E93133" w:rsidRPr="00973B03">
        <w:rPr>
          <w:rFonts w:ascii="Times New Roman" w:hAnsi="Times New Roman" w:cs="Times New Roman"/>
          <w:sz w:val="28"/>
          <w:szCs w:val="28"/>
        </w:rPr>
        <w:t xml:space="preserve"> 1 </w:t>
      </w:r>
      <w:r w:rsidR="00343696">
        <w:rPr>
          <w:rFonts w:ascii="Times New Roman" w:hAnsi="Times New Roman" w:cs="Times New Roman"/>
          <w:sz w:val="28"/>
          <w:szCs w:val="28"/>
        </w:rPr>
        <w:t>викласти</w:t>
      </w:r>
      <w:r w:rsidR="00F412D0" w:rsidRPr="00F412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696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343696">
        <w:rPr>
          <w:rFonts w:ascii="Times New Roman" w:hAnsi="Times New Roman" w:cs="Times New Roman"/>
          <w:sz w:val="28"/>
          <w:szCs w:val="28"/>
          <w:lang w:val="ru-RU"/>
        </w:rPr>
        <w:t>такій</w:t>
      </w:r>
      <w:proofErr w:type="spellEnd"/>
      <w:r w:rsidR="003436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43696">
        <w:rPr>
          <w:rFonts w:ascii="Times New Roman" w:hAnsi="Times New Roman" w:cs="Times New Roman"/>
          <w:sz w:val="28"/>
          <w:szCs w:val="28"/>
          <w:lang w:val="ru-RU"/>
        </w:rPr>
        <w:t>редакції</w:t>
      </w:r>
      <w:proofErr w:type="spellEnd"/>
      <w:r w:rsidR="00E93133">
        <w:rPr>
          <w:rFonts w:ascii="Times New Roman" w:hAnsi="Times New Roman" w:cs="Times New Roman"/>
          <w:sz w:val="28"/>
          <w:szCs w:val="28"/>
        </w:rPr>
        <w:t>:</w:t>
      </w:r>
    </w:p>
    <w:p w14:paraId="0A4E9F0C" w14:textId="77777777" w:rsidR="000038C2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43696">
        <w:rPr>
          <w:rFonts w:ascii="Times New Roman" w:hAnsi="Times New Roman" w:cs="Times New Roman"/>
          <w:sz w:val="28"/>
          <w:szCs w:val="28"/>
          <w:lang w:val="ru-RU"/>
        </w:rPr>
        <w:t>про</w:t>
      </w:r>
      <w:r w:rsidR="00E93133" w:rsidRPr="003506A2">
        <w:rPr>
          <w:rFonts w:ascii="Times New Roman" w:hAnsi="Times New Roman" w:cs="Times New Roman"/>
          <w:sz w:val="28"/>
          <w:szCs w:val="28"/>
          <w:lang w:val="ru-RU"/>
        </w:rPr>
        <w:t>фіцит</w:t>
      </w:r>
      <w:proofErr w:type="spellEnd"/>
      <w:r w:rsidR="00E93133">
        <w:rPr>
          <w:rFonts w:ascii="Times New Roman" w:hAnsi="Times New Roman" w:cs="Times New Roman"/>
          <w:sz w:val="28"/>
          <w:szCs w:val="28"/>
        </w:rPr>
        <w:t xml:space="preserve"> за загальним фондом районного бюджету в сумі </w:t>
      </w:r>
      <w:r w:rsidR="00343696">
        <w:rPr>
          <w:rFonts w:ascii="Times New Roman" w:hAnsi="Times New Roman" w:cs="Times New Roman"/>
          <w:sz w:val="28"/>
          <w:szCs w:val="28"/>
        </w:rPr>
        <w:t>431 080</w:t>
      </w:r>
      <w:r w:rsidR="00E93133">
        <w:rPr>
          <w:rFonts w:ascii="Times New Roman" w:hAnsi="Times New Roman" w:cs="Times New Roman"/>
          <w:sz w:val="28"/>
          <w:szCs w:val="28"/>
        </w:rPr>
        <w:t xml:space="preserve"> гривень згідно з додатком 2 до цього наказу»;</w:t>
      </w:r>
    </w:p>
    <w:p w14:paraId="05384191" w14:textId="77777777" w:rsidR="00FB7DA8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43696">
        <w:rPr>
          <w:rFonts w:ascii="Times New Roman" w:hAnsi="Times New Roman" w:cs="Times New Roman"/>
          <w:sz w:val="28"/>
          <w:szCs w:val="28"/>
          <w:lang w:val="ru-RU"/>
        </w:rPr>
        <w:t>абзац</w:t>
      </w:r>
      <w:r w:rsidR="00343696" w:rsidRPr="00973B03">
        <w:rPr>
          <w:rFonts w:ascii="Times New Roman" w:hAnsi="Times New Roman" w:cs="Times New Roman"/>
          <w:sz w:val="28"/>
          <w:szCs w:val="28"/>
        </w:rPr>
        <w:t xml:space="preserve"> </w:t>
      </w:r>
      <w:r w:rsidR="00343696">
        <w:rPr>
          <w:rFonts w:ascii="Times New Roman" w:hAnsi="Times New Roman" w:cs="Times New Roman"/>
          <w:sz w:val="28"/>
          <w:szCs w:val="28"/>
        </w:rPr>
        <w:t xml:space="preserve">4 </w:t>
      </w:r>
      <w:r w:rsidR="00E93133" w:rsidRPr="00973B03">
        <w:rPr>
          <w:rFonts w:ascii="Times New Roman" w:hAnsi="Times New Roman" w:cs="Times New Roman"/>
          <w:sz w:val="28"/>
          <w:szCs w:val="28"/>
        </w:rPr>
        <w:t>пункт</w:t>
      </w:r>
      <w:r w:rsidR="00343696">
        <w:rPr>
          <w:rFonts w:ascii="Times New Roman" w:hAnsi="Times New Roman" w:cs="Times New Roman"/>
          <w:sz w:val="28"/>
          <w:szCs w:val="28"/>
        </w:rPr>
        <w:t>у</w:t>
      </w:r>
      <w:r w:rsidR="00E93133" w:rsidRPr="00973B03">
        <w:rPr>
          <w:rFonts w:ascii="Times New Roman" w:hAnsi="Times New Roman" w:cs="Times New Roman"/>
          <w:sz w:val="28"/>
          <w:szCs w:val="28"/>
        </w:rPr>
        <w:t xml:space="preserve"> 1 </w:t>
      </w:r>
      <w:r w:rsidR="00343696">
        <w:rPr>
          <w:rFonts w:ascii="Times New Roman" w:hAnsi="Times New Roman" w:cs="Times New Roman"/>
          <w:sz w:val="28"/>
          <w:szCs w:val="28"/>
        </w:rPr>
        <w:t>викласти</w:t>
      </w:r>
      <w:r w:rsidR="00343696" w:rsidRPr="00F412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3696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343696">
        <w:rPr>
          <w:rFonts w:ascii="Times New Roman" w:hAnsi="Times New Roman" w:cs="Times New Roman"/>
          <w:sz w:val="28"/>
          <w:szCs w:val="28"/>
          <w:lang w:val="ru-RU"/>
        </w:rPr>
        <w:t>такій</w:t>
      </w:r>
      <w:proofErr w:type="spellEnd"/>
      <w:r w:rsidR="003436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43696">
        <w:rPr>
          <w:rFonts w:ascii="Times New Roman" w:hAnsi="Times New Roman" w:cs="Times New Roman"/>
          <w:sz w:val="28"/>
          <w:szCs w:val="28"/>
          <w:lang w:val="ru-RU"/>
        </w:rPr>
        <w:t>редакції</w:t>
      </w:r>
      <w:proofErr w:type="spellEnd"/>
      <w:r w:rsidR="00343696">
        <w:rPr>
          <w:rFonts w:ascii="Times New Roman" w:hAnsi="Times New Roman" w:cs="Times New Roman"/>
          <w:sz w:val="28"/>
          <w:szCs w:val="28"/>
        </w:rPr>
        <w:t>:</w:t>
      </w:r>
    </w:p>
    <w:p w14:paraId="5A37FF9C" w14:textId="77777777" w:rsidR="00FB7DA8" w:rsidRDefault="000038C2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9313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3133">
        <w:rPr>
          <w:rFonts w:ascii="Times New Roman" w:hAnsi="Times New Roman" w:cs="Times New Roman"/>
          <w:sz w:val="28"/>
          <w:szCs w:val="28"/>
          <w:lang w:val="ru-RU"/>
        </w:rPr>
        <w:t>дефіцит</w:t>
      </w:r>
      <w:proofErr w:type="spellEnd"/>
      <w:r w:rsidR="00E93133">
        <w:rPr>
          <w:rFonts w:ascii="Times New Roman" w:hAnsi="Times New Roman" w:cs="Times New Roman"/>
          <w:sz w:val="28"/>
          <w:szCs w:val="28"/>
        </w:rPr>
        <w:t xml:space="preserve"> за спеціальним фондом районного бюджету в сумі </w:t>
      </w:r>
      <w:r w:rsidR="00343696">
        <w:rPr>
          <w:rFonts w:ascii="Times New Roman" w:hAnsi="Times New Roman" w:cs="Times New Roman"/>
          <w:sz w:val="28"/>
          <w:szCs w:val="28"/>
        </w:rPr>
        <w:t>1 3</w:t>
      </w:r>
      <w:r w:rsidR="00677460">
        <w:rPr>
          <w:rFonts w:ascii="Times New Roman" w:hAnsi="Times New Roman" w:cs="Times New Roman"/>
          <w:sz w:val="28"/>
          <w:szCs w:val="28"/>
        </w:rPr>
        <w:t>50 000</w:t>
      </w:r>
      <w:r w:rsidR="00E93133">
        <w:rPr>
          <w:rFonts w:ascii="Times New Roman" w:hAnsi="Times New Roman" w:cs="Times New Roman"/>
          <w:sz w:val="28"/>
          <w:szCs w:val="28"/>
        </w:rPr>
        <w:t xml:space="preserve"> гривень згідно з додатком </w:t>
      </w:r>
      <w:r w:rsidR="00681520" w:rsidRPr="0068152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93133">
        <w:rPr>
          <w:rFonts w:ascii="Times New Roman" w:hAnsi="Times New Roman" w:cs="Times New Roman"/>
          <w:sz w:val="28"/>
          <w:szCs w:val="28"/>
        </w:rPr>
        <w:t xml:space="preserve"> до цього наказу»</w:t>
      </w:r>
      <w:r w:rsidR="00E83F65">
        <w:rPr>
          <w:rFonts w:ascii="Times New Roman" w:hAnsi="Times New Roman" w:cs="Times New Roman"/>
          <w:sz w:val="28"/>
          <w:szCs w:val="28"/>
        </w:rPr>
        <w:t>.</w:t>
      </w:r>
    </w:p>
    <w:p w14:paraId="3155FCC2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E6655" w14:textId="77777777" w:rsidR="00E83F65" w:rsidRDefault="00FB7DA8" w:rsidP="00E93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83F65">
        <w:rPr>
          <w:rFonts w:ascii="Times New Roman" w:hAnsi="Times New Roman" w:cs="Times New Roman"/>
          <w:sz w:val="28"/>
          <w:szCs w:val="28"/>
        </w:rPr>
        <w:t>2. Внести зміни в міжбюджетні трансферти на 2025 рік згідно з додатком 4 до цього наказу.</w:t>
      </w:r>
    </w:p>
    <w:p w14:paraId="6B38AC22" w14:textId="77777777" w:rsidR="00FB7DA8" w:rsidRDefault="00FB7DA8" w:rsidP="00FB7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308BB6" w14:textId="77777777" w:rsidR="00FB7DA8" w:rsidRDefault="00FB7DA8" w:rsidP="00FB7D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83F65">
        <w:rPr>
          <w:rFonts w:ascii="Times New Roman" w:hAnsi="Times New Roman" w:cs="Times New Roman"/>
          <w:sz w:val="28"/>
          <w:szCs w:val="28"/>
        </w:rPr>
        <w:t>3</w:t>
      </w:r>
      <w:r w:rsidR="002E4937">
        <w:rPr>
          <w:rFonts w:ascii="Times New Roman" w:hAnsi="Times New Roman" w:cs="Times New Roman"/>
          <w:sz w:val="28"/>
          <w:szCs w:val="28"/>
        </w:rPr>
        <w:t>. </w:t>
      </w:r>
      <w:r w:rsidR="002E4937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</w:t>
      </w:r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2025 рік</w:t>
      </w:r>
      <w:r w:rsidR="00E8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обсяг</w:t>
      </w:r>
      <w:r w:rsidR="00E8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капітальних вкладень в розрізі інвестиційних </w:t>
      </w:r>
      <w:proofErr w:type="spellStart"/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проєктів</w:t>
      </w:r>
      <w:proofErr w:type="spellEnd"/>
      <w:r w:rsid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E4937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згідно </w:t>
      </w:r>
      <w:r w:rsidR="002E4937" w:rsidRPr="004578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hyperlink r:id="rId9" w:anchor="n113" w:history="1">
        <w:r w:rsidR="000B66B8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>додатком</w:t>
        </w:r>
      </w:hyperlink>
      <w:r w:rsidR="000B66B8">
        <w:t xml:space="preserve"> </w:t>
      </w:r>
      <w:r w:rsidR="002E4937">
        <w:rPr>
          <w:rFonts w:ascii="Times New Roman" w:hAnsi="Times New Roman" w:cs="Times New Roman"/>
          <w:sz w:val="28"/>
          <w:szCs w:val="28"/>
        </w:rPr>
        <w:t>5</w:t>
      </w:r>
      <w:r w:rsidR="002E4937" w:rsidRPr="002E49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до цього наказу</w:t>
      </w:r>
      <w:r w:rsidR="002E4937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96CAC97" w14:textId="77777777" w:rsidR="00FB7DA8" w:rsidRDefault="00FB7DA8" w:rsidP="00FB7D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14:paraId="59261736" w14:textId="77777777" w:rsidR="00FB7DA8" w:rsidRDefault="00FB7DA8" w:rsidP="00FB7D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E8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8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Затвердити 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розподіл витрат районного бюджету на реалізацію районних/регіональних програм у сумі </w:t>
      </w:r>
      <w:r w:rsidR="003436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482</w:t>
      </w:r>
      <w:r w:rsidR="00954E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000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гривень згідно </w:t>
      </w:r>
      <w:r w:rsidR="00954E7F"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 </w:t>
      </w:r>
      <w:hyperlink r:id="rId10" w:anchor="n113" w:history="1">
        <w:r w:rsidR="00954E7F" w:rsidRPr="00681520">
          <w:rPr>
            <w:rStyle w:val="af"/>
            <w:rFonts w:ascii="Times New Roman" w:hAnsi="Times New Roman" w:cs="Times New Roman"/>
            <w:color w:val="000000"/>
            <w:sz w:val="28"/>
            <w:szCs w:val="28"/>
            <w:u w:val="none"/>
            <w:shd w:val="clear" w:color="auto" w:fill="FFFFFF"/>
          </w:rPr>
          <w:t xml:space="preserve">додатком </w:t>
        </w:r>
      </w:hyperlink>
      <w:r w:rsidR="00954E7F" w:rsidRPr="0068152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54E7F" w:rsidRPr="006815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54E7F" w:rsidRPr="00E171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цього наказу.</w:t>
      </w:r>
    </w:p>
    <w:p w14:paraId="25556449" w14:textId="77777777" w:rsidR="00FB7DA8" w:rsidRDefault="00FB7DA8" w:rsidP="00FB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</w:p>
    <w:p w14:paraId="57F50D0D" w14:textId="77777777" w:rsidR="00FB7DA8" w:rsidRDefault="00FB7DA8" w:rsidP="00FB7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E83F65">
        <w:rPr>
          <w:rFonts w:ascii="Times New Roman" w:hAnsi="Times New Roman" w:cs="Times New Roman"/>
          <w:sz w:val="28"/>
          <w:szCs w:val="28"/>
        </w:rPr>
        <w:t>5</w:t>
      </w:r>
      <w:r w:rsidR="00E93133" w:rsidRPr="00951050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E93133" w:rsidRPr="00951050">
        <w:rPr>
          <w:rFonts w:ascii="Times New Roman" w:hAnsi="Times New Roman" w:cs="Times New Roman"/>
          <w:sz w:val="28"/>
          <w:szCs w:val="28"/>
        </w:rPr>
        <w:t>Затвердити зміни до додатків</w:t>
      </w:r>
      <w:r w:rsidR="00E93133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</w:t>
      </w:r>
      <w:r w:rsidR="00E93133">
        <w:rPr>
          <w:rFonts w:ascii="Times New Roman" w:hAnsi="Times New Roman" w:cs="Times New Roman"/>
          <w:sz w:val="28"/>
          <w:szCs w:val="28"/>
        </w:rPr>
        <w:t xml:space="preserve"> до наказу начальника районної військової адміністрації від 23 грудня 2024 року № 59 «Про районний бюджет на 2025 рік»</w:t>
      </w:r>
      <w:r>
        <w:rPr>
          <w:rFonts w:ascii="Times New Roman" w:hAnsi="Times New Roman" w:cs="Times New Roman"/>
          <w:sz w:val="28"/>
          <w:szCs w:val="28"/>
        </w:rPr>
        <w:t xml:space="preserve"> (із змінами)</w:t>
      </w:r>
      <w:r w:rsidR="00E93133">
        <w:rPr>
          <w:rFonts w:ascii="Times New Roman" w:hAnsi="Times New Roman" w:cs="Times New Roman"/>
          <w:sz w:val="28"/>
          <w:szCs w:val="28"/>
        </w:rPr>
        <w:t>, викласти додатки у новій редакції відповідно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133">
        <w:rPr>
          <w:rFonts w:ascii="Times New Roman" w:hAnsi="Times New Roman" w:cs="Times New Roman"/>
          <w:sz w:val="28"/>
          <w:szCs w:val="28"/>
        </w:rPr>
        <w:t>до додатків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1, 2, 3,</w:t>
      </w:r>
      <w:r w:rsidR="00457864">
        <w:rPr>
          <w:rFonts w:ascii="Times New Roman" w:hAnsi="Times New Roman" w:cs="Times New Roman"/>
          <w:sz w:val="28"/>
          <w:szCs w:val="28"/>
        </w:rPr>
        <w:t xml:space="preserve"> </w:t>
      </w:r>
      <w:r w:rsidR="00E93133" w:rsidRPr="00E17124">
        <w:rPr>
          <w:rFonts w:ascii="Times New Roman" w:hAnsi="Times New Roman" w:cs="Times New Roman"/>
          <w:sz w:val="28"/>
          <w:szCs w:val="28"/>
        </w:rPr>
        <w:t>4</w:t>
      </w:r>
      <w:r w:rsidR="002E4937">
        <w:rPr>
          <w:rFonts w:ascii="Times New Roman" w:hAnsi="Times New Roman" w:cs="Times New Roman"/>
          <w:sz w:val="28"/>
          <w:szCs w:val="28"/>
        </w:rPr>
        <w:t>, 5</w:t>
      </w:r>
      <w:r w:rsidR="00954E7F">
        <w:rPr>
          <w:rFonts w:ascii="Times New Roman" w:hAnsi="Times New Roman" w:cs="Times New Roman"/>
          <w:sz w:val="28"/>
          <w:szCs w:val="28"/>
        </w:rPr>
        <w:t>, 6</w:t>
      </w:r>
      <w:r w:rsidR="00E93133" w:rsidRPr="00E17124">
        <w:rPr>
          <w:rFonts w:ascii="Times New Roman" w:hAnsi="Times New Roman" w:cs="Times New Roman"/>
          <w:sz w:val="28"/>
          <w:szCs w:val="28"/>
        </w:rPr>
        <w:t xml:space="preserve"> до цього наказу.</w:t>
      </w:r>
    </w:p>
    <w:p w14:paraId="6F027EF7" w14:textId="77777777" w:rsidR="00FB7DA8" w:rsidRDefault="00FB7DA8" w:rsidP="00F03C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4DCDC25D" w14:textId="77777777" w:rsidR="00FB7DA8" w:rsidRDefault="00FB7DA8" w:rsidP="00FB7DA8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83F65">
        <w:rPr>
          <w:rFonts w:ascii="Times New Roman" w:hAnsi="Times New Roman" w:cs="Times New Roman"/>
          <w:sz w:val="28"/>
          <w:szCs w:val="28"/>
        </w:rPr>
        <w:t>6</w:t>
      </w:r>
      <w:r w:rsidR="00E93133" w:rsidRPr="00E17124">
        <w:rPr>
          <w:rFonts w:ascii="Times New Roman" w:hAnsi="Times New Roman" w:cs="Times New Roman"/>
          <w:sz w:val="28"/>
          <w:szCs w:val="28"/>
        </w:rPr>
        <w:t>.</w:t>
      </w:r>
      <w:r w:rsidR="00E93133" w:rsidRPr="00E1712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>Додатки № 1-</w:t>
      </w:r>
      <w:r w:rsidR="00E9313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54E7F">
        <w:rPr>
          <w:rFonts w:ascii="Times New Roman CYR" w:hAnsi="Times New Roman CYR" w:cs="Times New Roman CYR"/>
          <w:sz w:val="28"/>
          <w:szCs w:val="28"/>
        </w:rPr>
        <w:t>6</w:t>
      </w:r>
      <w:r w:rsidR="00E93133" w:rsidRPr="00E17124">
        <w:rPr>
          <w:rFonts w:ascii="Times New Roman CYR" w:hAnsi="Times New Roman CYR" w:cs="Times New Roman CYR"/>
          <w:sz w:val="28"/>
          <w:szCs w:val="28"/>
        </w:rPr>
        <w:t xml:space="preserve"> до цього наказу є його невід’ємною частиною.</w:t>
      </w:r>
      <w:r w:rsidR="00526B1F"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14:paraId="69A654B5" w14:textId="77777777" w:rsidR="00FB7DA8" w:rsidRDefault="00FB7DA8" w:rsidP="00FB7DA8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</w:p>
    <w:p w14:paraId="2D0C8550" w14:textId="77777777" w:rsidR="00FB7DA8" w:rsidRDefault="00FB7DA8" w:rsidP="00FB7DA8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E83F65">
        <w:rPr>
          <w:rFonts w:ascii="Times New Roman CYR" w:hAnsi="Times New Roman CYR" w:cs="Times New Roman CYR"/>
          <w:sz w:val="28"/>
          <w:szCs w:val="28"/>
        </w:rPr>
        <w:t>7</w:t>
      </w:r>
      <w:r w:rsidR="00E93133" w:rsidRPr="00973B03">
        <w:rPr>
          <w:rFonts w:ascii="Times New Roman" w:hAnsi="Times New Roman" w:cs="Times New Roman"/>
          <w:sz w:val="28"/>
          <w:szCs w:val="28"/>
        </w:rPr>
        <w:t>.</w:t>
      </w:r>
      <w:r w:rsidR="00E93133">
        <w:rPr>
          <w:rFonts w:ascii="Times New Roman" w:hAnsi="Times New Roman" w:cs="Times New Roman"/>
          <w:sz w:val="28"/>
          <w:szCs w:val="28"/>
        </w:rPr>
        <w:t> 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>Відділу фінансів районної державної адміністрації внести відповідні зміни до розпису районного бюджету на 202</w:t>
      </w:r>
      <w:r w:rsidR="00E93133">
        <w:rPr>
          <w:rFonts w:ascii="Times New Roman CYR" w:hAnsi="Times New Roman CYR" w:cs="Times New Roman CYR"/>
          <w:sz w:val="28"/>
          <w:szCs w:val="28"/>
        </w:rPr>
        <w:t>5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рік та у бюджетні призначення головних розпорядників коштів районного бюджету.</w:t>
      </w:r>
    </w:p>
    <w:p w14:paraId="54631492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7818FBF4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E83F65">
        <w:rPr>
          <w:rFonts w:ascii="Times New Roman CYR" w:hAnsi="Times New Roman CYR" w:cs="Times New Roman CYR"/>
          <w:sz w:val="28"/>
          <w:szCs w:val="28"/>
        </w:rPr>
        <w:t>8</w:t>
      </w:r>
      <w:r w:rsidR="00E93133" w:rsidRPr="00973B0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E93133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>Головним розпорядникам коштів районного бюджету здійснити уточнення бюджетних призначень на 202</w:t>
      </w:r>
      <w:r w:rsidR="00E93133">
        <w:rPr>
          <w:rFonts w:ascii="Times New Roman CYR" w:hAnsi="Times New Roman CYR" w:cs="Times New Roman CYR"/>
          <w:sz w:val="28"/>
          <w:szCs w:val="28"/>
        </w:rPr>
        <w:t>5</w:t>
      </w:r>
      <w:r w:rsidR="00E93133" w:rsidRPr="00973B03">
        <w:rPr>
          <w:rFonts w:ascii="Times New Roman CYR" w:hAnsi="Times New Roman CYR" w:cs="Times New Roman CYR"/>
          <w:sz w:val="28"/>
          <w:szCs w:val="28"/>
        </w:rPr>
        <w:t xml:space="preserve"> рік.</w:t>
      </w:r>
    </w:p>
    <w:p w14:paraId="7186B473" w14:textId="77777777" w:rsidR="00FB7DA8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57C5A6DF" w14:textId="77777777" w:rsidR="00E93133" w:rsidRDefault="00FB7DA8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83F65">
        <w:rPr>
          <w:rFonts w:ascii="Times New Roman" w:hAnsi="Times New Roman" w:cs="Times New Roman"/>
          <w:sz w:val="28"/>
          <w:szCs w:val="28"/>
        </w:rPr>
        <w:t>9</w:t>
      </w:r>
      <w:r w:rsidR="00E93133">
        <w:rPr>
          <w:rFonts w:ascii="Times New Roman" w:hAnsi="Times New Roman" w:cs="Times New Roman"/>
          <w:sz w:val="28"/>
          <w:szCs w:val="28"/>
        </w:rPr>
        <w:t>. Контроль за виконанням цього наказу залишаю за собою.</w:t>
      </w:r>
    </w:p>
    <w:p w14:paraId="549FA608" w14:textId="77777777" w:rsidR="00954E7F" w:rsidRDefault="00954E7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0BB165C3" w14:textId="77777777" w:rsidR="00954E7F" w:rsidRDefault="00954E7F" w:rsidP="00E93133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14:paraId="2F99B00D" w14:textId="77777777" w:rsidR="00E93133" w:rsidRDefault="00E93133" w:rsidP="00E931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039DC4" w14:textId="77777777" w:rsidR="00E93133" w:rsidRDefault="00E93133" w:rsidP="00E931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Анатолій КОСТИК</w:t>
      </w:r>
    </w:p>
    <w:p w14:paraId="43C84723" w14:textId="77777777" w:rsidR="00954E7F" w:rsidRDefault="00954E7F" w:rsidP="00E9313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755DE8DF" w14:textId="77777777" w:rsidR="00954E7F" w:rsidRDefault="00954E7F" w:rsidP="00E9313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BBA714" w14:textId="77777777" w:rsidR="00E93133" w:rsidRDefault="00E93133" w:rsidP="00E931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Ядощук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728 144</w:t>
      </w:r>
    </w:p>
    <w:sectPr w:rsidR="00E93133" w:rsidSect="007F7522"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E77A3" w14:textId="77777777" w:rsidR="002116B9" w:rsidRDefault="002116B9" w:rsidP="00DB2589">
      <w:pPr>
        <w:spacing w:after="0" w:line="240" w:lineRule="auto"/>
      </w:pPr>
      <w:r>
        <w:separator/>
      </w:r>
    </w:p>
  </w:endnote>
  <w:endnote w:type="continuationSeparator" w:id="0">
    <w:p w14:paraId="10970EFA" w14:textId="77777777" w:rsidR="002116B9" w:rsidRDefault="002116B9" w:rsidP="00DB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B75BE" w14:textId="77777777" w:rsidR="002116B9" w:rsidRDefault="002116B9" w:rsidP="00DB2589">
      <w:pPr>
        <w:spacing w:after="0" w:line="240" w:lineRule="auto"/>
      </w:pPr>
      <w:r>
        <w:separator/>
      </w:r>
    </w:p>
  </w:footnote>
  <w:footnote w:type="continuationSeparator" w:id="0">
    <w:p w14:paraId="0947B946" w14:textId="77777777" w:rsidR="002116B9" w:rsidRDefault="002116B9" w:rsidP="00DB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637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AAAAD14" w14:textId="77777777" w:rsidR="00681AB3" w:rsidRPr="00DB2589" w:rsidRDefault="00A03CAB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25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81AB3" w:rsidRPr="00DB25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709B" w:rsidRPr="00D1709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DB25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0BEAECF" w14:textId="77777777" w:rsidR="00681AB3" w:rsidRDefault="00681AB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77A3"/>
    <w:multiLevelType w:val="hybridMultilevel"/>
    <w:tmpl w:val="7CD21748"/>
    <w:lvl w:ilvl="0" w:tplc="4DD688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00414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A63"/>
    <w:rsid w:val="000038C2"/>
    <w:rsid w:val="00010EB8"/>
    <w:rsid w:val="00013328"/>
    <w:rsid w:val="0002752A"/>
    <w:rsid w:val="000307A5"/>
    <w:rsid w:val="00035449"/>
    <w:rsid w:val="00053326"/>
    <w:rsid w:val="00071428"/>
    <w:rsid w:val="000866C4"/>
    <w:rsid w:val="00095B41"/>
    <w:rsid w:val="000B66B8"/>
    <w:rsid w:val="000C7FBE"/>
    <w:rsid w:val="000D7A57"/>
    <w:rsid w:val="000E2F78"/>
    <w:rsid w:val="00100AB1"/>
    <w:rsid w:val="001032A2"/>
    <w:rsid w:val="00107981"/>
    <w:rsid w:val="00114954"/>
    <w:rsid w:val="001235EA"/>
    <w:rsid w:val="00125ECF"/>
    <w:rsid w:val="00135A5B"/>
    <w:rsid w:val="001378B8"/>
    <w:rsid w:val="00142E6A"/>
    <w:rsid w:val="001448F2"/>
    <w:rsid w:val="00144BAF"/>
    <w:rsid w:val="0014759B"/>
    <w:rsid w:val="00152561"/>
    <w:rsid w:val="0016637D"/>
    <w:rsid w:val="00170BF5"/>
    <w:rsid w:val="001742D5"/>
    <w:rsid w:val="0018157E"/>
    <w:rsid w:val="001A67CA"/>
    <w:rsid w:val="001C1749"/>
    <w:rsid w:val="001F5F75"/>
    <w:rsid w:val="0020347B"/>
    <w:rsid w:val="002116B9"/>
    <w:rsid w:val="002211CB"/>
    <w:rsid w:val="00226E45"/>
    <w:rsid w:val="00231CA2"/>
    <w:rsid w:val="00236409"/>
    <w:rsid w:val="00267C58"/>
    <w:rsid w:val="00273960"/>
    <w:rsid w:val="00290B45"/>
    <w:rsid w:val="0029337E"/>
    <w:rsid w:val="002A45B1"/>
    <w:rsid w:val="002C49CE"/>
    <w:rsid w:val="002C4C69"/>
    <w:rsid w:val="002C5AF2"/>
    <w:rsid w:val="002D16C7"/>
    <w:rsid w:val="002E4937"/>
    <w:rsid w:val="002F1278"/>
    <w:rsid w:val="002F13EF"/>
    <w:rsid w:val="002F3AD7"/>
    <w:rsid w:val="00311FD0"/>
    <w:rsid w:val="00320CC2"/>
    <w:rsid w:val="00324C00"/>
    <w:rsid w:val="00343696"/>
    <w:rsid w:val="0036413F"/>
    <w:rsid w:val="003705DD"/>
    <w:rsid w:val="00376992"/>
    <w:rsid w:val="00386190"/>
    <w:rsid w:val="00386908"/>
    <w:rsid w:val="003A1E12"/>
    <w:rsid w:val="003C7562"/>
    <w:rsid w:val="003E2A1A"/>
    <w:rsid w:val="003E7C80"/>
    <w:rsid w:val="003F3FF9"/>
    <w:rsid w:val="00414DB0"/>
    <w:rsid w:val="0044176F"/>
    <w:rsid w:val="00443B7C"/>
    <w:rsid w:val="00445353"/>
    <w:rsid w:val="00453E1F"/>
    <w:rsid w:val="00454A44"/>
    <w:rsid w:val="00457864"/>
    <w:rsid w:val="004663F1"/>
    <w:rsid w:val="00475A51"/>
    <w:rsid w:val="00475A75"/>
    <w:rsid w:val="00481C89"/>
    <w:rsid w:val="004844F6"/>
    <w:rsid w:val="00485C1E"/>
    <w:rsid w:val="00487179"/>
    <w:rsid w:val="00494660"/>
    <w:rsid w:val="004A2957"/>
    <w:rsid w:val="004A31D7"/>
    <w:rsid w:val="004B0DE3"/>
    <w:rsid w:val="004C65CC"/>
    <w:rsid w:val="004D3A36"/>
    <w:rsid w:val="004D7444"/>
    <w:rsid w:val="004E04AB"/>
    <w:rsid w:val="004E1A19"/>
    <w:rsid w:val="004E7B96"/>
    <w:rsid w:val="004F0D90"/>
    <w:rsid w:val="004F3C47"/>
    <w:rsid w:val="004F5CD1"/>
    <w:rsid w:val="00520A92"/>
    <w:rsid w:val="005238AE"/>
    <w:rsid w:val="00526B1F"/>
    <w:rsid w:val="005352E0"/>
    <w:rsid w:val="00536207"/>
    <w:rsid w:val="00536D5E"/>
    <w:rsid w:val="00543E38"/>
    <w:rsid w:val="005466BD"/>
    <w:rsid w:val="00546AB1"/>
    <w:rsid w:val="005474AC"/>
    <w:rsid w:val="00552084"/>
    <w:rsid w:val="00571F79"/>
    <w:rsid w:val="005D24B0"/>
    <w:rsid w:val="005E2DCC"/>
    <w:rsid w:val="005E3B53"/>
    <w:rsid w:val="005E7B35"/>
    <w:rsid w:val="005F6A82"/>
    <w:rsid w:val="005F7ECE"/>
    <w:rsid w:val="006210D4"/>
    <w:rsid w:val="00640BC7"/>
    <w:rsid w:val="006555A4"/>
    <w:rsid w:val="00656C56"/>
    <w:rsid w:val="00664EB9"/>
    <w:rsid w:val="00677460"/>
    <w:rsid w:val="00681520"/>
    <w:rsid w:val="00681AB3"/>
    <w:rsid w:val="00685DE4"/>
    <w:rsid w:val="006A03D7"/>
    <w:rsid w:val="006A2335"/>
    <w:rsid w:val="006A478D"/>
    <w:rsid w:val="006A7F8E"/>
    <w:rsid w:val="006D004C"/>
    <w:rsid w:val="006E0181"/>
    <w:rsid w:val="006E55D3"/>
    <w:rsid w:val="00701DD7"/>
    <w:rsid w:val="00704150"/>
    <w:rsid w:val="007050E3"/>
    <w:rsid w:val="00706B59"/>
    <w:rsid w:val="00717C55"/>
    <w:rsid w:val="00721518"/>
    <w:rsid w:val="00756952"/>
    <w:rsid w:val="00757E91"/>
    <w:rsid w:val="00761A09"/>
    <w:rsid w:val="00764226"/>
    <w:rsid w:val="00770B7B"/>
    <w:rsid w:val="00774318"/>
    <w:rsid w:val="00782B46"/>
    <w:rsid w:val="00792DDA"/>
    <w:rsid w:val="007B3C01"/>
    <w:rsid w:val="007B4401"/>
    <w:rsid w:val="007B4B12"/>
    <w:rsid w:val="007C13DF"/>
    <w:rsid w:val="007E4AA6"/>
    <w:rsid w:val="007F68F1"/>
    <w:rsid w:val="007F7522"/>
    <w:rsid w:val="008224F5"/>
    <w:rsid w:val="00835F79"/>
    <w:rsid w:val="00842210"/>
    <w:rsid w:val="0084399F"/>
    <w:rsid w:val="008448F2"/>
    <w:rsid w:val="008528F5"/>
    <w:rsid w:val="00854CC9"/>
    <w:rsid w:val="00857123"/>
    <w:rsid w:val="00862C86"/>
    <w:rsid w:val="008730DC"/>
    <w:rsid w:val="00875274"/>
    <w:rsid w:val="00877AA6"/>
    <w:rsid w:val="00886F31"/>
    <w:rsid w:val="00887226"/>
    <w:rsid w:val="008A42A6"/>
    <w:rsid w:val="008B55EE"/>
    <w:rsid w:val="008C4410"/>
    <w:rsid w:val="0091036F"/>
    <w:rsid w:val="009215F3"/>
    <w:rsid w:val="009436AE"/>
    <w:rsid w:val="009546EE"/>
    <w:rsid w:val="00954E7F"/>
    <w:rsid w:val="00984F3F"/>
    <w:rsid w:val="009A5ED0"/>
    <w:rsid w:val="009A6C04"/>
    <w:rsid w:val="009B0AC8"/>
    <w:rsid w:val="009B1178"/>
    <w:rsid w:val="009B3CF0"/>
    <w:rsid w:val="009C0EFC"/>
    <w:rsid w:val="009C5CAF"/>
    <w:rsid w:val="009D06EA"/>
    <w:rsid w:val="009D7E25"/>
    <w:rsid w:val="009E6B7C"/>
    <w:rsid w:val="009F3009"/>
    <w:rsid w:val="00A03265"/>
    <w:rsid w:val="00A03CAB"/>
    <w:rsid w:val="00A101FF"/>
    <w:rsid w:val="00A22CD0"/>
    <w:rsid w:val="00A42BBB"/>
    <w:rsid w:val="00A45D7A"/>
    <w:rsid w:val="00A5016D"/>
    <w:rsid w:val="00A56D0C"/>
    <w:rsid w:val="00A5710F"/>
    <w:rsid w:val="00A708D7"/>
    <w:rsid w:val="00A72497"/>
    <w:rsid w:val="00A7445B"/>
    <w:rsid w:val="00A86D43"/>
    <w:rsid w:val="00A93F0B"/>
    <w:rsid w:val="00AA05F9"/>
    <w:rsid w:val="00AB107A"/>
    <w:rsid w:val="00AC594A"/>
    <w:rsid w:val="00AC6D46"/>
    <w:rsid w:val="00AD00F8"/>
    <w:rsid w:val="00AE1FE6"/>
    <w:rsid w:val="00AE7093"/>
    <w:rsid w:val="00AF112F"/>
    <w:rsid w:val="00AF4462"/>
    <w:rsid w:val="00B02C65"/>
    <w:rsid w:val="00B04A69"/>
    <w:rsid w:val="00B06CAF"/>
    <w:rsid w:val="00B8382B"/>
    <w:rsid w:val="00B84035"/>
    <w:rsid w:val="00B852B2"/>
    <w:rsid w:val="00B94B53"/>
    <w:rsid w:val="00BB679B"/>
    <w:rsid w:val="00BC036A"/>
    <w:rsid w:val="00BD05C6"/>
    <w:rsid w:val="00BD0F73"/>
    <w:rsid w:val="00BD5C0A"/>
    <w:rsid w:val="00C16C52"/>
    <w:rsid w:val="00C31E24"/>
    <w:rsid w:val="00C36BE4"/>
    <w:rsid w:val="00C7293F"/>
    <w:rsid w:val="00C74F0F"/>
    <w:rsid w:val="00CA3CE6"/>
    <w:rsid w:val="00CD4DD1"/>
    <w:rsid w:val="00CF5A63"/>
    <w:rsid w:val="00CF6F74"/>
    <w:rsid w:val="00D1709B"/>
    <w:rsid w:val="00D320DF"/>
    <w:rsid w:val="00D33174"/>
    <w:rsid w:val="00D33787"/>
    <w:rsid w:val="00D762BB"/>
    <w:rsid w:val="00D81266"/>
    <w:rsid w:val="00D822C0"/>
    <w:rsid w:val="00D8258F"/>
    <w:rsid w:val="00D90501"/>
    <w:rsid w:val="00DA25AD"/>
    <w:rsid w:val="00DA4764"/>
    <w:rsid w:val="00DB2589"/>
    <w:rsid w:val="00DB5B7E"/>
    <w:rsid w:val="00DD1E6E"/>
    <w:rsid w:val="00DD78E2"/>
    <w:rsid w:val="00DE589E"/>
    <w:rsid w:val="00E04909"/>
    <w:rsid w:val="00E04DCE"/>
    <w:rsid w:val="00E14D6A"/>
    <w:rsid w:val="00E41450"/>
    <w:rsid w:val="00E72197"/>
    <w:rsid w:val="00E7277C"/>
    <w:rsid w:val="00E836FC"/>
    <w:rsid w:val="00E83F65"/>
    <w:rsid w:val="00E8486D"/>
    <w:rsid w:val="00E85855"/>
    <w:rsid w:val="00E92DD5"/>
    <w:rsid w:val="00E93133"/>
    <w:rsid w:val="00EC4665"/>
    <w:rsid w:val="00ED4BB0"/>
    <w:rsid w:val="00ED5C82"/>
    <w:rsid w:val="00EF4F3A"/>
    <w:rsid w:val="00EF70C0"/>
    <w:rsid w:val="00F01065"/>
    <w:rsid w:val="00F03450"/>
    <w:rsid w:val="00F03CCA"/>
    <w:rsid w:val="00F03F58"/>
    <w:rsid w:val="00F12561"/>
    <w:rsid w:val="00F234DC"/>
    <w:rsid w:val="00F27BA8"/>
    <w:rsid w:val="00F3425A"/>
    <w:rsid w:val="00F412D0"/>
    <w:rsid w:val="00F430E8"/>
    <w:rsid w:val="00F519BE"/>
    <w:rsid w:val="00F5790A"/>
    <w:rsid w:val="00F60800"/>
    <w:rsid w:val="00F708F2"/>
    <w:rsid w:val="00F72406"/>
    <w:rsid w:val="00F8126E"/>
    <w:rsid w:val="00F841CE"/>
    <w:rsid w:val="00F9288A"/>
    <w:rsid w:val="00FA7AB0"/>
    <w:rsid w:val="00FB7B92"/>
    <w:rsid w:val="00FB7DA8"/>
    <w:rsid w:val="00FF0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6F60"/>
  <w15:docId w15:val="{003F875D-9A54-46C7-B8B3-E539EE3AD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B41"/>
  </w:style>
  <w:style w:type="paragraph" w:styleId="2">
    <w:name w:val="heading 2"/>
    <w:basedOn w:val="a"/>
    <w:next w:val="a"/>
    <w:link w:val="20"/>
    <w:uiPriority w:val="99"/>
    <w:qFormat/>
    <w:rsid w:val="00CF5A63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5A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CF5A63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Основний текст 3 Знак"/>
    <w:basedOn w:val="a0"/>
    <w:link w:val="3"/>
    <w:uiPriority w:val="99"/>
    <w:rsid w:val="00CF5A63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F5A6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2497"/>
    <w:pPr>
      <w:spacing w:after="0" w:line="240" w:lineRule="auto"/>
    </w:pPr>
    <w:rPr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 Знак Знак Знак Знак Знак Знак Знак"/>
    <w:basedOn w:val="a"/>
    <w:rsid w:val="00B04A6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Iauiue">
    <w:name w:val="Iau?iue"/>
    <w:rsid w:val="00B04A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Знак Знак Знак Знак Знак Знак Знак Знак Знак Знак Знак Знак Знак Знак"/>
    <w:basedOn w:val="a"/>
    <w:rsid w:val="003A1E12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3A1E12"/>
    <w:pPr>
      <w:ind w:left="720"/>
      <w:contextualSpacing/>
    </w:pPr>
  </w:style>
  <w:style w:type="paragraph" w:customStyle="1" w:styleId="a9">
    <w:name w:val="Знак Знак Знак Знак Знак Знак Знак Знак Знак Знак Знак Знак Знак Знак"/>
    <w:basedOn w:val="a"/>
    <w:rsid w:val="00487179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 Знак Знак Знак1"/>
    <w:basedOn w:val="a"/>
    <w:rsid w:val="009215F3"/>
    <w:pPr>
      <w:spacing w:after="0" w:line="240" w:lineRule="auto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B2589"/>
  </w:style>
  <w:style w:type="paragraph" w:styleId="ac">
    <w:name w:val="footer"/>
    <w:basedOn w:val="a"/>
    <w:link w:val="ad"/>
    <w:uiPriority w:val="99"/>
    <w:unhideWhenUsed/>
    <w:rsid w:val="00DB25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B2589"/>
  </w:style>
  <w:style w:type="character" w:customStyle="1" w:styleId="rvts0">
    <w:name w:val="rvts0"/>
    <w:rsid w:val="00142E6A"/>
  </w:style>
  <w:style w:type="paragraph" w:styleId="ae">
    <w:name w:val="Normal (Web)"/>
    <w:basedOn w:val="a"/>
    <w:unhideWhenUsed/>
    <w:rsid w:val="00E93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Hyperlink"/>
    <w:uiPriority w:val="99"/>
    <w:semiHidden/>
    <w:rsid w:val="00A93F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6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z0953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953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C4B9A-294B-4F29-BC97-68BA8B46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2396</Words>
  <Characters>1367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</dc:creator>
  <cp:lastModifiedBy>Симчук</cp:lastModifiedBy>
  <cp:revision>4</cp:revision>
  <cp:lastPrinted>2025-03-17T10:11:00Z</cp:lastPrinted>
  <dcterms:created xsi:type="dcterms:W3CDTF">2025-03-17T09:55:00Z</dcterms:created>
  <dcterms:modified xsi:type="dcterms:W3CDTF">2025-03-17T10:11:00Z</dcterms:modified>
</cp:coreProperties>
</file>