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page" w:horzAnchor="page" w:tblpX="1" w:tblpY="151"/>
        <w:tblW w:w="15" w:type="pct"/>
        <w:tblCellMar>
          <w:left w:w="0" w:type="dxa"/>
          <w:right w:w="0" w:type="dxa"/>
        </w:tblCellMar>
        <w:tblLook w:val="04A0" w:firstRow="1" w:lastRow="0" w:firstColumn="1" w:lastColumn="0" w:noHBand="0" w:noVBand="1"/>
      </w:tblPr>
      <w:tblGrid>
        <w:gridCol w:w="29"/>
      </w:tblGrid>
      <w:tr w:rsidR="005A1916" w:rsidRPr="003F16BD" w14:paraId="53812497" w14:textId="77777777" w:rsidTr="005A1916">
        <w:trPr>
          <w:trHeight w:val="446"/>
        </w:trPr>
        <w:tc>
          <w:tcPr>
            <w:tcW w:w="5000" w:type="pct"/>
            <w:tcBorders>
              <w:top w:val="single" w:sz="2" w:space="0" w:color="auto"/>
              <w:left w:val="single" w:sz="2" w:space="0" w:color="auto"/>
              <w:bottom w:val="single" w:sz="2" w:space="0" w:color="auto"/>
              <w:right w:val="single" w:sz="2" w:space="0" w:color="auto"/>
            </w:tcBorders>
            <w:hideMark/>
          </w:tcPr>
          <w:p w14:paraId="0E079238" w14:textId="77777777" w:rsidR="005A1916" w:rsidRPr="003F16BD" w:rsidRDefault="005A1916" w:rsidP="005A1916">
            <w:pPr>
              <w:spacing w:before="150" w:after="150" w:line="240" w:lineRule="auto"/>
              <w:rPr>
                <w:rFonts w:ascii="Times New Roman" w:eastAsia="Times New Roman" w:hAnsi="Times New Roman" w:cs="Times New Roman"/>
                <w:sz w:val="24"/>
                <w:szCs w:val="24"/>
                <w:lang w:eastAsia="uk-UA"/>
              </w:rPr>
            </w:pPr>
            <w:bookmarkStart w:id="0" w:name="n158"/>
            <w:bookmarkEnd w:id="0"/>
          </w:p>
        </w:tc>
      </w:tr>
    </w:tbl>
    <w:p w14:paraId="1C65A22E" w14:textId="77777777" w:rsidR="005D20AA" w:rsidRPr="005D20AA" w:rsidRDefault="005D20AA" w:rsidP="005D20AA">
      <w:pPr>
        <w:spacing w:line="360" w:lineRule="auto"/>
        <w:ind w:left="5812"/>
        <w:rPr>
          <w:rFonts w:ascii="Times New Roman" w:hAnsi="Times New Roman" w:cs="Times New Roman"/>
          <w:sz w:val="28"/>
          <w:szCs w:val="28"/>
        </w:rPr>
      </w:pPr>
      <w:r w:rsidRPr="005D20AA">
        <w:rPr>
          <w:rFonts w:ascii="Times New Roman" w:hAnsi="Times New Roman" w:cs="Times New Roman"/>
          <w:sz w:val="28"/>
          <w:szCs w:val="28"/>
        </w:rPr>
        <w:t>ЗАТВЕРДЖЕНО</w:t>
      </w:r>
    </w:p>
    <w:p w14:paraId="020B72B7" w14:textId="77777777" w:rsidR="005D20AA" w:rsidRDefault="005D20AA" w:rsidP="005D20AA">
      <w:pPr>
        <w:spacing w:after="0"/>
        <w:ind w:left="5812" w:right="-1"/>
        <w:rPr>
          <w:rFonts w:ascii="Times New Roman" w:hAnsi="Times New Roman" w:cs="Times New Roman"/>
          <w:sz w:val="28"/>
          <w:szCs w:val="28"/>
        </w:rPr>
      </w:pPr>
      <w:r w:rsidRPr="005D20AA">
        <w:rPr>
          <w:rFonts w:ascii="Times New Roman" w:hAnsi="Times New Roman" w:cs="Times New Roman"/>
          <w:sz w:val="28"/>
          <w:szCs w:val="28"/>
        </w:rPr>
        <w:t>Розпорядження начальника районної військової адміністрації</w:t>
      </w:r>
    </w:p>
    <w:p w14:paraId="0C3C8C35" w14:textId="77777777" w:rsidR="005D20AA" w:rsidRPr="005D20AA" w:rsidRDefault="005D20AA" w:rsidP="005D20AA">
      <w:pPr>
        <w:spacing w:after="0"/>
        <w:ind w:left="5812" w:right="-1"/>
        <w:rPr>
          <w:rFonts w:ascii="Times New Roman" w:hAnsi="Times New Roman" w:cs="Times New Roman"/>
          <w:sz w:val="28"/>
          <w:szCs w:val="28"/>
        </w:rPr>
      </w:pPr>
    </w:p>
    <w:p w14:paraId="09DB89CD" w14:textId="0B9E24AE" w:rsidR="005D20AA" w:rsidRPr="005D20AA" w:rsidRDefault="00E965BF" w:rsidP="005D20AA">
      <w:pPr>
        <w:ind w:left="5812"/>
        <w:rPr>
          <w:rFonts w:ascii="Times New Roman" w:hAnsi="Times New Roman" w:cs="Times New Roman"/>
          <w:bCs/>
          <w:sz w:val="28"/>
          <w:szCs w:val="28"/>
        </w:rPr>
      </w:pPr>
      <w:r>
        <w:rPr>
          <w:rFonts w:ascii="Times New Roman" w:eastAsiaTheme="minorEastAsia" w:hAnsi="Times New Roman" w:cs="Times New Roman"/>
          <w:sz w:val="28"/>
          <w:szCs w:val="28"/>
        </w:rPr>
        <w:t xml:space="preserve">08 </w:t>
      </w:r>
      <w:r w:rsidR="005D20AA">
        <w:rPr>
          <w:rFonts w:ascii="Times New Roman" w:eastAsiaTheme="minorEastAsia" w:hAnsi="Times New Roman" w:cs="Times New Roman"/>
          <w:sz w:val="28"/>
          <w:szCs w:val="28"/>
        </w:rPr>
        <w:t>листопада</w:t>
      </w:r>
      <w:r w:rsidR="005D20AA" w:rsidRPr="005D20AA">
        <w:rPr>
          <w:rFonts w:ascii="Times New Roman" w:eastAsiaTheme="minorEastAsia" w:hAnsi="Times New Roman" w:cs="Times New Roman"/>
          <w:sz w:val="28"/>
          <w:szCs w:val="28"/>
        </w:rPr>
        <w:t xml:space="preserve"> 2024 року №</w:t>
      </w:r>
      <w:r>
        <w:rPr>
          <w:rFonts w:ascii="Times New Roman" w:eastAsiaTheme="minorEastAsia" w:hAnsi="Times New Roman" w:cs="Times New Roman"/>
          <w:sz w:val="28"/>
          <w:szCs w:val="28"/>
        </w:rPr>
        <w:t>156</w:t>
      </w:r>
      <w:r w:rsidR="005D20AA" w:rsidRPr="005D20AA">
        <w:rPr>
          <w:rFonts w:ascii="Times New Roman" w:eastAsiaTheme="minorEastAsia" w:hAnsi="Times New Roman" w:cs="Times New Roman"/>
          <w:sz w:val="28"/>
          <w:szCs w:val="28"/>
        </w:rPr>
        <w:t xml:space="preserve">  </w:t>
      </w:r>
    </w:p>
    <w:p w14:paraId="46423EF3" w14:textId="77777777" w:rsidR="00E5487E" w:rsidRPr="00C96524" w:rsidRDefault="003F16BD" w:rsidP="00E5487E">
      <w:pPr>
        <w:shd w:val="clear" w:color="auto" w:fill="FFFFFF"/>
        <w:spacing w:after="0" w:line="240" w:lineRule="auto"/>
        <w:ind w:left="450" w:right="450"/>
        <w:jc w:val="center"/>
        <w:rPr>
          <w:rFonts w:ascii="Times New Roman" w:eastAsia="Times New Roman" w:hAnsi="Times New Roman" w:cs="Times New Roman"/>
          <w:bCs/>
          <w:sz w:val="28"/>
          <w:szCs w:val="28"/>
          <w:lang w:eastAsia="uk-UA"/>
        </w:rPr>
      </w:pPr>
      <w:bookmarkStart w:id="1" w:name="n78"/>
      <w:bookmarkEnd w:id="1"/>
      <w:r w:rsidRPr="00C96524">
        <w:rPr>
          <w:rFonts w:ascii="Times New Roman" w:eastAsia="Times New Roman" w:hAnsi="Times New Roman" w:cs="Times New Roman"/>
          <w:b/>
          <w:bCs/>
          <w:sz w:val="32"/>
          <w:szCs w:val="32"/>
          <w:lang w:eastAsia="uk-UA"/>
        </w:rPr>
        <w:t xml:space="preserve"> </w:t>
      </w:r>
      <w:r w:rsidR="005D20AA" w:rsidRPr="00C96524">
        <w:rPr>
          <w:rFonts w:ascii="Times New Roman" w:eastAsia="Times New Roman" w:hAnsi="Times New Roman" w:cs="Times New Roman"/>
          <w:bCs/>
          <w:sz w:val="28"/>
          <w:szCs w:val="28"/>
          <w:lang w:eastAsia="uk-UA"/>
        </w:rPr>
        <w:t>Положення</w:t>
      </w:r>
      <w:r w:rsidRPr="00C96524">
        <w:rPr>
          <w:rFonts w:ascii="Times New Roman" w:eastAsia="Times New Roman" w:hAnsi="Times New Roman" w:cs="Times New Roman"/>
          <w:sz w:val="28"/>
          <w:szCs w:val="28"/>
          <w:lang w:eastAsia="uk-UA"/>
        </w:rPr>
        <w:br/>
      </w:r>
      <w:r w:rsidR="0040016D" w:rsidRPr="00C96524">
        <w:rPr>
          <w:rFonts w:ascii="Times New Roman" w:eastAsia="Times New Roman" w:hAnsi="Times New Roman" w:cs="Times New Roman"/>
          <w:bCs/>
          <w:sz w:val="28"/>
          <w:szCs w:val="28"/>
          <w:lang w:eastAsia="uk-UA"/>
        </w:rPr>
        <w:t xml:space="preserve">про </w:t>
      </w:r>
      <w:r w:rsidR="00C171C8">
        <w:rPr>
          <w:rFonts w:ascii="Times New Roman" w:eastAsia="Times New Roman" w:hAnsi="Times New Roman" w:cs="Times New Roman"/>
          <w:bCs/>
          <w:sz w:val="28"/>
          <w:szCs w:val="28"/>
          <w:lang w:eastAsia="uk-UA"/>
        </w:rPr>
        <w:t>д</w:t>
      </w:r>
      <w:r w:rsidRPr="00C96524">
        <w:rPr>
          <w:rFonts w:ascii="Times New Roman" w:eastAsia="Times New Roman" w:hAnsi="Times New Roman" w:cs="Times New Roman"/>
          <w:bCs/>
          <w:sz w:val="28"/>
          <w:szCs w:val="28"/>
          <w:lang w:eastAsia="uk-UA"/>
        </w:rPr>
        <w:t>ержавну надзвичайну протиепізоотичну комісію</w:t>
      </w:r>
      <w:r w:rsidR="0040016D" w:rsidRPr="00C96524">
        <w:rPr>
          <w:rFonts w:ascii="Times New Roman" w:eastAsia="Times New Roman" w:hAnsi="Times New Roman" w:cs="Times New Roman"/>
          <w:bCs/>
          <w:sz w:val="28"/>
          <w:szCs w:val="28"/>
          <w:lang w:eastAsia="uk-UA"/>
        </w:rPr>
        <w:t xml:space="preserve"> </w:t>
      </w:r>
    </w:p>
    <w:p w14:paraId="7675D7C7" w14:textId="77777777" w:rsidR="003F16BD" w:rsidRPr="00C96524" w:rsidRDefault="0040016D" w:rsidP="00E5487E">
      <w:pPr>
        <w:shd w:val="clear" w:color="auto" w:fill="FFFFFF"/>
        <w:spacing w:after="0" w:line="240" w:lineRule="auto"/>
        <w:ind w:left="450" w:right="450"/>
        <w:jc w:val="center"/>
        <w:rPr>
          <w:rFonts w:ascii="Times New Roman" w:eastAsia="Times New Roman" w:hAnsi="Times New Roman" w:cs="Times New Roman"/>
          <w:bCs/>
          <w:sz w:val="28"/>
          <w:szCs w:val="28"/>
          <w:lang w:eastAsia="uk-UA"/>
        </w:rPr>
      </w:pPr>
      <w:r w:rsidRPr="00C96524">
        <w:rPr>
          <w:rFonts w:ascii="Times New Roman" w:eastAsia="Times New Roman" w:hAnsi="Times New Roman" w:cs="Times New Roman"/>
          <w:bCs/>
          <w:sz w:val="28"/>
          <w:szCs w:val="28"/>
          <w:lang w:eastAsia="uk-UA"/>
        </w:rPr>
        <w:t>при районній державній адміністрації</w:t>
      </w:r>
    </w:p>
    <w:p w14:paraId="21E3EEFF" w14:textId="77777777" w:rsidR="00E5487E" w:rsidRPr="00C96524" w:rsidRDefault="00E5487E" w:rsidP="00E5487E">
      <w:pPr>
        <w:shd w:val="clear" w:color="auto" w:fill="FFFFFF"/>
        <w:spacing w:after="0" w:line="240" w:lineRule="auto"/>
        <w:ind w:left="450" w:right="450"/>
        <w:jc w:val="center"/>
        <w:rPr>
          <w:rFonts w:ascii="Times New Roman" w:eastAsia="Times New Roman" w:hAnsi="Times New Roman" w:cs="Times New Roman"/>
          <w:bCs/>
          <w:sz w:val="28"/>
          <w:szCs w:val="28"/>
          <w:lang w:eastAsia="uk-UA"/>
        </w:rPr>
      </w:pPr>
    </w:p>
    <w:p w14:paraId="4054704C" w14:textId="77777777" w:rsidR="003F16BD" w:rsidRPr="002F0808"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2" w:name="n79"/>
      <w:bookmarkEnd w:id="2"/>
      <w:r w:rsidRPr="005D20AA">
        <w:rPr>
          <w:rFonts w:ascii="Times New Roman" w:eastAsia="Times New Roman" w:hAnsi="Times New Roman" w:cs="Times New Roman"/>
          <w:color w:val="333333"/>
          <w:sz w:val="28"/>
          <w:szCs w:val="28"/>
          <w:lang w:eastAsia="uk-UA"/>
        </w:rPr>
        <w:t xml:space="preserve">1. </w:t>
      </w:r>
      <w:r w:rsidRPr="002F0808">
        <w:rPr>
          <w:rFonts w:ascii="Times New Roman" w:eastAsia="Times New Roman" w:hAnsi="Times New Roman" w:cs="Times New Roman"/>
          <w:sz w:val="28"/>
          <w:szCs w:val="28"/>
          <w:lang w:eastAsia="uk-UA"/>
        </w:rPr>
        <w:t>Це Положення визначає основні засади функціонування та</w:t>
      </w:r>
      <w:r w:rsidR="005A1916" w:rsidRPr="002F0808">
        <w:rPr>
          <w:rFonts w:ascii="Times New Roman" w:eastAsia="Times New Roman" w:hAnsi="Times New Roman" w:cs="Times New Roman"/>
          <w:sz w:val="28"/>
          <w:szCs w:val="28"/>
          <w:lang w:eastAsia="uk-UA"/>
        </w:rPr>
        <w:t xml:space="preserve"> організації діяльності </w:t>
      </w:r>
      <w:r w:rsidR="006A64E9">
        <w:rPr>
          <w:rFonts w:ascii="Times New Roman" w:eastAsia="Times New Roman" w:hAnsi="Times New Roman" w:cs="Times New Roman"/>
          <w:sz w:val="28"/>
          <w:szCs w:val="28"/>
          <w:lang w:eastAsia="ru-RU"/>
        </w:rPr>
        <w:t>д</w:t>
      </w:r>
      <w:r w:rsidR="00CF163E" w:rsidRPr="002F0808">
        <w:rPr>
          <w:rFonts w:ascii="Times New Roman" w:eastAsia="Times New Roman" w:hAnsi="Times New Roman" w:cs="Times New Roman"/>
          <w:sz w:val="28"/>
          <w:szCs w:val="28"/>
          <w:lang w:eastAsia="ru-RU"/>
        </w:rPr>
        <w:t>ержавної надзвичайної протиепізоотичної комісії при рай</w:t>
      </w:r>
      <w:r w:rsidR="00C96524" w:rsidRPr="002F0808">
        <w:rPr>
          <w:rFonts w:ascii="Times New Roman" w:eastAsia="Times New Roman" w:hAnsi="Times New Roman" w:cs="Times New Roman"/>
          <w:sz w:val="28"/>
          <w:szCs w:val="28"/>
          <w:lang w:eastAsia="ru-RU"/>
        </w:rPr>
        <w:t xml:space="preserve">онній </w:t>
      </w:r>
      <w:r w:rsidR="00CF163E" w:rsidRPr="002F0808">
        <w:rPr>
          <w:rFonts w:ascii="Times New Roman" w:eastAsia="Times New Roman" w:hAnsi="Times New Roman" w:cs="Times New Roman"/>
          <w:sz w:val="28"/>
          <w:szCs w:val="28"/>
          <w:lang w:eastAsia="ru-RU"/>
        </w:rPr>
        <w:t>держ</w:t>
      </w:r>
      <w:r w:rsidR="00C96524" w:rsidRPr="002F0808">
        <w:rPr>
          <w:rFonts w:ascii="Times New Roman" w:eastAsia="Times New Roman" w:hAnsi="Times New Roman" w:cs="Times New Roman"/>
          <w:sz w:val="28"/>
          <w:szCs w:val="28"/>
          <w:lang w:eastAsia="ru-RU"/>
        </w:rPr>
        <w:t xml:space="preserve">авній </w:t>
      </w:r>
      <w:r w:rsidR="00CF163E" w:rsidRPr="002F0808">
        <w:rPr>
          <w:rFonts w:ascii="Times New Roman" w:eastAsia="Times New Roman" w:hAnsi="Times New Roman" w:cs="Times New Roman"/>
          <w:sz w:val="28"/>
          <w:szCs w:val="28"/>
          <w:lang w:eastAsia="ru-RU"/>
        </w:rPr>
        <w:t>адміністрації</w:t>
      </w:r>
      <w:r w:rsidRPr="002F0808">
        <w:rPr>
          <w:rFonts w:ascii="Times New Roman" w:eastAsia="Times New Roman" w:hAnsi="Times New Roman" w:cs="Times New Roman"/>
          <w:sz w:val="28"/>
          <w:szCs w:val="28"/>
          <w:lang w:eastAsia="uk-UA"/>
        </w:rPr>
        <w:t xml:space="preserve"> (далі - комісія).</w:t>
      </w:r>
    </w:p>
    <w:p w14:paraId="0264EE47" w14:textId="77777777" w:rsidR="00CF163E" w:rsidRPr="005D20AA" w:rsidRDefault="00CF163E" w:rsidP="005D20AA">
      <w:pPr>
        <w:shd w:val="clear" w:color="auto" w:fill="FFFFFF"/>
        <w:spacing w:after="0" w:line="240" w:lineRule="auto"/>
        <w:ind w:firstLine="709"/>
        <w:jc w:val="both"/>
        <w:rPr>
          <w:rFonts w:ascii="Times New Roman" w:eastAsia="Times New Roman" w:hAnsi="Times New Roman" w:cs="Times New Roman"/>
          <w:color w:val="333333"/>
          <w:sz w:val="28"/>
          <w:szCs w:val="28"/>
          <w:lang w:eastAsia="uk-UA"/>
        </w:rPr>
      </w:pPr>
    </w:p>
    <w:p w14:paraId="7515C506" w14:textId="77777777" w:rsidR="003F16BD" w:rsidRPr="006A64E9"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3" w:name="n80"/>
      <w:bookmarkEnd w:id="3"/>
      <w:r w:rsidRPr="005D20AA">
        <w:rPr>
          <w:rFonts w:ascii="Times New Roman" w:eastAsia="Times New Roman" w:hAnsi="Times New Roman" w:cs="Times New Roman"/>
          <w:color w:val="333333"/>
          <w:sz w:val="28"/>
          <w:szCs w:val="28"/>
          <w:lang w:eastAsia="uk-UA"/>
        </w:rPr>
        <w:t>2</w:t>
      </w:r>
      <w:r w:rsidRPr="00C96524">
        <w:rPr>
          <w:rFonts w:ascii="Times New Roman" w:eastAsia="Times New Roman" w:hAnsi="Times New Roman" w:cs="Times New Roman"/>
          <w:sz w:val="28"/>
          <w:szCs w:val="28"/>
          <w:lang w:eastAsia="uk-UA"/>
        </w:rPr>
        <w:t>. Комісія є постійно діючим органом, який утворюєт</w:t>
      </w:r>
      <w:r w:rsidR="0040016D" w:rsidRPr="00C96524">
        <w:rPr>
          <w:rFonts w:ascii="Times New Roman" w:eastAsia="Times New Roman" w:hAnsi="Times New Roman" w:cs="Times New Roman"/>
          <w:sz w:val="28"/>
          <w:szCs w:val="28"/>
          <w:lang w:eastAsia="uk-UA"/>
        </w:rPr>
        <w:t xml:space="preserve">ься </w:t>
      </w:r>
      <w:r w:rsidR="007A68C2" w:rsidRPr="00C96524">
        <w:rPr>
          <w:rFonts w:ascii="Times New Roman" w:eastAsia="Times New Roman" w:hAnsi="Times New Roman" w:cs="Times New Roman"/>
          <w:sz w:val="28"/>
          <w:szCs w:val="28"/>
          <w:lang w:eastAsia="uk-UA"/>
        </w:rPr>
        <w:t xml:space="preserve">Луцькою </w:t>
      </w:r>
      <w:r w:rsidRPr="00C96524">
        <w:rPr>
          <w:rFonts w:ascii="Times New Roman" w:eastAsia="Times New Roman" w:hAnsi="Times New Roman" w:cs="Times New Roman"/>
          <w:sz w:val="28"/>
          <w:szCs w:val="28"/>
          <w:lang w:eastAsia="uk-UA"/>
        </w:rPr>
        <w:t xml:space="preserve"> районною держа</w:t>
      </w:r>
      <w:r w:rsidR="0040016D" w:rsidRPr="00C96524">
        <w:rPr>
          <w:rFonts w:ascii="Times New Roman" w:eastAsia="Times New Roman" w:hAnsi="Times New Roman" w:cs="Times New Roman"/>
          <w:sz w:val="28"/>
          <w:szCs w:val="28"/>
          <w:lang w:eastAsia="uk-UA"/>
        </w:rPr>
        <w:t xml:space="preserve">вною </w:t>
      </w:r>
      <w:r w:rsidR="00793E56">
        <w:rPr>
          <w:rFonts w:ascii="Times New Roman" w:eastAsia="Times New Roman" w:hAnsi="Times New Roman" w:cs="Times New Roman"/>
          <w:sz w:val="28"/>
          <w:szCs w:val="28"/>
          <w:lang w:eastAsia="uk-UA"/>
        </w:rPr>
        <w:t xml:space="preserve">(військовою) </w:t>
      </w:r>
      <w:r w:rsidR="0040016D" w:rsidRPr="00C96524">
        <w:rPr>
          <w:rFonts w:ascii="Times New Roman" w:eastAsia="Times New Roman" w:hAnsi="Times New Roman" w:cs="Times New Roman"/>
          <w:sz w:val="28"/>
          <w:szCs w:val="28"/>
          <w:lang w:eastAsia="uk-UA"/>
        </w:rPr>
        <w:t>а</w:t>
      </w:r>
      <w:r w:rsidRPr="00C96524">
        <w:rPr>
          <w:rFonts w:ascii="Times New Roman" w:eastAsia="Times New Roman" w:hAnsi="Times New Roman" w:cs="Times New Roman"/>
          <w:sz w:val="28"/>
          <w:szCs w:val="28"/>
          <w:lang w:eastAsia="uk-UA"/>
        </w:rPr>
        <w:t>дмін</w:t>
      </w:r>
      <w:r w:rsidR="00E5487E" w:rsidRPr="00C96524">
        <w:rPr>
          <w:rFonts w:ascii="Times New Roman" w:eastAsia="Times New Roman" w:hAnsi="Times New Roman" w:cs="Times New Roman"/>
          <w:sz w:val="28"/>
          <w:szCs w:val="28"/>
          <w:lang w:eastAsia="uk-UA"/>
        </w:rPr>
        <w:t>істрацією</w:t>
      </w:r>
      <w:r w:rsidR="0040016D" w:rsidRPr="00C96524">
        <w:rPr>
          <w:rFonts w:ascii="Times New Roman" w:eastAsia="Times New Roman" w:hAnsi="Times New Roman" w:cs="Times New Roman"/>
          <w:sz w:val="28"/>
          <w:szCs w:val="28"/>
          <w:lang w:eastAsia="uk-UA"/>
        </w:rPr>
        <w:t xml:space="preserve"> </w:t>
      </w:r>
      <w:r w:rsidR="006A64E9" w:rsidRPr="006A64E9">
        <w:rPr>
          <w:rFonts w:ascii="Times New Roman" w:hAnsi="Times New Roman" w:cs="Times New Roman"/>
          <w:color w:val="333333"/>
          <w:sz w:val="28"/>
          <w:szCs w:val="28"/>
          <w:shd w:val="clear" w:color="auto" w:fill="FFFFFF"/>
        </w:rPr>
        <w:t>у межах відповідних адміністративно-територіальних одиниць для здійснення оперативного контролю, керівництва та координації діяльності органів місцевого самоврядування, фізичних та юридичних осіб незалежно від форми власності щодо запобігання спалахам масових хвороб тварин і отруєнням та їх ліквідації в межах відповідних адміністративно-територіальних одиниць</w:t>
      </w:r>
      <w:r w:rsidR="00A02028" w:rsidRPr="006A64E9">
        <w:rPr>
          <w:rFonts w:ascii="Times New Roman" w:eastAsia="Times New Roman" w:hAnsi="Times New Roman" w:cs="Times New Roman"/>
          <w:sz w:val="28"/>
          <w:szCs w:val="28"/>
          <w:lang w:eastAsia="uk-UA"/>
        </w:rPr>
        <w:t>.</w:t>
      </w:r>
    </w:p>
    <w:p w14:paraId="5F346FF7"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4" w:name="n81"/>
      <w:bookmarkEnd w:id="4"/>
      <w:r w:rsidRPr="00C96524">
        <w:rPr>
          <w:rFonts w:ascii="Times New Roman" w:eastAsia="Times New Roman" w:hAnsi="Times New Roman" w:cs="Times New Roman"/>
          <w:sz w:val="28"/>
          <w:szCs w:val="28"/>
          <w:lang w:eastAsia="uk-UA"/>
        </w:rPr>
        <w:t>Комісія зобов’язан</w:t>
      </w:r>
      <w:r w:rsidR="00793E56">
        <w:rPr>
          <w:rFonts w:ascii="Times New Roman" w:eastAsia="Times New Roman" w:hAnsi="Times New Roman" w:cs="Times New Roman"/>
          <w:sz w:val="28"/>
          <w:szCs w:val="28"/>
          <w:lang w:eastAsia="uk-UA"/>
        </w:rPr>
        <w:t>а виконувати рішення, прийняті д</w:t>
      </w:r>
      <w:r w:rsidRPr="00C96524">
        <w:rPr>
          <w:rFonts w:ascii="Times New Roman" w:eastAsia="Times New Roman" w:hAnsi="Times New Roman" w:cs="Times New Roman"/>
          <w:sz w:val="28"/>
          <w:szCs w:val="28"/>
          <w:lang w:eastAsia="uk-UA"/>
        </w:rPr>
        <w:t>ержавною надзвичайною протиепізоотичною комі</w:t>
      </w:r>
      <w:r w:rsidR="0040016D" w:rsidRPr="00C96524">
        <w:rPr>
          <w:rFonts w:ascii="Times New Roman" w:eastAsia="Times New Roman" w:hAnsi="Times New Roman" w:cs="Times New Roman"/>
          <w:sz w:val="28"/>
          <w:szCs w:val="28"/>
          <w:lang w:eastAsia="uk-UA"/>
        </w:rPr>
        <w:t>сією при Волинській обласній державній адміністрації</w:t>
      </w:r>
      <w:r w:rsidRPr="00C96524">
        <w:rPr>
          <w:rFonts w:ascii="Times New Roman" w:eastAsia="Times New Roman" w:hAnsi="Times New Roman" w:cs="Times New Roman"/>
          <w:sz w:val="28"/>
          <w:szCs w:val="28"/>
          <w:lang w:eastAsia="uk-UA"/>
        </w:rPr>
        <w:t>, та звітувати їй про свою діяльність.</w:t>
      </w:r>
    </w:p>
    <w:p w14:paraId="79B84027" w14:textId="77777777" w:rsidR="00CF163E" w:rsidRPr="00C96524" w:rsidRDefault="00CF163E"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p>
    <w:p w14:paraId="2C8207D0"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5" w:name="n82"/>
      <w:bookmarkEnd w:id="5"/>
      <w:r w:rsidRPr="00C96524">
        <w:rPr>
          <w:rFonts w:ascii="Times New Roman" w:eastAsia="Times New Roman" w:hAnsi="Times New Roman" w:cs="Times New Roman"/>
          <w:sz w:val="28"/>
          <w:szCs w:val="28"/>
          <w:lang w:eastAsia="uk-UA"/>
        </w:rPr>
        <w:t>3. Комісія в своїй діяльності керується </w:t>
      </w:r>
      <w:hyperlink r:id="rId6" w:tgtFrame="_blank" w:history="1">
        <w:r w:rsidRPr="00181698">
          <w:rPr>
            <w:rFonts w:ascii="Times New Roman" w:eastAsia="Times New Roman" w:hAnsi="Times New Roman" w:cs="Times New Roman"/>
            <w:sz w:val="28"/>
            <w:szCs w:val="28"/>
            <w:lang w:eastAsia="uk-UA"/>
          </w:rPr>
          <w:t>Конституцією</w:t>
        </w:r>
      </w:hyperlink>
      <w:r w:rsidRPr="00C96524">
        <w:rPr>
          <w:rFonts w:ascii="Times New Roman" w:eastAsia="Times New Roman" w:hAnsi="Times New Roman" w:cs="Times New Roman"/>
          <w:sz w:val="28"/>
          <w:szCs w:val="28"/>
          <w:lang w:eastAsia="uk-UA"/>
        </w:rPr>
        <w:t> і законами України, а також указами Президента України та постановами Верховної Ради України, прийнятими відповідно до Конституції і законів України, актами Кабінету Міністрів України, цим Положенням.</w:t>
      </w:r>
    </w:p>
    <w:p w14:paraId="137282EB" w14:textId="77777777" w:rsidR="00CF163E" w:rsidRPr="00C96524" w:rsidRDefault="00CF163E"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p>
    <w:p w14:paraId="2B15285F"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6" w:name="n83"/>
      <w:bookmarkEnd w:id="6"/>
      <w:r w:rsidRPr="00C96524">
        <w:rPr>
          <w:rFonts w:ascii="Times New Roman" w:eastAsia="Times New Roman" w:hAnsi="Times New Roman" w:cs="Times New Roman"/>
          <w:sz w:val="28"/>
          <w:szCs w:val="28"/>
          <w:lang w:eastAsia="uk-UA"/>
        </w:rPr>
        <w:t>4. Основними завданнями комісії є:</w:t>
      </w:r>
    </w:p>
    <w:p w14:paraId="65BA846C" w14:textId="77777777" w:rsidR="00CF163E" w:rsidRPr="00C96524" w:rsidRDefault="00CF163E"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p>
    <w:p w14:paraId="3F77211D"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7" w:name="n84"/>
      <w:bookmarkEnd w:id="7"/>
      <w:r w:rsidRPr="00C96524">
        <w:rPr>
          <w:rFonts w:ascii="Times New Roman" w:eastAsia="Times New Roman" w:hAnsi="Times New Roman" w:cs="Times New Roman"/>
          <w:sz w:val="28"/>
          <w:szCs w:val="28"/>
          <w:lang w:eastAsia="uk-UA"/>
        </w:rPr>
        <w:t>1) здійснення оперативного контролю через орган виконавчої влади або орган місцевого самоврядування, а також керівників і спеціалістів підприємств, установ і організацій за:</w:t>
      </w:r>
    </w:p>
    <w:p w14:paraId="583E355E"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8" w:name="n85"/>
      <w:bookmarkEnd w:id="8"/>
      <w:r w:rsidRPr="00C96524">
        <w:rPr>
          <w:rFonts w:ascii="Times New Roman" w:eastAsia="Times New Roman" w:hAnsi="Times New Roman" w:cs="Times New Roman"/>
          <w:sz w:val="28"/>
          <w:szCs w:val="28"/>
          <w:lang w:eastAsia="uk-UA"/>
        </w:rPr>
        <w:t>проведенням заходів щодо профілактики інфекційних, інвазійних хвороб тварин, зоонозів та масових отруєнь тварин;</w:t>
      </w:r>
    </w:p>
    <w:p w14:paraId="65923D33"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9" w:name="n86"/>
      <w:bookmarkEnd w:id="9"/>
      <w:r w:rsidRPr="00C96524">
        <w:rPr>
          <w:rFonts w:ascii="Times New Roman" w:eastAsia="Times New Roman" w:hAnsi="Times New Roman" w:cs="Times New Roman"/>
          <w:sz w:val="28"/>
          <w:szCs w:val="28"/>
          <w:lang w:eastAsia="uk-UA"/>
        </w:rPr>
        <w:t>проведенням протиепізоотичних заходів з метою недопущення занесення</w:t>
      </w:r>
      <w:r w:rsidR="006C5EA3" w:rsidRPr="00C96524">
        <w:rPr>
          <w:rFonts w:ascii="Times New Roman" w:eastAsia="Times New Roman" w:hAnsi="Times New Roman" w:cs="Times New Roman"/>
          <w:sz w:val="28"/>
          <w:szCs w:val="28"/>
          <w:lang w:eastAsia="uk-UA"/>
        </w:rPr>
        <w:t xml:space="preserve"> на територію району </w:t>
      </w:r>
      <w:r w:rsidRPr="00C96524">
        <w:rPr>
          <w:rFonts w:ascii="Times New Roman" w:eastAsia="Times New Roman" w:hAnsi="Times New Roman" w:cs="Times New Roman"/>
          <w:sz w:val="28"/>
          <w:szCs w:val="28"/>
          <w:lang w:eastAsia="uk-UA"/>
        </w:rPr>
        <w:t xml:space="preserve"> збудників інфекційних, інвазійних хвороб тварин з інших держав та регіонів України;</w:t>
      </w:r>
    </w:p>
    <w:p w14:paraId="3642B681"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10" w:name="n87"/>
      <w:bookmarkEnd w:id="10"/>
      <w:r w:rsidRPr="00C96524">
        <w:rPr>
          <w:rFonts w:ascii="Times New Roman" w:eastAsia="Times New Roman" w:hAnsi="Times New Roman" w:cs="Times New Roman"/>
          <w:sz w:val="28"/>
          <w:szCs w:val="28"/>
          <w:lang w:eastAsia="uk-UA"/>
        </w:rPr>
        <w:t>дотриманням фізичними та юридичними особами незалежно від форми власності вимог під час застосування ветеринарно-санітарних заходів, спрямованих на захист людей і охорону навколишнього природного середовища;</w:t>
      </w:r>
    </w:p>
    <w:p w14:paraId="386038B2" w14:textId="77777777" w:rsidR="00E5487E" w:rsidRPr="00C96524" w:rsidRDefault="00E5487E"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p>
    <w:p w14:paraId="5E6BE997"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11" w:name="n88"/>
      <w:bookmarkEnd w:id="11"/>
      <w:r w:rsidRPr="00C96524">
        <w:rPr>
          <w:rFonts w:ascii="Times New Roman" w:eastAsia="Times New Roman" w:hAnsi="Times New Roman" w:cs="Times New Roman"/>
          <w:sz w:val="28"/>
          <w:szCs w:val="28"/>
          <w:lang w:eastAsia="uk-UA"/>
        </w:rPr>
        <w:t>2) надання практичної допомоги підприємствам, установам і організаціям, розміщеним</w:t>
      </w:r>
      <w:r w:rsidR="00A02028" w:rsidRPr="00C96524">
        <w:rPr>
          <w:rFonts w:ascii="Times New Roman" w:eastAsia="Times New Roman" w:hAnsi="Times New Roman" w:cs="Times New Roman"/>
          <w:sz w:val="28"/>
          <w:szCs w:val="28"/>
          <w:lang w:eastAsia="uk-UA"/>
        </w:rPr>
        <w:t xml:space="preserve"> на території району</w:t>
      </w:r>
      <w:r w:rsidRPr="00C96524">
        <w:rPr>
          <w:rFonts w:ascii="Times New Roman" w:eastAsia="Times New Roman" w:hAnsi="Times New Roman" w:cs="Times New Roman"/>
          <w:sz w:val="28"/>
          <w:szCs w:val="28"/>
          <w:lang w:eastAsia="uk-UA"/>
        </w:rPr>
        <w:t xml:space="preserve"> у проведенні протиепізоотичних заходів.</w:t>
      </w:r>
    </w:p>
    <w:p w14:paraId="6CED3964" w14:textId="77777777" w:rsidR="00CF163E" w:rsidRPr="00C96524" w:rsidRDefault="00CF163E"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p>
    <w:p w14:paraId="63BFB4FA"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12" w:name="n89"/>
      <w:bookmarkEnd w:id="12"/>
      <w:r w:rsidRPr="00C96524">
        <w:rPr>
          <w:rFonts w:ascii="Times New Roman" w:eastAsia="Times New Roman" w:hAnsi="Times New Roman" w:cs="Times New Roman"/>
          <w:sz w:val="28"/>
          <w:szCs w:val="28"/>
          <w:lang w:eastAsia="uk-UA"/>
        </w:rPr>
        <w:t>5. Комісія відповідно до покладених на неї завдань:</w:t>
      </w:r>
    </w:p>
    <w:p w14:paraId="4C8EBA34"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13" w:name="n90"/>
      <w:bookmarkEnd w:id="13"/>
      <w:r w:rsidRPr="00C96524">
        <w:rPr>
          <w:rFonts w:ascii="Times New Roman" w:eastAsia="Times New Roman" w:hAnsi="Times New Roman" w:cs="Times New Roman"/>
          <w:sz w:val="28"/>
          <w:szCs w:val="28"/>
          <w:lang w:eastAsia="uk-UA"/>
        </w:rPr>
        <w:t xml:space="preserve">заслуховує та схвалює </w:t>
      </w:r>
      <w:r w:rsidR="00A02028" w:rsidRPr="00C96524">
        <w:rPr>
          <w:rFonts w:ascii="Times New Roman" w:eastAsia="Times New Roman" w:hAnsi="Times New Roman" w:cs="Times New Roman"/>
          <w:sz w:val="28"/>
          <w:szCs w:val="28"/>
          <w:lang w:eastAsia="uk-UA"/>
        </w:rPr>
        <w:t xml:space="preserve">звіт Луцького районного управління Головного управління </w:t>
      </w:r>
      <w:r w:rsidRPr="00C96524">
        <w:rPr>
          <w:rFonts w:ascii="Times New Roman" w:eastAsia="Times New Roman" w:hAnsi="Times New Roman" w:cs="Times New Roman"/>
          <w:sz w:val="28"/>
          <w:szCs w:val="28"/>
          <w:lang w:eastAsia="uk-UA"/>
        </w:rPr>
        <w:t xml:space="preserve"> Держпродспоживслужби </w:t>
      </w:r>
      <w:r w:rsidR="00A02028" w:rsidRPr="00C96524">
        <w:rPr>
          <w:rFonts w:ascii="Times New Roman" w:eastAsia="Times New Roman" w:hAnsi="Times New Roman" w:cs="Times New Roman"/>
          <w:sz w:val="28"/>
          <w:szCs w:val="28"/>
          <w:lang w:eastAsia="uk-UA"/>
        </w:rPr>
        <w:t xml:space="preserve"> у Волинській області </w:t>
      </w:r>
      <w:r w:rsidRPr="00C96524">
        <w:rPr>
          <w:rFonts w:ascii="Times New Roman" w:eastAsia="Times New Roman" w:hAnsi="Times New Roman" w:cs="Times New Roman"/>
          <w:sz w:val="28"/>
          <w:szCs w:val="28"/>
          <w:lang w:eastAsia="uk-UA"/>
        </w:rPr>
        <w:t>про виконання плану протиепізоотичних заходів за попередній рік;</w:t>
      </w:r>
    </w:p>
    <w:p w14:paraId="1A8A3F80"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14" w:name="n91"/>
      <w:bookmarkEnd w:id="14"/>
      <w:r w:rsidRPr="00C96524">
        <w:rPr>
          <w:rFonts w:ascii="Times New Roman" w:eastAsia="Times New Roman" w:hAnsi="Times New Roman" w:cs="Times New Roman"/>
          <w:sz w:val="28"/>
          <w:szCs w:val="28"/>
          <w:lang w:eastAsia="uk-UA"/>
        </w:rPr>
        <w:t>погоджує план протиепізоот</w:t>
      </w:r>
      <w:r w:rsidR="00EE467C" w:rsidRPr="00C96524">
        <w:rPr>
          <w:rFonts w:ascii="Times New Roman" w:eastAsia="Times New Roman" w:hAnsi="Times New Roman" w:cs="Times New Roman"/>
          <w:sz w:val="28"/>
          <w:szCs w:val="28"/>
          <w:lang w:eastAsia="uk-UA"/>
        </w:rPr>
        <w:t xml:space="preserve">ичних заходів </w:t>
      </w:r>
      <w:r w:rsidRPr="00C96524">
        <w:rPr>
          <w:rFonts w:ascii="Times New Roman" w:eastAsia="Times New Roman" w:hAnsi="Times New Roman" w:cs="Times New Roman"/>
          <w:sz w:val="28"/>
          <w:szCs w:val="28"/>
          <w:lang w:eastAsia="uk-UA"/>
        </w:rPr>
        <w:t xml:space="preserve"> на наступний рік;</w:t>
      </w:r>
    </w:p>
    <w:p w14:paraId="44B2C679"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15" w:name="n92"/>
      <w:bookmarkEnd w:id="15"/>
      <w:r w:rsidRPr="00C96524">
        <w:rPr>
          <w:rFonts w:ascii="Times New Roman" w:eastAsia="Times New Roman" w:hAnsi="Times New Roman" w:cs="Times New Roman"/>
          <w:sz w:val="28"/>
          <w:szCs w:val="28"/>
          <w:lang w:eastAsia="uk-UA"/>
        </w:rPr>
        <w:t>вживає оперативних заходів на території відповідної адміністративно-територіальної одиниці для локалізації та ліквідації спалахів інфекційних, інвазійних хвороб тварин;</w:t>
      </w:r>
    </w:p>
    <w:p w14:paraId="1974F9E9"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16" w:name="n93"/>
      <w:bookmarkEnd w:id="16"/>
      <w:r w:rsidRPr="00C96524">
        <w:rPr>
          <w:rFonts w:ascii="Times New Roman" w:eastAsia="Times New Roman" w:hAnsi="Times New Roman" w:cs="Times New Roman"/>
          <w:sz w:val="28"/>
          <w:szCs w:val="28"/>
          <w:lang w:eastAsia="uk-UA"/>
        </w:rPr>
        <w:t>координує діяльність підприємств, установ і організацій, розташованих</w:t>
      </w:r>
      <w:r w:rsidR="000A6554" w:rsidRPr="00C96524">
        <w:rPr>
          <w:rFonts w:ascii="Times New Roman" w:eastAsia="Times New Roman" w:hAnsi="Times New Roman" w:cs="Times New Roman"/>
          <w:sz w:val="28"/>
          <w:szCs w:val="28"/>
          <w:lang w:eastAsia="uk-UA"/>
        </w:rPr>
        <w:t xml:space="preserve"> на території району</w:t>
      </w:r>
      <w:r w:rsidRPr="00C96524">
        <w:rPr>
          <w:rFonts w:ascii="Times New Roman" w:eastAsia="Times New Roman" w:hAnsi="Times New Roman" w:cs="Times New Roman"/>
          <w:sz w:val="28"/>
          <w:szCs w:val="28"/>
          <w:lang w:eastAsia="uk-UA"/>
        </w:rPr>
        <w:t>, з питань проведення протиепізоотичних заходів;</w:t>
      </w:r>
    </w:p>
    <w:p w14:paraId="37A40CFA"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17" w:name="n94"/>
      <w:bookmarkEnd w:id="17"/>
      <w:r w:rsidRPr="00C96524">
        <w:rPr>
          <w:rFonts w:ascii="Times New Roman" w:eastAsia="Times New Roman" w:hAnsi="Times New Roman" w:cs="Times New Roman"/>
          <w:sz w:val="28"/>
          <w:szCs w:val="28"/>
          <w:lang w:eastAsia="uk-UA"/>
        </w:rPr>
        <w:t>рекомендує здійснення заходів щодо організації захисту населення від зоонозів;</w:t>
      </w:r>
    </w:p>
    <w:p w14:paraId="2B92A88A" w14:textId="77777777" w:rsidR="003F16BD" w:rsidRPr="00C96524" w:rsidRDefault="000A6554"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18" w:name="n95"/>
      <w:bookmarkEnd w:id="18"/>
      <w:r w:rsidRPr="00C96524">
        <w:rPr>
          <w:rFonts w:ascii="Times New Roman" w:eastAsia="Times New Roman" w:hAnsi="Times New Roman" w:cs="Times New Roman"/>
          <w:sz w:val="28"/>
          <w:szCs w:val="28"/>
          <w:lang w:eastAsia="uk-UA"/>
        </w:rPr>
        <w:t xml:space="preserve">інформує Головне управління Держпродспоживслужби у Волинській області </w:t>
      </w:r>
      <w:r w:rsidR="003F16BD" w:rsidRPr="00C96524">
        <w:rPr>
          <w:rFonts w:ascii="Times New Roman" w:eastAsia="Times New Roman" w:hAnsi="Times New Roman" w:cs="Times New Roman"/>
          <w:sz w:val="28"/>
          <w:szCs w:val="28"/>
          <w:lang w:eastAsia="uk-UA"/>
        </w:rPr>
        <w:t xml:space="preserve"> про спалахи інфекційних, інвазійних хвороб і масові отруєння сільськогосподарських та диких тварин, а також про вжиті заходи до їх ліквідації;</w:t>
      </w:r>
    </w:p>
    <w:p w14:paraId="3458882E"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19" w:name="n96"/>
      <w:bookmarkEnd w:id="19"/>
      <w:r w:rsidRPr="00C96524">
        <w:rPr>
          <w:rFonts w:ascii="Times New Roman" w:eastAsia="Times New Roman" w:hAnsi="Times New Roman" w:cs="Times New Roman"/>
          <w:sz w:val="28"/>
          <w:szCs w:val="28"/>
          <w:lang w:eastAsia="uk-UA"/>
        </w:rPr>
        <w:t>розглядає матеріали щодо причин і наслідків виникнення та ліквідації спалахів інфекційних, інвазійних хвороб і масових отруєнь сільськогосподарських та диких тварин, визначення винних у цьому осіб та про результати ць</w:t>
      </w:r>
      <w:r w:rsidR="008929AA" w:rsidRPr="00C96524">
        <w:rPr>
          <w:rFonts w:ascii="Times New Roman" w:eastAsia="Times New Roman" w:hAnsi="Times New Roman" w:cs="Times New Roman"/>
          <w:sz w:val="28"/>
          <w:szCs w:val="28"/>
          <w:lang w:eastAsia="uk-UA"/>
        </w:rPr>
        <w:t>ого розгляду інформує керівника органу</w:t>
      </w:r>
      <w:r w:rsidRPr="00C96524">
        <w:rPr>
          <w:rFonts w:ascii="Times New Roman" w:eastAsia="Times New Roman" w:hAnsi="Times New Roman" w:cs="Times New Roman"/>
          <w:sz w:val="28"/>
          <w:szCs w:val="28"/>
          <w:lang w:eastAsia="uk-UA"/>
        </w:rPr>
        <w:t xml:space="preserve"> виконавчої влади, органів місцевого самоврядування, підприємств, установ і організацій, розташовани</w:t>
      </w:r>
      <w:r w:rsidR="000A6554" w:rsidRPr="00C96524">
        <w:rPr>
          <w:rFonts w:ascii="Times New Roman" w:eastAsia="Times New Roman" w:hAnsi="Times New Roman" w:cs="Times New Roman"/>
          <w:sz w:val="28"/>
          <w:szCs w:val="28"/>
          <w:lang w:eastAsia="uk-UA"/>
        </w:rPr>
        <w:t>х на території  району,</w:t>
      </w:r>
    </w:p>
    <w:p w14:paraId="436D2294"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20" w:name="n97"/>
      <w:bookmarkEnd w:id="20"/>
      <w:r w:rsidRPr="00C96524">
        <w:rPr>
          <w:rFonts w:ascii="Times New Roman" w:eastAsia="Times New Roman" w:hAnsi="Times New Roman" w:cs="Times New Roman"/>
          <w:sz w:val="28"/>
          <w:szCs w:val="28"/>
          <w:lang w:eastAsia="uk-UA"/>
        </w:rPr>
        <w:t>вивчає питання про вилучення з обігу та подальше використання небезпечної продукції тваринного походження, яка може викликати інфекційні захворювання і масові отруєння людей та/або тварин у процесі її переробки, реалізації або споживання, та надає рекомендації стосовно подальшого поводження із зазначеною продукцією;</w:t>
      </w:r>
    </w:p>
    <w:p w14:paraId="4CD467C0"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21" w:name="n98"/>
      <w:bookmarkEnd w:id="21"/>
      <w:r w:rsidRPr="00C96524">
        <w:rPr>
          <w:rFonts w:ascii="Times New Roman" w:eastAsia="Times New Roman" w:hAnsi="Times New Roman" w:cs="Times New Roman"/>
          <w:sz w:val="28"/>
          <w:szCs w:val="28"/>
          <w:lang w:eastAsia="uk-UA"/>
        </w:rPr>
        <w:t>запроваджує карантинні заходи (карантинні обмеження) або карантин тварин у місці виникнення і розповсюдження інфекційних, інвазійних хвороб тварин;</w:t>
      </w:r>
    </w:p>
    <w:p w14:paraId="0B9CFE61" w14:textId="77777777" w:rsidR="003F16BD" w:rsidRPr="00C96524" w:rsidRDefault="008929AA"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22" w:name="n99"/>
      <w:bookmarkEnd w:id="22"/>
      <w:r w:rsidRPr="00C96524">
        <w:rPr>
          <w:rFonts w:ascii="Times New Roman" w:eastAsia="Times New Roman" w:hAnsi="Times New Roman" w:cs="Times New Roman"/>
          <w:sz w:val="28"/>
          <w:szCs w:val="28"/>
          <w:lang w:eastAsia="uk-UA"/>
        </w:rPr>
        <w:t>заслуховує керівника органу</w:t>
      </w:r>
      <w:r w:rsidR="003F16BD" w:rsidRPr="00C96524">
        <w:rPr>
          <w:rFonts w:ascii="Times New Roman" w:eastAsia="Times New Roman" w:hAnsi="Times New Roman" w:cs="Times New Roman"/>
          <w:sz w:val="28"/>
          <w:szCs w:val="28"/>
          <w:lang w:eastAsia="uk-UA"/>
        </w:rPr>
        <w:t xml:space="preserve"> виконавчої влади, органів місцевого самоврядування, підприємств, установ і організацій, розташован</w:t>
      </w:r>
      <w:r w:rsidR="000A6554" w:rsidRPr="00C96524">
        <w:rPr>
          <w:rFonts w:ascii="Times New Roman" w:eastAsia="Times New Roman" w:hAnsi="Times New Roman" w:cs="Times New Roman"/>
          <w:sz w:val="28"/>
          <w:szCs w:val="28"/>
          <w:lang w:eastAsia="uk-UA"/>
        </w:rPr>
        <w:t>их на території району</w:t>
      </w:r>
      <w:r w:rsidR="003F16BD" w:rsidRPr="00C96524">
        <w:rPr>
          <w:rFonts w:ascii="Times New Roman" w:eastAsia="Times New Roman" w:hAnsi="Times New Roman" w:cs="Times New Roman"/>
          <w:sz w:val="28"/>
          <w:szCs w:val="28"/>
          <w:lang w:eastAsia="uk-UA"/>
        </w:rPr>
        <w:t>, про вжиті заходи до профілактики та ліквідації інфекційних, інвазійних хвороб тварин;</w:t>
      </w:r>
    </w:p>
    <w:p w14:paraId="20D7899C"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23" w:name="n100"/>
      <w:bookmarkEnd w:id="23"/>
      <w:r w:rsidRPr="00C96524">
        <w:rPr>
          <w:rFonts w:ascii="Times New Roman" w:eastAsia="Times New Roman" w:hAnsi="Times New Roman" w:cs="Times New Roman"/>
          <w:sz w:val="28"/>
          <w:szCs w:val="28"/>
          <w:lang w:eastAsia="uk-UA"/>
        </w:rPr>
        <w:t>оперативно залуча</w:t>
      </w:r>
      <w:r w:rsidR="000A6554" w:rsidRPr="00C96524">
        <w:rPr>
          <w:rFonts w:ascii="Times New Roman" w:eastAsia="Times New Roman" w:hAnsi="Times New Roman" w:cs="Times New Roman"/>
          <w:sz w:val="28"/>
          <w:szCs w:val="28"/>
          <w:lang w:eastAsia="uk-UA"/>
        </w:rPr>
        <w:t>є працівників Луцького районного управління</w:t>
      </w:r>
      <w:r w:rsidRPr="00C96524">
        <w:rPr>
          <w:rFonts w:ascii="Times New Roman" w:eastAsia="Times New Roman" w:hAnsi="Times New Roman" w:cs="Times New Roman"/>
          <w:sz w:val="28"/>
          <w:szCs w:val="28"/>
          <w:lang w:eastAsia="uk-UA"/>
        </w:rPr>
        <w:t xml:space="preserve"> Держпродспоживслужби</w:t>
      </w:r>
      <w:r w:rsidR="000A6554" w:rsidRPr="00C96524">
        <w:rPr>
          <w:rFonts w:ascii="Times New Roman" w:eastAsia="Times New Roman" w:hAnsi="Times New Roman" w:cs="Times New Roman"/>
          <w:sz w:val="28"/>
          <w:szCs w:val="28"/>
          <w:lang w:eastAsia="uk-UA"/>
        </w:rPr>
        <w:t>,</w:t>
      </w:r>
      <w:r w:rsidR="0082037A" w:rsidRPr="00C96524">
        <w:rPr>
          <w:rFonts w:ascii="Times New Roman" w:eastAsia="Times New Roman" w:hAnsi="Times New Roman" w:cs="Times New Roman"/>
          <w:sz w:val="28"/>
          <w:szCs w:val="28"/>
          <w:lang w:eastAsia="uk-UA"/>
        </w:rPr>
        <w:t xml:space="preserve"> </w:t>
      </w:r>
      <w:r w:rsidR="000A6554" w:rsidRPr="00C96524">
        <w:rPr>
          <w:rFonts w:ascii="Times New Roman" w:eastAsia="Times New Roman" w:hAnsi="Times New Roman" w:cs="Times New Roman"/>
          <w:sz w:val="28"/>
          <w:szCs w:val="28"/>
          <w:lang w:eastAsia="uk-UA"/>
        </w:rPr>
        <w:t>Волинської обласної державно</w:t>
      </w:r>
      <w:r w:rsidR="0082037A" w:rsidRPr="00C96524">
        <w:rPr>
          <w:rFonts w:ascii="Times New Roman" w:eastAsia="Times New Roman" w:hAnsi="Times New Roman" w:cs="Times New Roman"/>
          <w:sz w:val="28"/>
          <w:szCs w:val="28"/>
          <w:lang w:eastAsia="uk-UA"/>
        </w:rPr>
        <w:t>ї лікарні ветеринарної медицини</w:t>
      </w:r>
      <w:r w:rsidRPr="00C96524">
        <w:rPr>
          <w:rFonts w:ascii="Times New Roman" w:eastAsia="Times New Roman" w:hAnsi="Times New Roman" w:cs="Times New Roman"/>
          <w:sz w:val="28"/>
          <w:szCs w:val="28"/>
          <w:lang w:eastAsia="uk-UA"/>
        </w:rPr>
        <w:t>, ліцензованих закладів ветеринарної медицини, що входять до системи компетентного органу, інших ліцензованих закладів ветеринарної медицини, ліцензованих спеціалістів ветеринарної медицини, працівників підприємств, установ і організацій до проведення протиепізоотичних заходів, а також визначає відповідальних осіб;</w:t>
      </w:r>
    </w:p>
    <w:p w14:paraId="07C6EC42"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24" w:name="n101"/>
      <w:bookmarkStart w:id="25" w:name="n102"/>
      <w:bookmarkEnd w:id="24"/>
      <w:bookmarkEnd w:id="25"/>
      <w:r w:rsidRPr="00C96524">
        <w:rPr>
          <w:rFonts w:ascii="Times New Roman" w:eastAsia="Times New Roman" w:hAnsi="Times New Roman" w:cs="Times New Roman"/>
          <w:sz w:val="28"/>
          <w:szCs w:val="28"/>
          <w:lang w:eastAsia="uk-UA"/>
        </w:rPr>
        <w:t>розглядає п</w:t>
      </w:r>
      <w:r w:rsidR="0082037A" w:rsidRPr="00C96524">
        <w:rPr>
          <w:rFonts w:ascii="Times New Roman" w:eastAsia="Times New Roman" w:hAnsi="Times New Roman" w:cs="Times New Roman"/>
          <w:sz w:val="28"/>
          <w:szCs w:val="28"/>
          <w:lang w:eastAsia="uk-UA"/>
        </w:rPr>
        <w:t xml:space="preserve">ропозиції начальника Луцького районного управління </w:t>
      </w:r>
      <w:r w:rsidRPr="00C96524">
        <w:rPr>
          <w:rFonts w:ascii="Times New Roman" w:eastAsia="Times New Roman" w:hAnsi="Times New Roman" w:cs="Times New Roman"/>
          <w:sz w:val="28"/>
          <w:szCs w:val="28"/>
          <w:lang w:eastAsia="uk-UA"/>
        </w:rPr>
        <w:t xml:space="preserve"> Держпрод</w:t>
      </w:r>
      <w:r w:rsidR="0082037A" w:rsidRPr="00C96524">
        <w:rPr>
          <w:rFonts w:ascii="Times New Roman" w:eastAsia="Times New Roman" w:hAnsi="Times New Roman" w:cs="Times New Roman"/>
          <w:sz w:val="28"/>
          <w:szCs w:val="28"/>
          <w:lang w:eastAsia="uk-UA"/>
        </w:rPr>
        <w:t xml:space="preserve">споживслужби </w:t>
      </w:r>
      <w:r w:rsidR="00D371E1" w:rsidRPr="00D371E1">
        <w:rPr>
          <w:rFonts w:ascii="Times New Roman" w:hAnsi="Times New Roman" w:cs="Times New Roman"/>
          <w:sz w:val="28"/>
          <w:szCs w:val="28"/>
          <w:shd w:val="clear" w:color="auto" w:fill="FFFFFF"/>
        </w:rPr>
        <w:t>щодо визначення кордонів інфікованої та буферної зон, у разі потреби - зони спостереження</w:t>
      </w:r>
      <w:r w:rsidRPr="00D371E1">
        <w:rPr>
          <w:rFonts w:ascii="Times New Roman" w:eastAsia="Times New Roman" w:hAnsi="Times New Roman" w:cs="Times New Roman"/>
          <w:sz w:val="28"/>
          <w:szCs w:val="28"/>
          <w:lang w:eastAsia="uk-UA"/>
        </w:rPr>
        <w:t>.</w:t>
      </w:r>
      <w:r w:rsidRPr="00C96524">
        <w:rPr>
          <w:rFonts w:ascii="Times New Roman" w:eastAsia="Times New Roman" w:hAnsi="Times New Roman" w:cs="Times New Roman"/>
          <w:sz w:val="28"/>
          <w:szCs w:val="28"/>
          <w:lang w:eastAsia="uk-UA"/>
        </w:rPr>
        <w:t xml:space="preserve"> Протягом перших 24 годин після прийняття </w:t>
      </w:r>
      <w:r w:rsidRPr="00C96524">
        <w:rPr>
          <w:rFonts w:ascii="Times New Roman" w:eastAsia="Times New Roman" w:hAnsi="Times New Roman" w:cs="Times New Roman"/>
          <w:sz w:val="28"/>
          <w:szCs w:val="28"/>
          <w:lang w:eastAsia="uk-UA"/>
        </w:rPr>
        <w:lastRenderedPageBreak/>
        <w:t>рішення Державною надзвичайною протиепізоотичною комісіє</w:t>
      </w:r>
      <w:r w:rsidR="0082037A" w:rsidRPr="00C96524">
        <w:rPr>
          <w:rFonts w:ascii="Times New Roman" w:eastAsia="Times New Roman" w:hAnsi="Times New Roman" w:cs="Times New Roman"/>
          <w:sz w:val="28"/>
          <w:szCs w:val="28"/>
          <w:lang w:eastAsia="uk-UA"/>
        </w:rPr>
        <w:t xml:space="preserve">ю при </w:t>
      </w:r>
      <w:r w:rsidR="008D165B" w:rsidRPr="00181698">
        <w:rPr>
          <w:rFonts w:ascii="Times New Roman" w:eastAsia="Times New Roman" w:hAnsi="Times New Roman" w:cs="Times New Roman"/>
          <w:sz w:val="28"/>
          <w:szCs w:val="28"/>
          <w:lang w:eastAsia="uk-UA"/>
        </w:rPr>
        <w:t>рай</w:t>
      </w:r>
      <w:r w:rsidR="0082037A" w:rsidRPr="00181698">
        <w:rPr>
          <w:rFonts w:ascii="Times New Roman" w:eastAsia="Times New Roman" w:hAnsi="Times New Roman" w:cs="Times New Roman"/>
          <w:sz w:val="28"/>
          <w:szCs w:val="28"/>
          <w:lang w:eastAsia="uk-UA"/>
        </w:rPr>
        <w:t>держадміністрації</w:t>
      </w:r>
      <w:r w:rsidR="0082037A" w:rsidRPr="00C96524">
        <w:rPr>
          <w:rFonts w:ascii="Times New Roman" w:eastAsia="Times New Roman" w:hAnsi="Times New Roman" w:cs="Times New Roman"/>
          <w:sz w:val="28"/>
          <w:szCs w:val="28"/>
          <w:lang w:eastAsia="uk-UA"/>
        </w:rPr>
        <w:t xml:space="preserve"> </w:t>
      </w:r>
      <w:r w:rsidRPr="00C96524">
        <w:rPr>
          <w:rFonts w:ascii="Times New Roman" w:eastAsia="Times New Roman" w:hAnsi="Times New Roman" w:cs="Times New Roman"/>
          <w:sz w:val="28"/>
          <w:szCs w:val="28"/>
          <w:lang w:eastAsia="uk-UA"/>
        </w:rPr>
        <w:t>про запровадження карантину забезпечує інформування про це осіб, які перебувають на територ</w:t>
      </w:r>
      <w:r w:rsidR="002F0ADD">
        <w:rPr>
          <w:rFonts w:ascii="Times New Roman" w:eastAsia="Times New Roman" w:hAnsi="Times New Roman" w:cs="Times New Roman"/>
          <w:sz w:val="28"/>
          <w:szCs w:val="28"/>
          <w:lang w:eastAsia="uk-UA"/>
        </w:rPr>
        <w:t xml:space="preserve">ії карантинної зони, та </w:t>
      </w:r>
      <w:r w:rsidR="002F0ADD" w:rsidRPr="00181698">
        <w:rPr>
          <w:rFonts w:ascii="Times New Roman" w:eastAsia="Times New Roman" w:hAnsi="Times New Roman" w:cs="Times New Roman"/>
          <w:sz w:val="28"/>
          <w:szCs w:val="28"/>
          <w:lang w:eastAsia="uk-UA"/>
        </w:rPr>
        <w:t>місцевого органу</w:t>
      </w:r>
      <w:r w:rsidRPr="002F0ADD">
        <w:rPr>
          <w:rFonts w:ascii="Times New Roman" w:eastAsia="Times New Roman" w:hAnsi="Times New Roman" w:cs="Times New Roman"/>
          <w:color w:val="FF0000"/>
          <w:sz w:val="28"/>
          <w:szCs w:val="28"/>
          <w:lang w:eastAsia="uk-UA"/>
        </w:rPr>
        <w:t xml:space="preserve"> </w:t>
      </w:r>
      <w:r w:rsidRPr="00C96524">
        <w:rPr>
          <w:rFonts w:ascii="Times New Roman" w:eastAsia="Times New Roman" w:hAnsi="Times New Roman" w:cs="Times New Roman"/>
          <w:sz w:val="28"/>
          <w:szCs w:val="28"/>
          <w:lang w:eastAsia="uk-UA"/>
        </w:rPr>
        <w:t>виконавчої влади і органів місцевого самоврядування суміжних адміністративно-територіальних одиниць, розміщує у засобах масової інформації повідомлення про межі неблагополучного пункту (спалаху хвороби)</w:t>
      </w:r>
      <w:r w:rsidR="00CF163E" w:rsidRPr="00C96524">
        <w:rPr>
          <w:rFonts w:ascii="Times New Roman" w:eastAsia="Times New Roman" w:hAnsi="Times New Roman" w:cs="Times New Roman"/>
          <w:sz w:val="28"/>
          <w:szCs w:val="28"/>
          <w:lang w:eastAsia="uk-UA"/>
        </w:rPr>
        <w:t>, зони захисту, у разі потреби –</w:t>
      </w:r>
      <w:r w:rsidRPr="00C96524">
        <w:rPr>
          <w:rFonts w:ascii="Times New Roman" w:eastAsia="Times New Roman" w:hAnsi="Times New Roman" w:cs="Times New Roman"/>
          <w:sz w:val="28"/>
          <w:szCs w:val="28"/>
          <w:lang w:eastAsia="uk-UA"/>
        </w:rPr>
        <w:t xml:space="preserve"> зони спостереження і буферної зони, про застосовані в кожній із цих зон карантинні заходи (карантинні обмеження) та очікуваний строк їх дії;</w:t>
      </w:r>
    </w:p>
    <w:p w14:paraId="7562577F"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26" w:name="n103"/>
      <w:bookmarkEnd w:id="26"/>
      <w:r w:rsidRPr="00C96524">
        <w:rPr>
          <w:rFonts w:ascii="Times New Roman" w:eastAsia="Times New Roman" w:hAnsi="Times New Roman" w:cs="Times New Roman"/>
          <w:sz w:val="28"/>
          <w:szCs w:val="28"/>
          <w:lang w:eastAsia="uk-UA"/>
        </w:rPr>
        <w:t>взаємодіє з комісіями інших адміністративно-територіальних одиниць під час ліквідації спалахів хвороб.</w:t>
      </w:r>
    </w:p>
    <w:p w14:paraId="58C393D4" w14:textId="77777777" w:rsidR="00CF163E" w:rsidRPr="00C96524" w:rsidRDefault="00CF163E"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p>
    <w:p w14:paraId="620B0D0C"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27" w:name="n104"/>
      <w:bookmarkEnd w:id="27"/>
      <w:r w:rsidRPr="00C96524">
        <w:rPr>
          <w:rFonts w:ascii="Times New Roman" w:eastAsia="Times New Roman" w:hAnsi="Times New Roman" w:cs="Times New Roman"/>
          <w:sz w:val="28"/>
          <w:szCs w:val="28"/>
          <w:lang w:eastAsia="uk-UA"/>
        </w:rPr>
        <w:t>6. Комісія має право:</w:t>
      </w:r>
    </w:p>
    <w:p w14:paraId="5D0067D0"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28" w:name="n105"/>
      <w:bookmarkEnd w:id="28"/>
      <w:r w:rsidRPr="00C96524">
        <w:rPr>
          <w:rFonts w:ascii="Times New Roman" w:eastAsia="Times New Roman" w:hAnsi="Times New Roman" w:cs="Times New Roman"/>
          <w:sz w:val="28"/>
          <w:szCs w:val="28"/>
          <w:lang w:eastAsia="uk-UA"/>
        </w:rPr>
        <w:t>одержувати від органу виконавчої влади, органу місцевого самоврядування, фізичних та юридичних осіб незалежно від форми власності інформацію та матеріали, що необхідні для з'ясування епізоотичної ситуації, ветеринарно-санітарного стану підприємств, установ і організацій та вжиття невідкладних заходів до запобігання розповсюдженню та ліквідації інфекційних, інвазійних хвороб тварин;</w:t>
      </w:r>
    </w:p>
    <w:p w14:paraId="739B8A53" w14:textId="77777777" w:rsidR="003F16BD" w:rsidRPr="00181698" w:rsidRDefault="00181698"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29" w:name="n106"/>
      <w:bookmarkEnd w:id="29"/>
      <w:r w:rsidRPr="00181698">
        <w:rPr>
          <w:rFonts w:ascii="Times New Roman" w:hAnsi="Times New Roman" w:cs="Times New Roman"/>
          <w:sz w:val="28"/>
          <w:szCs w:val="28"/>
          <w:shd w:val="clear" w:color="auto" w:fill="FFFFFF"/>
        </w:rPr>
        <w:t>приймати рішення про проведення стемпінг-ауту щодо тварин, хворих на сказ чи на інші хвороби, що підлягають повідомленню, або є носіями хвороб, що підлягають повідомленню, що підтверджено відповідним документом державної установи ветеринарної медицини, а також про вилучення з обігу, знезараження, переробку або інше використання продуктів і сировини тваринного та рослинного походження, визнаних непридатними для використання;</w:t>
      </w:r>
    </w:p>
    <w:p w14:paraId="31168458"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30" w:name="n107"/>
      <w:bookmarkStart w:id="31" w:name="n108"/>
      <w:bookmarkEnd w:id="30"/>
      <w:bookmarkEnd w:id="31"/>
      <w:r w:rsidRPr="00C96524">
        <w:rPr>
          <w:rFonts w:ascii="Times New Roman" w:eastAsia="Times New Roman" w:hAnsi="Times New Roman" w:cs="Times New Roman"/>
          <w:sz w:val="28"/>
          <w:szCs w:val="28"/>
          <w:lang w:eastAsia="uk-UA"/>
        </w:rPr>
        <w:t>забороняти або обмежувати переміщення в межах та/або за межі</w:t>
      </w:r>
      <w:r w:rsidR="00C171C8">
        <w:rPr>
          <w:rFonts w:ascii="Times New Roman" w:eastAsia="Times New Roman" w:hAnsi="Times New Roman" w:cs="Times New Roman"/>
          <w:sz w:val="28"/>
          <w:szCs w:val="28"/>
          <w:lang w:eastAsia="uk-UA"/>
        </w:rPr>
        <w:t xml:space="preserve"> </w:t>
      </w:r>
      <w:r w:rsidR="00D371E1">
        <w:rPr>
          <w:rFonts w:ascii="Times New Roman" w:eastAsia="Times New Roman" w:hAnsi="Times New Roman" w:cs="Times New Roman"/>
          <w:sz w:val="28"/>
          <w:szCs w:val="28"/>
          <w:lang w:eastAsia="uk-UA"/>
        </w:rPr>
        <w:t>інфікованої зони</w:t>
      </w:r>
      <w:r w:rsidRPr="00C96524">
        <w:rPr>
          <w:rFonts w:ascii="Times New Roman" w:eastAsia="Times New Roman" w:hAnsi="Times New Roman" w:cs="Times New Roman"/>
          <w:sz w:val="28"/>
          <w:szCs w:val="28"/>
          <w:lang w:eastAsia="uk-UA"/>
        </w:rPr>
        <w:t>, зони захисту, у разі потреби - зони спостереження та буферної зони у разі підозри щодо наявності хвороби тварин, що підлягає повідомленню, та під час карантину тварин будь-яких тварин, кормів, продуктів тваринного та рослинного походження, інших товарів, засобів догляду за тваринами, супутніх об’єктів та гною, а також забороняти експорт з України свійських наземних тварин, призначених для забою, відповідно до планів ліквідації хвороб тварин, що підлягають повідомленню;</w:t>
      </w:r>
    </w:p>
    <w:p w14:paraId="47DFF6EA"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32" w:name="n109"/>
      <w:bookmarkEnd w:id="32"/>
      <w:r w:rsidRPr="00C96524">
        <w:rPr>
          <w:rFonts w:ascii="Times New Roman" w:eastAsia="Times New Roman" w:hAnsi="Times New Roman" w:cs="Times New Roman"/>
          <w:sz w:val="28"/>
          <w:szCs w:val="28"/>
          <w:lang w:eastAsia="uk-UA"/>
        </w:rPr>
        <w:t>забороняти експлуатацію підприємств з переробки та зберігання продуктів тваринного походження у разі виявлення на таких підприємствах інфекційних, інвазійних хвороб тварин або незадовільного ветеринарно-санітарного стану;</w:t>
      </w:r>
    </w:p>
    <w:p w14:paraId="76104BC4"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33" w:name="n110"/>
      <w:bookmarkEnd w:id="33"/>
      <w:r w:rsidRPr="00C96524">
        <w:rPr>
          <w:rFonts w:ascii="Times New Roman" w:eastAsia="Times New Roman" w:hAnsi="Times New Roman" w:cs="Times New Roman"/>
          <w:sz w:val="28"/>
          <w:szCs w:val="28"/>
          <w:lang w:eastAsia="uk-UA"/>
        </w:rPr>
        <w:t>надавати рекомендації щодо заборони або обмеження у разі виявлення інфекційних, інвазійних хвороб проведення полювання на певні види диких тварин;</w:t>
      </w:r>
    </w:p>
    <w:p w14:paraId="6A379975"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34" w:name="n111"/>
      <w:bookmarkEnd w:id="34"/>
      <w:r w:rsidRPr="00C96524">
        <w:rPr>
          <w:rFonts w:ascii="Times New Roman" w:eastAsia="Times New Roman" w:hAnsi="Times New Roman" w:cs="Times New Roman"/>
          <w:sz w:val="28"/>
          <w:szCs w:val="28"/>
          <w:lang w:eastAsia="uk-UA"/>
        </w:rPr>
        <w:t>приймати рішення щодо запровадження особливого режиму роботи на підприємствах під час карантинних заходів (карантинних обмежень) або карантину в населених пунктах з метою запобігання розповсюдженню інфекційних, інвазійних хвороб тварин;</w:t>
      </w:r>
    </w:p>
    <w:p w14:paraId="72071610"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35" w:name="n112"/>
      <w:bookmarkEnd w:id="35"/>
      <w:r w:rsidRPr="00C96524">
        <w:rPr>
          <w:rFonts w:ascii="Times New Roman" w:eastAsia="Times New Roman" w:hAnsi="Times New Roman" w:cs="Times New Roman"/>
          <w:sz w:val="28"/>
          <w:szCs w:val="28"/>
          <w:lang w:eastAsia="uk-UA"/>
        </w:rPr>
        <w:t xml:space="preserve">ініціювати відповідно до законодавства звільнення з роботи, притягнення до адміністративної або кримінальної відповідальності посадових осіб, з вини </w:t>
      </w:r>
      <w:r w:rsidRPr="00C96524">
        <w:rPr>
          <w:rFonts w:ascii="Times New Roman" w:eastAsia="Times New Roman" w:hAnsi="Times New Roman" w:cs="Times New Roman"/>
          <w:sz w:val="28"/>
          <w:szCs w:val="28"/>
          <w:lang w:eastAsia="uk-UA"/>
        </w:rPr>
        <w:lastRenderedPageBreak/>
        <w:t>яких допущено занесення збудник</w:t>
      </w:r>
      <w:r w:rsidR="007A68C2" w:rsidRPr="00C96524">
        <w:rPr>
          <w:rFonts w:ascii="Times New Roman" w:eastAsia="Times New Roman" w:hAnsi="Times New Roman" w:cs="Times New Roman"/>
          <w:sz w:val="28"/>
          <w:szCs w:val="28"/>
          <w:lang w:eastAsia="uk-UA"/>
        </w:rPr>
        <w:t>ів інфекції на територію району</w:t>
      </w:r>
      <w:r w:rsidRPr="00C96524">
        <w:rPr>
          <w:rFonts w:ascii="Times New Roman" w:eastAsia="Times New Roman" w:hAnsi="Times New Roman" w:cs="Times New Roman"/>
          <w:sz w:val="28"/>
          <w:szCs w:val="28"/>
          <w:lang w:eastAsia="uk-UA"/>
        </w:rPr>
        <w:t>, виникнення спалахів інфекційних, інвазійних хвороб і масових отруєнь тварин;</w:t>
      </w:r>
    </w:p>
    <w:p w14:paraId="14E6479F" w14:textId="77777777" w:rsidR="003F16BD" w:rsidRPr="00C96524" w:rsidRDefault="00670090"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36" w:name="n113"/>
      <w:bookmarkEnd w:id="36"/>
      <w:r>
        <w:rPr>
          <w:rFonts w:ascii="Times New Roman" w:eastAsia="Times New Roman" w:hAnsi="Times New Roman" w:cs="Times New Roman"/>
          <w:sz w:val="28"/>
          <w:szCs w:val="28"/>
          <w:lang w:eastAsia="uk-UA"/>
        </w:rPr>
        <w:t xml:space="preserve">на підставі рішення про запровадження карантину тварин </w:t>
      </w:r>
      <w:r w:rsidR="003F16BD" w:rsidRPr="00C96524">
        <w:rPr>
          <w:rFonts w:ascii="Times New Roman" w:eastAsia="Times New Roman" w:hAnsi="Times New Roman" w:cs="Times New Roman"/>
          <w:sz w:val="28"/>
          <w:szCs w:val="28"/>
          <w:lang w:eastAsia="uk-UA"/>
        </w:rPr>
        <w:t>приймати рішення щодо відшкодування майнової шкоди (збитків), заподіяної фізичним та юридичним особам внаслідок запровадження карантинних заходів (карантинних обмежень) або у зв’язку з проведенням процедур і робіт щодо ліквідації та профілактики карантинних хвороб тварин;</w:t>
      </w:r>
    </w:p>
    <w:p w14:paraId="61565023"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37" w:name="n114"/>
      <w:bookmarkEnd w:id="37"/>
      <w:r w:rsidRPr="00C96524">
        <w:rPr>
          <w:rFonts w:ascii="Times New Roman" w:eastAsia="Times New Roman" w:hAnsi="Times New Roman" w:cs="Times New Roman"/>
          <w:sz w:val="28"/>
          <w:szCs w:val="28"/>
          <w:lang w:eastAsia="uk-UA"/>
        </w:rPr>
        <w:t>залучати до участі у своїй роботі представників територіальних органів центральних органів в</w:t>
      </w:r>
      <w:r w:rsidR="00ED5A89" w:rsidRPr="00C96524">
        <w:rPr>
          <w:rFonts w:ascii="Times New Roman" w:eastAsia="Times New Roman" w:hAnsi="Times New Roman" w:cs="Times New Roman"/>
          <w:sz w:val="28"/>
          <w:szCs w:val="28"/>
          <w:lang w:eastAsia="uk-UA"/>
        </w:rPr>
        <w:t>иконавчої влади, місцевого органу</w:t>
      </w:r>
      <w:r w:rsidRPr="00C96524">
        <w:rPr>
          <w:rFonts w:ascii="Times New Roman" w:eastAsia="Times New Roman" w:hAnsi="Times New Roman" w:cs="Times New Roman"/>
          <w:sz w:val="28"/>
          <w:szCs w:val="28"/>
          <w:lang w:eastAsia="uk-UA"/>
        </w:rPr>
        <w:t xml:space="preserve"> виконавчої влади, органів місцевого самоврядування, підприємств, установ і організацій, розташованих на території</w:t>
      </w:r>
      <w:r w:rsidR="00A02028" w:rsidRPr="00C96524">
        <w:rPr>
          <w:rFonts w:ascii="Times New Roman" w:eastAsia="Times New Roman" w:hAnsi="Times New Roman" w:cs="Times New Roman"/>
          <w:sz w:val="28"/>
          <w:szCs w:val="28"/>
          <w:lang w:eastAsia="uk-UA"/>
        </w:rPr>
        <w:t xml:space="preserve"> району</w:t>
      </w:r>
      <w:r w:rsidRPr="00C96524">
        <w:rPr>
          <w:rFonts w:ascii="Times New Roman" w:eastAsia="Times New Roman" w:hAnsi="Times New Roman" w:cs="Times New Roman"/>
          <w:sz w:val="28"/>
          <w:szCs w:val="28"/>
          <w:lang w:eastAsia="uk-UA"/>
        </w:rPr>
        <w:t xml:space="preserve"> (за погодженням з їх керівниками).</w:t>
      </w:r>
    </w:p>
    <w:p w14:paraId="474D4374" w14:textId="77777777" w:rsidR="00CF163E" w:rsidRPr="00C96524" w:rsidRDefault="00CF163E"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p>
    <w:p w14:paraId="7A2192D4"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38" w:name="n115"/>
      <w:bookmarkEnd w:id="38"/>
      <w:r w:rsidRPr="00C96524">
        <w:rPr>
          <w:rFonts w:ascii="Times New Roman" w:eastAsia="Times New Roman" w:hAnsi="Times New Roman" w:cs="Times New Roman"/>
          <w:sz w:val="28"/>
          <w:szCs w:val="28"/>
          <w:lang w:eastAsia="uk-UA"/>
        </w:rPr>
        <w:t>7. Комісія утворюється у</w:t>
      </w:r>
      <w:r w:rsidR="00CF163E" w:rsidRPr="00C96524">
        <w:rPr>
          <w:rFonts w:ascii="Times New Roman" w:eastAsia="Times New Roman" w:hAnsi="Times New Roman" w:cs="Times New Roman"/>
          <w:sz w:val="28"/>
          <w:szCs w:val="28"/>
          <w:lang w:eastAsia="uk-UA"/>
        </w:rPr>
        <w:t xml:space="preserve"> складі голови, його заступника</w:t>
      </w:r>
      <w:r w:rsidRPr="00C96524">
        <w:rPr>
          <w:rFonts w:ascii="Times New Roman" w:eastAsia="Times New Roman" w:hAnsi="Times New Roman" w:cs="Times New Roman"/>
          <w:sz w:val="28"/>
          <w:szCs w:val="28"/>
          <w:lang w:eastAsia="uk-UA"/>
        </w:rPr>
        <w:t>, секретаря та членів комісії.</w:t>
      </w:r>
    </w:p>
    <w:p w14:paraId="750AB91C" w14:textId="77777777" w:rsidR="003F16BD" w:rsidRPr="00C96524" w:rsidRDefault="00ED5A89"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39" w:name="n116"/>
      <w:bookmarkEnd w:id="39"/>
      <w:r w:rsidRPr="00C96524">
        <w:rPr>
          <w:rFonts w:ascii="Times New Roman" w:eastAsia="Times New Roman" w:hAnsi="Times New Roman" w:cs="Times New Roman"/>
          <w:sz w:val="28"/>
          <w:szCs w:val="28"/>
          <w:lang w:eastAsia="uk-UA"/>
        </w:rPr>
        <w:t>Головою комісії є</w:t>
      </w:r>
      <w:r w:rsidR="000F41B5" w:rsidRPr="00C96524">
        <w:rPr>
          <w:rFonts w:ascii="Times New Roman" w:eastAsia="Times New Roman" w:hAnsi="Times New Roman" w:cs="Times New Roman"/>
          <w:sz w:val="28"/>
          <w:szCs w:val="28"/>
          <w:lang w:eastAsia="uk-UA"/>
        </w:rPr>
        <w:t xml:space="preserve"> перший заступник голови райдержадміністрації.</w:t>
      </w:r>
      <w:r w:rsidR="003F16BD" w:rsidRPr="00C96524">
        <w:rPr>
          <w:rFonts w:ascii="Times New Roman" w:eastAsia="Times New Roman" w:hAnsi="Times New Roman" w:cs="Times New Roman"/>
          <w:sz w:val="28"/>
          <w:szCs w:val="28"/>
          <w:lang w:eastAsia="uk-UA"/>
        </w:rPr>
        <w:t>.</w:t>
      </w:r>
    </w:p>
    <w:p w14:paraId="376C6F2B" w14:textId="77777777" w:rsidR="003F16BD" w:rsidRPr="00C96524" w:rsidRDefault="000F41B5"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40" w:name="n117"/>
      <w:bookmarkEnd w:id="40"/>
      <w:r w:rsidRPr="00C96524">
        <w:rPr>
          <w:rFonts w:ascii="Times New Roman" w:eastAsia="Times New Roman" w:hAnsi="Times New Roman" w:cs="Times New Roman"/>
          <w:sz w:val="28"/>
          <w:szCs w:val="28"/>
          <w:lang w:eastAsia="uk-UA"/>
        </w:rPr>
        <w:t>Заступником</w:t>
      </w:r>
      <w:r w:rsidR="007A68C2" w:rsidRPr="00C96524">
        <w:rPr>
          <w:rFonts w:ascii="Times New Roman" w:eastAsia="Times New Roman" w:hAnsi="Times New Roman" w:cs="Times New Roman"/>
          <w:sz w:val="28"/>
          <w:szCs w:val="28"/>
          <w:lang w:eastAsia="uk-UA"/>
        </w:rPr>
        <w:t xml:space="preserve"> голови комісії є начальник Луцького районного упра</w:t>
      </w:r>
      <w:r w:rsidR="00CF163E" w:rsidRPr="00C96524">
        <w:rPr>
          <w:rFonts w:ascii="Times New Roman" w:eastAsia="Times New Roman" w:hAnsi="Times New Roman" w:cs="Times New Roman"/>
          <w:sz w:val="28"/>
          <w:szCs w:val="28"/>
          <w:lang w:eastAsia="uk-UA"/>
        </w:rPr>
        <w:t>вл</w:t>
      </w:r>
      <w:r w:rsidR="007A68C2" w:rsidRPr="00C96524">
        <w:rPr>
          <w:rFonts w:ascii="Times New Roman" w:eastAsia="Times New Roman" w:hAnsi="Times New Roman" w:cs="Times New Roman"/>
          <w:sz w:val="28"/>
          <w:szCs w:val="28"/>
          <w:lang w:eastAsia="uk-UA"/>
        </w:rPr>
        <w:t xml:space="preserve">іння Головного управління </w:t>
      </w:r>
      <w:r w:rsidRPr="00C96524">
        <w:rPr>
          <w:rFonts w:ascii="Times New Roman" w:eastAsia="Times New Roman" w:hAnsi="Times New Roman" w:cs="Times New Roman"/>
          <w:sz w:val="28"/>
          <w:szCs w:val="28"/>
          <w:lang w:eastAsia="uk-UA"/>
        </w:rPr>
        <w:t>Держпродспоживслужби</w:t>
      </w:r>
      <w:r w:rsidR="007A68C2" w:rsidRPr="00C96524">
        <w:rPr>
          <w:rFonts w:ascii="Times New Roman" w:eastAsia="Times New Roman" w:hAnsi="Times New Roman" w:cs="Times New Roman"/>
          <w:sz w:val="28"/>
          <w:szCs w:val="28"/>
          <w:lang w:eastAsia="uk-UA"/>
        </w:rPr>
        <w:t>,</w:t>
      </w:r>
      <w:r w:rsidR="00ED4C7D" w:rsidRPr="00C96524">
        <w:rPr>
          <w:rFonts w:ascii="Times New Roman" w:eastAsia="Times New Roman" w:hAnsi="Times New Roman" w:cs="Times New Roman"/>
          <w:sz w:val="28"/>
          <w:szCs w:val="28"/>
          <w:lang w:eastAsia="uk-UA"/>
        </w:rPr>
        <w:t xml:space="preserve"> він також </w:t>
      </w:r>
      <w:r w:rsidRPr="00C96524">
        <w:rPr>
          <w:rFonts w:ascii="Times New Roman" w:eastAsia="Times New Roman" w:hAnsi="Times New Roman" w:cs="Times New Roman"/>
          <w:sz w:val="28"/>
          <w:szCs w:val="28"/>
          <w:lang w:eastAsia="uk-UA"/>
        </w:rPr>
        <w:t>є</w:t>
      </w:r>
      <w:r w:rsidR="00ED4C7D" w:rsidRPr="00C96524">
        <w:rPr>
          <w:rFonts w:ascii="Times New Roman" w:eastAsia="Times New Roman" w:hAnsi="Times New Roman" w:cs="Times New Roman"/>
          <w:sz w:val="28"/>
          <w:szCs w:val="28"/>
          <w:lang w:eastAsia="uk-UA"/>
        </w:rPr>
        <w:t xml:space="preserve"> державним</w:t>
      </w:r>
      <w:r w:rsidR="003F16BD" w:rsidRPr="00C96524">
        <w:rPr>
          <w:rFonts w:ascii="Times New Roman" w:eastAsia="Times New Roman" w:hAnsi="Times New Roman" w:cs="Times New Roman"/>
          <w:sz w:val="28"/>
          <w:szCs w:val="28"/>
          <w:lang w:eastAsia="uk-UA"/>
        </w:rPr>
        <w:t xml:space="preserve"> ветеринарн</w:t>
      </w:r>
      <w:r w:rsidR="00ED4C7D" w:rsidRPr="00C96524">
        <w:rPr>
          <w:rFonts w:ascii="Times New Roman" w:eastAsia="Times New Roman" w:hAnsi="Times New Roman" w:cs="Times New Roman"/>
          <w:sz w:val="28"/>
          <w:szCs w:val="28"/>
          <w:lang w:eastAsia="uk-UA"/>
        </w:rPr>
        <w:t>им</w:t>
      </w:r>
      <w:r w:rsidR="003A6682" w:rsidRPr="00C96524">
        <w:rPr>
          <w:rFonts w:ascii="Times New Roman" w:eastAsia="Times New Roman" w:hAnsi="Times New Roman" w:cs="Times New Roman"/>
          <w:sz w:val="28"/>
          <w:szCs w:val="28"/>
          <w:lang w:eastAsia="uk-UA"/>
        </w:rPr>
        <w:t xml:space="preserve"> інспектор</w:t>
      </w:r>
      <w:r w:rsidR="00ED4C7D" w:rsidRPr="00C96524">
        <w:rPr>
          <w:rFonts w:ascii="Times New Roman" w:eastAsia="Times New Roman" w:hAnsi="Times New Roman" w:cs="Times New Roman"/>
          <w:sz w:val="28"/>
          <w:szCs w:val="28"/>
          <w:lang w:eastAsia="uk-UA"/>
        </w:rPr>
        <w:t>ом</w:t>
      </w:r>
      <w:r w:rsidR="003A6682" w:rsidRPr="00C96524">
        <w:rPr>
          <w:rFonts w:ascii="Times New Roman" w:eastAsia="Times New Roman" w:hAnsi="Times New Roman" w:cs="Times New Roman"/>
          <w:sz w:val="28"/>
          <w:szCs w:val="28"/>
          <w:lang w:eastAsia="uk-UA"/>
        </w:rPr>
        <w:t xml:space="preserve"> </w:t>
      </w:r>
      <w:r w:rsidR="005A1916" w:rsidRPr="00C96524">
        <w:rPr>
          <w:rFonts w:ascii="Times New Roman" w:eastAsia="Times New Roman" w:hAnsi="Times New Roman" w:cs="Times New Roman"/>
          <w:sz w:val="28"/>
          <w:szCs w:val="28"/>
          <w:lang w:eastAsia="uk-UA"/>
        </w:rPr>
        <w:t>району.</w:t>
      </w:r>
    </w:p>
    <w:p w14:paraId="55F1922C" w14:textId="77777777" w:rsidR="00E5487E" w:rsidRPr="00C96524" w:rsidRDefault="00E5487E"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p>
    <w:p w14:paraId="2F817BC0"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41" w:name="n118"/>
      <w:bookmarkEnd w:id="41"/>
      <w:r w:rsidRPr="00C96524">
        <w:rPr>
          <w:rFonts w:ascii="Times New Roman" w:eastAsia="Times New Roman" w:hAnsi="Times New Roman" w:cs="Times New Roman"/>
          <w:sz w:val="28"/>
          <w:szCs w:val="28"/>
          <w:lang w:eastAsia="uk-UA"/>
        </w:rPr>
        <w:t xml:space="preserve">8. До складу комісії входять представники </w:t>
      </w:r>
      <w:r w:rsidR="00ED4C7D" w:rsidRPr="00C96524">
        <w:rPr>
          <w:rFonts w:ascii="Times New Roman" w:eastAsia="Times New Roman" w:hAnsi="Times New Roman" w:cs="Times New Roman"/>
          <w:sz w:val="28"/>
          <w:szCs w:val="28"/>
          <w:lang w:eastAsia="uk-UA"/>
        </w:rPr>
        <w:t xml:space="preserve">Луцького районного управління Головного управління Держпродспоживслужби </w:t>
      </w:r>
      <w:r w:rsidR="00ED4C7D" w:rsidRPr="00C96524">
        <w:rPr>
          <w:rFonts w:ascii="Times New Roman" w:hAnsi="Times New Roman"/>
          <w:sz w:val="28"/>
          <w:szCs w:val="28"/>
        </w:rPr>
        <w:t>у Волинській області</w:t>
      </w:r>
      <w:r w:rsidRPr="00C96524">
        <w:rPr>
          <w:rFonts w:ascii="Times New Roman" w:eastAsia="Times New Roman" w:hAnsi="Times New Roman" w:cs="Times New Roman"/>
          <w:sz w:val="28"/>
          <w:szCs w:val="28"/>
          <w:lang w:eastAsia="uk-UA"/>
        </w:rPr>
        <w:t xml:space="preserve">, </w:t>
      </w:r>
      <w:r w:rsidR="00ED4C7D" w:rsidRPr="00C96524">
        <w:rPr>
          <w:rFonts w:ascii="Times New Roman" w:hAnsi="Times New Roman"/>
          <w:sz w:val="28"/>
          <w:szCs w:val="20"/>
          <w:lang w:eastAsia="ru-RU"/>
        </w:rPr>
        <w:t>Луцького районного управління Головного управління Державної служби України з надзвичайних ситуацій у Волинській області</w:t>
      </w:r>
      <w:r w:rsidRPr="00C96524">
        <w:rPr>
          <w:rFonts w:ascii="Times New Roman" w:eastAsia="Times New Roman" w:hAnsi="Times New Roman" w:cs="Times New Roman"/>
          <w:sz w:val="28"/>
          <w:szCs w:val="28"/>
          <w:lang w:eastAsia="uk-UA"/>
        </w:rPr>
        <w:t xml:space="preserve">, структурних підрозділів </w:t>
      </w:r>
      <w:r w:rsidR="00ED4C7D" w:rsidRPr="00C96524">
        <w:rPr>
          <w:rFonts w:ascii="Times New Roman" w:eastAsia="Times New Roman" w:hAnsi="Times New Roman" w:cs="Times New Roman"/>
          <w:sz w:val="28"/>
          <w:szCs w:val="28"/>
          <w:lang w:eastAsia="uk-UA"/>
        </w:rPr>
        <w:t>райдержадміністрації</w:t>
      </w:r>
      <w:r w:rsidRPr="00C96524">
        <w:rPr>
          <w:rFonts w:ascii="Times New Roman" w:eastAsia="Times New Roman" w:hAnsi="Times New Roman" w:cs="Times New Roman"/>
          <w:sz w:val="28"/>
          <w:szCs w:val="28"/>
          <w:lang w:eastAsia="uk-UA"/>
        </w:rPr>
        <w:t xml:space="preserve">, </w:t>
      </w:r>
      <w:r w:rsidR="00ED4C7D" w:rsidRPr="00C96524">
        <w:rPr>
          <w:rFonts w:ascii="Times New Roman" w:hAnsi="Times New Roman"/>
          <w:sz w:val="28"/>
          <w:szCs w:val="20"/>
          <w:lang w:eastAsia="ru-RU"/>
        </w:rPr>
        <w:t>Луцького районного управління поліції Головного   управління Національної  поліції у Волинській області</w:t>
      </w:r>
      <w:r w:rsidRPr="00C96524">
        <w:rPr>
          <w:rFonts w:ascii="Times New Roman" w:eastAsia="Times New Roman" w:hAnsi="Times New Roman" w:cs="Times New Roman"/>
          <w:sz w:val="28"/>
          <w:szCs w:val="28"/>
          <w:lang w:eastAsia="uk-UA"/>
        </w:rPr>
        <w:t>, виконавчих органі</w:t>
      </w:r>
      <w:r w:rsidR="00ED4C7D" w:rsidRPr="00C96524">
        <w:rPr>
          <w:rFonts w:ascii="Times New Roman" w:eastAsia="Times New Roman" w:hAnsi="Times New Roman" w:cs="Times New Roman"/>
          <w:sz w:val="28"/>
          <w:szCs w:val="28"/>
          <w:lang w:eastAsia="uk-UA"/>
        </w:rPr>
        <w:t>в сільських, селищних та міських</w:t>
      </w:r>
      <w:r w:rsidRPr="00C96524">
        <w:rPr>
          <w:rFonts w:ascii="Times New Roman" w:eastAsia="Times New Roman" w:hAnsi="Times New Roman" w:cs="Times New Roman"/>
          <w:sz w:val="28"/>
          <w:szCs w:val="28"/>
          <w:lang w:eastAsia="uk-UA"/>
        </w:rPr>
        <w:t xml:space="preserve"> рад у межах відповідних адміністративно-територіальни</w:t>
      </w:r>
      <w:r w:rsidR="00A02028" w:rsidRPr="00C96524">
        <w:rPr>
          <w:rFonts w:ascii="Times New Roman" w:eastAsia="Times New Roman" w:hAnsi="Times New Roman" w:cs="Times New Roman"/>
          <w:sz w:val="28"/>
          <w:szCs w:val="28"/>
          <w:lang w:eastAsia="uk-UA"/>
        </w:rPr>
        <w:t>х одиниць району</w:t>
      </w:r>
      <w:r w:rsidRPr="00C96524">
        <w:rPr>
          <w:rFonts w:ascii="Times New Roman" w:eastAsia="Times New Roman" w:hAnsi="Times New Roman" w:cs="Times New Roman"/>
          <w:sz w:val="28"/>
          <w:szCs w:val="28"/>
          <w:lang w:eastAsia="uk-UA"/>
        </w:rPr>
        <w:t>.</w:t>
      </w:r>
    </w:p>
    <w:p w14:paraId="15753F75"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42" w:name="n119"/>
      <w:bookmarkEnd w:id="42"/>
      <w:r w:rsidRPr="00C96524">
        <w:rPr>
          <w:rFonts w:ascii="Times New Roman" w:eastAsia="Times New Roman" w:hAnsi="Times New Roman" w:cs="Times New Roman"/>
          <w:sz w:val="28"/>
          <w:szCs w:val="28"/>
          <w:lang w:eastAsia="uk-UA"/>
        </w:rPr>
        <w:t>Члени комісії, які беруть участь у ліквідації спалахів хвороб тварин, забезпечуються необхідними засобами для локалізації та ліквідації таких спалахів, включаючи засоби ветеринарної медицини, ветеринарні препарати, засоби зв’язку, спеціалізовані транспортні засоби ветеринарної медицини та інші транспортні засоби, проїзні документи на всі види транспорту та розміщення в готелі під час виконання посадових обов’язків. Витрати на засоби, необхідні для локалізації та ліквідації спалахів хвороб тварин, відшкодовуються за рахун</w:t>
      </w:r>
      <w:r w:rsidR="005A1916" w:rsidRPr="00C96524">
        <w:rPr>
          <w:rFonts w:ascii="Times New Roman" w:eastAsia="Times New Roman" w:hAnsi="Times New Roman" w:cs="Times New Roman"/>
          <w:sz w:val="28"/>
          <w:szCs w:val="28"/>
          <w:lang w:eastAsia="uk-UA"/>
        </w:rPr>
        <w:t>ок коштів державного та місцевого</w:t>
      </w:r>
      <w:r w:rsidRPr="00C96524">
        <w:rPr>
          <w:rFonts w:ascii="Times New Roman" w:eastAsia="Times New Roman" w:hAnsi="Times New Roman" w:cs="Times New Roman"/>
          <w:sz w:val="28"/>
          <w:szCs w:val="28"/>
          <w:lang w:eastAsia="uk-UA"/>
        </w:rPr>
        <w:t xml:space="preserve"> бюджетів, що виділяються на проведення ветеринарно-санітарних та протиепізоотичних заходів.</w:t>
      </w:r>
    </w:p>
    <w:p w14:paraId="4E1022A7"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43" w:name="n120"/>
      <w:bookmarkEnd w:id="43"/>
      <w:r w:rsidRPr="00C96524">
        <w:rPr>
          <w:rFonts w:ascii="Times New Roman" w:eastAsia="Times New Roman" w:hAnsi="Times New Roman" w:cs="Times New Roman"/>
          <w:sz w:val="28"/>
          <w:szCs w:val="28"/>
          <w:lang w:eastAsia="uk-UA"/>
        </w:rPr>
        <w:t>Спеціалістам ветеринарної медицини, що входять до складу комісії, надаються повноваження державних ветеринарних інспекторів протягом всього періоду</w:t>
      </w:r>
      <w:r w:rsidR="00C171C8">
        <w:rPr>
          <w:rFonts w:ascii="Times New Roman" w:eastAsia="Times New Roman" w:hAnsi="Times New Roman" w:cs="Times New Roman"/>
          <w:sz w:val="28"/>
          <w:szCs w:val="28"/>
          <w:lang w:eastAsia="uk-UA"/>
        </w:rPr>
        <w:t xml:space="preserve"> їх діяльності як членів комісії</w:t>
      </w:r>
      <w:r w:rsidRPr="00C96524">
        <w:rPr>
          <w:rFonts w:ascii="Times New Roman" w:eastAsia="Times New Roman" w:hAnsi="Times New Roman" w:cs="Times New Roman"/>
          <w:sz w:val="28"/>
          <w:szCs w:val="28"/>
          <w:lang w:eastAsia="uk-UA"/>
        </w:rPr>
        <w:t>.</w:t>
      </w:r>
    </w:p>
    <w:p w14:paraId="5C0E2E84" w14:textId="77777777" w:rsidR="00E5487E" w:rsidRDefault="00E5487E"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p>
    <w:p w14:paraId="271B7398" w14:textId="77777777" w:rsidR="003910B8" w:rsidRPr="00C96524" w:rsidRDefault="003910B8"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p>
    <w:p w14:paraId="632E4870"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44" w:name="n121"/>
      <w:bookmarkEnd w:id="44"/>
      <w:r w:rsidRPr="00C96524">
        <w:rPr>
          <w:rFonts w:ascii="Times New Roman" w:eastAsia="Times New Roman" w:hAnsi="Times New Roman" w:cs="Times New Roman"/>
          <w:sz w:val="28"/>
          <w:szCs w:val="28"/>
          <w:lang w:eastAsia="uk-UA"/>
        </w:rPr>
        <w:t>9. Голова комісії:</w:t>
      </w:r>
    </w:p>
    <w:p w14:paraId="019DCFB3"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45" w:name="n122"/>
      <w:bookmarkEnd w:id="45"/>
      <w:r w:rsidRPr="00C96524">
        <w:rPr>
          <w:rFonts w:ascii="Times New Roman" w:eastAsia="Times New Roman" w:hAnsi="Times New Roman" w:cs="Times New Roman"/>
          <w:sz w:val="28"/>
          <w:szCs w:val="28"/>
          <w:lang w:eastAsia="uk-UA"/>
        </w:rPr>
        <w:t>затверджує персональний склад комісії, обирає її секретаря;</w:t>
      </w:r>
    </w:p>
    <w:p w14:paraId="1E35C5CB"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46" w:name="n123"/>
      <w:bookmarkEnd w:id="46"/>
      <w:r w:rsidRPr="00C96524">
        <w:rPr>
          <w:rFonts w:ascii="Times New Roman" w:eastAsia="Times New Roman" w:hAnsi="Times New Roman" w:cs="Times New Roman"/>
          <w:sz w:val="28"/>
          <w:szCs w:val="28"/>
          <w:lang w:eastAsia="uk-UA"/>
        </w:rPr>
        <w:t>керує роботою комісії;</w:t>
      </w:r>
    </w:p>
    <w:p w14:paraId="0FF1C655"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47" w:name="n124"/>
      <w:bookmarkEnd w:id="47"/>
      <w:r w:rsidRPr="00C96524">
        <w:rPr>
          <w:rFonts w:ascii="Times New Roman" w:eastAsia="Times New Roman" w:hAnsi="Times New Roman" w:cs="Times New Roman"/>
          <w:sz w:val="28"/>
          <w:szCs w:val="28"/>
          <w:lang w:eastAsia="uk-UA"/>
        </w:rPr>
        <w:t>визначає дату, час і місце проведення засідання комісії;</w:t>
      </w:r>
    </w:p>
    <w:p w14:paraId="495251BB"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48" w:name="n125"/>
      <w:bookmarkEnd w:id="48"/>
      <w:r w:rsidRPr="00C96524">
        <w:rPr>
          <w:rFonts w:ascii="Times New Roman" w:eastAsia="Times New Roman" w:hAnsi="Times New Roman" w:cs="Times New Roman"/>
          <w:sz w:val="28"/>
          <w:szCs w:val="28"/>
          <w:lang w:eastAsia="uk-UA"/>
        </w:rPr>
        <w:lastRenderedPageBreak/>
        <w:t>веде засідання комісії;</w:t>
      </w:r>
    </w:p>
    <w:p w14:paraId="76164085"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49" w:name="n126"/>
      <w:bookmarkEnd w:id="49"/>
      <w:r w:rsidRPr="00C96524">
        <w:rPr>
          <w:rFonts w:ascii="Times New Roman" w:eastAsia="Times New Roman" w:hAnsi="Times New Roman" w:cs="Times New Roman"/>
          <w:sz w:val="28"/>
          <w:szCs w:val="28"/>
          <w:lang w:eastAsia="uk-UA"/>
        </w:rPr>
        <w:t>затверджує щорічний план роботи комісії;</w:t>
      </w:r>
    </w:p>
    <w:p w14:paraId="4EB61EB5"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50" w:name="n127"/>
      <w:bookmarkEnd w:id="50"/>
      <w:r w:rsidRPr="00C96524">
        <w:rPr>
          <w:rFonts w:ascii="Times New Roman" w:eastAsia="Times New Roman" w:hAnsi="Times New Roman" w:cs="Times New Roman"/>
          <w:sz w:val="28"/>
          <w:szCs w:val="28"/>
          <w:lang w:eastAsia="uk-UA"/>
        </w:rPr>
        <w:t>вносить зміни до персонального складу комісії;</w:t>
      </w:r>
    </w:p>
    <w:p w14:paraId="3BC4F147"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51" w:name="n128"/>
      <w:bookmarkEnd w:id="51"/>
      <w:r w:rsidRPr="00C96524">
        <w:rPr>
          <w:rFonts w:ascii="Times New Roman" w:eastAsia="Times New Roman" w:hAnsi="Times New Roman" w:cs="Times New Roman"/>
          <w:sz w:val="28"/>
          <w:szCs w:val="28"/>
          <w:lang w:eastAsia="uk-UA"/>
        </w:rPr>
        <w:t>здійснює контроль за виконанням прийнятих комісією рішень.</w:t>
      </w:r>
    </w:p>
    <w:p w14:paraId="0D68FD60"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52" w:name="n129"/>
      <w:bookmarkEnd w:id="52"/>
      <w:r w:rsidRPr="00C96524">
        <w:rPr>
          <w:rFonts w:ascii="Times New Roman" w:eastAsia="Times New Roman" w:hAnsi="Times New Roman" w:cs="Times New Roman"/>
          <w:sz w:val="28"/>
          <w:szCs w:val="28"/>
          <w:lang w:eastAsia="uk-UA"/>
        </w:rPr>
        <w:t>У разі відсутності голови комісії його обов'язки виконує заступник голови.</w:t>
      </w:r>
    </w:p>
    <w:p w14:paraId="0FCCF16B" w14:textId="77777777" w:rsidR="00E5487E" w:rsidRPr="00C96524" w:rsidRDefault="00E5487E"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p>
    <w:p w14:paraId="4456496C"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53" w:name="n130"/>
      <w:bookmarkEnd w:id="53"/>
      <w:r w:rsidRPr="00C96524">
        <w:rPr>
          <w:rFonts w:ascii="Times New Roman" w:eastAsia="Times New Roman" w:hAnsi="Times New Roman" w:cs="Times New Roman"/>
          <w:sz w:val="28"/>
          <w:szCs w:val="28"/>
          <w:lang w:eastAsia="uk-UA"/>
        </w:rPr>
        <w:t>10. Роботу з підготовки засідань комісії виконує її секретар.</w:t>
      </w:r>
    </w:p>
    <w:p w14:paraId="3D4B8CE0" w14:textId="77777777" w:rsidR="00E5487E" w:rsidRPr="00C96524" w:rsidRDefault="00E5487E"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p>
    <w:p w14:paraId="166842A5"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54" w:name="n131"/>
      <w:bookmarkEnd w:id="54"/>
      <w:r w:rsidRPr="00C96524">
        <w:rPr>
          <w:rFonts w:ascii="Times New Roman" w:eastAsia="Times New Roman" w:hAnsi="Times New Roman" w:cs="Times New Roman"/>
          <w:sz w:val="28"/>
          <w:szCs w:val="28"/>
          <w:lang w:eastAsia="uk-UA"/>
        </w:rPr>
        <w:t>11. Пропозиції до розгляду питань на засіданні комісії вносять голова та члени комісії.</w:t>
      </w:r>
    </w:p>
    <w:p w14:paraId="38D1828B" w14:textId="77777777" w:rsidR="00E5487E" w:rsidRPr="00C96524" w:rsidRDefault="00E5487E"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p>
    <w:p w14:paraId="5889D6BA"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55" w:name="n132"/>
      <w:bookmarkEnd w:id="55"/>
      <w:r w:rsidRPr="00C96524">
        <w:rPr>
          <w:rFonts w:ascii="Times New Roman" w:eastAsia="Times New Roman" w:hAnsi="Times New Roman" w:cs="Times New Roman"/>
          <w:sz w:val="28"/>
          <w:szCs w:val="28"/>
          <w:lang w:eastAsia="uk-UA"/>
        </w:rPr>
        <w:t>12. Засідання комісії є правоможним, якщо на ньому присутня більш як половина її членів.</w:t>
      </w:r>
    </w:p>
    <w:p w14:paraId="3AFF7B4E"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56" w:name="n133"/>
      <w:bookmarkEnd w:id="56"/>
      <w:r w:rsidRPr="00C96524">
        <w:rPr>
          <w:rFonts w:ascii="Times New Roman" w:eastAsia="Times New Roman" w:hAnsi="Times New Roman" w:cs="Times New Roman"/>
          <w:sz w:val="28"/>
          <w:szCs w:val="28"/>
          <w:lang w:eastAsia="uk-UA"/>
        </w:rPr>
        <w:t xml:space="preserve">На засідання комісії </w:t>
      </w:r>
      <w:r w:rsidR="003910B8">
        <w:rPr>
          <w:rFonts w:ascii="Times New Roman" w:eastAsia="Times New Roman" w:hAnsi="Times New Roman" w:cs="Times New Roman"/>
          <w:sz w:val="28"/>
          <w:szCs w:val="28"/>
          <w:lang w:eastAsia="uk-UA"/>
        </w:rPr>
        <w:t>можуть запрошуватися</w:t>
      </w:r>
      <w:r w:rsidRPr="00C96524">
        <w:rPr>
          <w:rFonts w:ascii="Times New Roman" w:eastAsia="Times New Roman" w:hAnsi="Times New Roman" w:cs="Times New Roman"/>
          <w:sz w:val="28"/>
          <w:szCs w:val="28"/>
          <w:lang w:eastAsia="uk-UA"/>
        </w:rPr>
        <w:t xml:space="preserve"> залежно від характеру питань, що розглядаються, керівники або представники центральних і місцевих органів </w:t>
      </w:r>
      <w:r w:rsidR="000F41B5" w:rsidRPr="00C96524">
        <w:rPr>
          <w:rFonts w:ascii="Times New Roman" w:eastAsia="Times New Roman" w:hAnsi="Times New Roman" w:cs="Times New Roman"/>
          <w:sz w:val="28"/>
          <w:szCs w:val="28"/>
          <w:lang w:eastAsia="uk-UA"/>
        </w:rPr>
        <w:t xml:space="preserve">виконавчої влади, </w:t>
      </w:r>
      <w:r w:rsidRPr="00C96524">
        <w:rPr>
          <w:rFonts w:ascii="Times New Roman" w:eastAsia="Times New Roman" w:hAnsi="Times New Roman" w:cs="Times New Roman"/>
          <w:sz w:val="28"/>
          <w:szCs w:val="28"/>
          <w:lang w:eastAsia="uk-UA"/>
        </w:rPr>
        <w:t xml:space="preserve"> підприємств, установ і організацій, наукові працівники та громадяни.</w:t>
      </w:r>
    </w:p>
    <w:p w14:paraId="762A4217"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57" w:name="n134"/>
      <w:bookmarkEnd w:id="57"/>
      <w:r w:rsidRPr="00C96524">
        <w:rPr>
          <w:rFonts w:ascii="Times New Roman" w:eastAsia="Times New Roman" w:hAnsi="Times New Roman" w:cs="Times New Roman"/>
          <w:sz w:val="28"/>
          <w:szCs w:val="28"/>
          <w:lang w:eastAsia="uk-UA"/>
        </w:rPr>
        <w:t>Голова комісії може прийняти рішення про проведення засідання комісії у режимі реального часу з використанням відповідних технічних засобів, зокрема через Інтернет, або про участь члена комісії в такому режимі</w:t>
      </w:r>
      <w:r w:rsidR="00A65209">
        <w:rPr>
          <w:rFonts w:ascii="Times New Roman" w:eastAsia="Times New Roman" w:hAnsi="Times New Roman" w:cs="Times New Roman"/>
          <w:sz w:val="28"/>
          <w:szCs w:val="28"/>
          <w:lang w:eastAsia="uk-UA"/>
        </w:rPr>
        <w:t>.</w:t>
      </w:r>
      <w:r w:rsidRPr="00C96524">
        <w:rPr>
          <w:rFonts w:ascii="Times New Roman" w:eastAsia="Times New Roman" w:hAnsi="Times New Roman" w:cs="Times New Roman"/>
          <w:sz w:val="28"/>
          <w:szCs w:val="28"/>
          <w:lang w:eastAsia="uk-UA"/>
        </w:rPr>
        <w:t xml:space="preserve"> </w:t>
      </w:r>
    </w:p>
    <w:p w14:paraId="4E3655A1" w14:textId="77777777" w:rsidR="00E5487E" w:rsidRPr="00C96524" w:rsidRDefault="00E5487E"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p>
    <w:p w14:paraId="157FE346"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58" w:name="n135"/>
      <w:bookmarkEnd w:id="58"/>
      <w:r w:rsidRPr="00C96524">
        <w:rPr>
          <w:rFonts w:ascii="Times New Roman" w:eastAsia="Times New Roman" w:hAnsi="Times New Roman" w:cs="Times New Roman"/>
          <w:sz w:val="28"/>
          <w:szCs w:val="28"/>
          <w:lang w:eastAsia="uk-UA"/>
        </w:rPr>
        <w:t>13. Рішення комісії вважається прийнятим, якщо за нього проголосувала більшість її членів, присутніх на засіданні. У разі рівного розподілу голосів вирішальним є голос голови комісії.</w:t>
      </w:r>
    </w:p>
    <w:p w14:paraId="663EA97A"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59" w:name="n136"/>
      <w:bookmarkEnd w:id="59"/>
      <w:r w:rsidRPr="00C96524">
        <w:rPr>
          <w:rFonts w:ascii="Times New Roman" w:eastAsia="Times New Roman" w:hAnsi="Times New Roman" w:cs="Times New Roman"/>
          <w:sz w:val="28"/>
          <w:szCs w:val="28"/>
          <w:lang w:eastAsia="uk-UA"/>
        </w:rPr>
        <w:t>Член комісії, який не підтримує прийняте рішення, може у письмовій формі викласти окрему думку, що додається до протоколу засідання комісії.</w:t>
      </w:r>
    </w:p>
    <w:p w14:paraId="0CF89E3E"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60" w:name="n137"/>
      <w:bookmarkEnd w:id="60"/>
      <w:r w:rsidRPr="00C96524">
        <w:rPr>
          <w:rFonts w:ascii="Times New Roman" w:eastAsia="Times New Roman" w:hAnsi="Times New Roman" w:cs="Times New Roman"/>
          <w:sz w:val="28"/>
          <w:szCs w:val="28"/>
          <w:lang w:eastAsia="uk-UA"/>
        </w:rPr>
        <w:t>Рішення комісії, прийняті у межах її повноважень, є обов’язкові для виконання органами місцевого самоврядування, фізичними особами та юридичними особами незалежно від форми власност</w:t>
      </w:r>
      <w:r w:rsidR="000F41B5" w:rsidRPr="00C96524">
        <w:rPr>
          <w:rFonts w:ascii="Times New Roman" w:eastAsia="Times New Roman" w:hAnsi="Times New Roman" w:cs="Times New Roman"/>
          <w:sz w:val="28"/>
          <w:szCs w:val="28"/>
          <w:lang w:eastAsia="uk-UA"/>
        </w:rPr>
        <w:t>і на території району.</w:t>
      </w:r>
    </w:p>
    <w:p w14:paraId="38DB59BC" w14:textId="77777777" w:rsidR="00E5487E" w:rsidRPr="00C96524" w:rsidRDefault="00E5487E"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p>
    <w:p w14:paraId="520E5764"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61" w:name="n138"/>
      <w:bookmarkEnd w:id="61"/>
      <w:r w:rsidRPr="00C96524">
        <w:rPr>
          <w:rFonts w:ascii="Times New Roman" w:eastAsia="Times New Roman" w:hAnsi="Times New Roman" w:cs="Times New Roman"/>
          <w:sz w:val="28"/>
          <w:szCs w:val="28"/>
          <w:lang w:eastAsia="uk-UA"/>
        </w:rPr>
        <w:t>14. Комісія проводить засідання не менше двох разів на рік. У разі виникнення підозри щодо спалаху хвороби тварин, що підлягає повідомленню, засідання комісії прово</w:t>
      </w:r>
      <w:r w:rsidR="00A02028" w:rsidRPr="00C96524">
        <w:rPr>
          <w:rFonts w:ascii="Times New Roman" w:eastAsia="Times New Roman" w:hAnsi="Times New Roman" w:cs="Times New Roman"/>
          <w:sz w:val="28"/>
          <w:szCs w:val="28"/>
          <w:lang w:eastAsia="uk-UA"/>
        </w:rPr>
        <w:t>диться за поданням начальника</w:t>
      </w:r>
      <w:r w:rsidR="007A68C2" w:rsidRPr="00C96524">
        <w:rPr>
          <w:rFonts w:ascii="Times New Roman" w:eastAsia="Times New Roman" w:hAnsi="Times New Roman" w:cs="Times New Roman"/>
          <w:sz w:val="28"/>
          <w:szCs w:val="28"/>
          <w:lang w:eastAsia="uk-UA"/>
        </w:rPr>
        <w:t xml:space="preserve"> Луцького</w:t>
      </w:r>
      <w:r w:rsidR="00A02028" w:rsidRPr="00C96524">
        <w:rPr>
          <w:rFonts w:ascii="Times New Roman" w:eastAsia="Times New Roman" w:hAnsi="Times New Roman" w:cs="Times New Roman"/>
          <w:sz w:val="28"/>
          <w:szCs w:val="28"/>
          <w:lang w:eastAsia="uk-UA"/>
        </w:rPr>
        <w:t xml:space="preserve"> районного управління Держпродспоживслужби </w:t>
      </w:r>
      <w:r w:rsidRPr="00C96524">
        <w:rPr>
          <w:rFonts w:ascii="Times New Roman" w:eastAsia="Times New Roman" w:hAnsi="Times New Roman" w:cs="Times New Roman"/>
          <w:sz w:val="28"/>
          <w:szCs w:val="28"/>
          <w:lang w:eastAsia="uk-UA"/>
        </w:rPr>
        <w:t>протягом 48 годин після прийняття розпорядження про застосування карантинних заходів (карантинних обмежень).</w:t>
      </w:r>
    </w:p>
    <w:p w14:paraId="0B3B65DB"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62" w:name="n139"/>
      <w:bookmarkEnd w:id="62"/>
      <w:r w:rsidRPr="00C96524">
        <w:rPr>
          <w:rFonts w:ascii="Times New Roman" w:eastAsia="Times New Roman" w:hAnsi="Times New Roman" w:cs="Times New Roman"/>
          <w:sz w:val="28"/>
          <w:szCs w:val="28"/>
          <w:lang w:eastAsia="uk-UA"/>
        </w:rPr>
        <w:t>Засідання комісії оформляється протоколом, зміст якого або його частина доводиться до відома заінтересованих органів місцевого самоврядування, підприємств, установ і організацій та засобів масової інформації.</w:t>
      </w:r>
    </w:p>
    <w:p w14:paraId="00BF43D3" w14:textId="77777777" w:rsidR="003F16BD" w:rsidRPr="00C96524"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63" w:name="n140"/>
      <w:bookmarkEnd w:id="63"/>
      <w:r w:rsidRPr="00C96524">
        <w:rPr>
          <w:rFonts w:ascii="Times New Roman" w:eastAsia="Times New Roman" w:hAnsi="Times New Roman" w:cs="Times New Roman"/>
          <w:sz w:val="28"/>
          <w:szCs w:val="28"/>
          <w:lang w:eastAsia="uk-UA"/>
        </w:rPr>
        <w:t>Протокол підписується головою та секретарем комісії.</w:t>
      </w:r>
    </w:p>
    <w:p w14:paraId="4499B125" w14:textId="77777777" w:rsidR="00E5487E" w:rsidRPr="00C96524" w:rsidRDefault="00E5487E"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p>
    <w:p w14:paraId="572DBAD3" w14:textId="77777777" w:rsidR="003F16BD" w:rsidRPr="00C96524" w:rsidRDefault="000F41B5"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64" w:name="n141"/>
      <w:bookmarkEnd w:id="64"/>
      <w:r w:rsidRPr="00C96524">
        <w:rPr>
          <w:rFonts w:ascii="Times New Roman" w:eastAsia="Times New Roman" w:hAnsi="Times New Roman" w:cs="Times New Roman"/>
          <w:sz w:val="28"/>
          <w:szCs w:val="28"/>
          <w:lang w:eastAsia="uk-UA"/>
        </w:rPr>
        <w:t>15. Робочим органом комісії є Луцьке районне управління Головного управління Держпродспоживслужби у Волинській області.</w:t>
      </w:r>
    </w:p>
    <w:p w14:paraId="1065028D" w14:textId="77777777" w:rsidR="00E5487E" w:rsidRPr="00C96524" w:rsidRDefault="00E5487E"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p>
    <w:p w14:paraId="0E1FA328" w14:textId="77777777" w:rsidR="003F16BD" w:rsidRDefault="003F16BD"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65" w:name="n142"/>
      <w:bookmarkEnd w:id="65"/>
      <w:r w:rsidRPr="00C96524">
        <w:rPr>
          <w:rFonts w:ascii="Times New Roman" w:eastAsia="Times New Roman" w:hAnsi="Times New Roman" w:cs="Times New Roman"/>
          <w:sz w:val="28"/>
          <w:szCs w:val="28"/>
          <w:lang w:eastAsia="uk-UA"/>
        </w:rPr>
        <w:lastRenderedPageBreak/>
        <w:t>16. Комісія провадить свою діяльність у взаємодії із відповідними комісіями з питань техногенно-екологічної безпеки та надзвичайних ситуацій на регіональному, місцевому та об’єктовому рівні.</w:t>
      </w:r>
    </w:p>
    <w:p w14:paraId="6EC2F764" w14:textId="77777777" w:rsidR="000C5465" w:rsidRDefault="000C5465" w:rsidP="005D20AA">
      <w:pPr>
        <w:shd w:val="clear" w:color="auto" w:fill="FFFFFF"/>
        <w:spacing w:after="0" w:line="240" w:lineRule="auto"/>
        <w:ind w:firstLine="709"/>
        <w:jc w:val="both"/>
        <w:rPr>
          <w:rFonts w:ascii="Times New Roman" w:eastAsia="Times New Roman" w:hAnsi="Times New Roman" w:cs="Times New Roman"/>
          <w:sz w:val="28"/>
          <w:szCs w:val="28"/>
          <w:lang w:eastAsia="uk-UA"/>
        </w:rPr>
      </w:pPr>
    </w:p>
    <w:p w14:paraId="4899AA91" w14:textId="77777777" w:rsidR="000C5465" w:rsidRPr="00C96524" w:rsidRDefault="000C5465" w:rsidP="000C5465">
      <w:pPr>
        <w:shd w:val="clear" w:color="auto" w:fill="FFFFFF"/>
        <w:spacing w:after="0" w:line="240" w:lineRule="auto"/>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_________________________________</w:t>
      </w:r>
    </w:p>
    <w:p w14:paraId="4A31649A" w14:textId="77777777" w:rsidR="00CC3117" w:rsidRPr="00C96524" w:rsidRDefault="00CC3117" w:rsidP="005D20AA">
      <w:pPr>
        <w:spacing w:after="0" w:line="240" w:lineRule="auto"/>
        <w:ind w:firstLine="709"/>
        <w:rPr>
          <w:sz w:val="28"/>
          <w:szCs w:val="28"/>
        </w:rPr>
      </w:pPr>
    </w:p>
    <w:sectPr w:rsidR="00CC3117" w:rsidRPr="00C96524" w:rsidSect="00CF163E">
      <w:headerReference w:type="default" r:id="rId7"/>
      <w:pgSz w:w="11906" w:h="16838"/>
      <w:pgMar w:top="567" w:right="567" w:bottom="56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BCCAC4" w14:textId="77777777" w:rsidR="003C0C67" w:rsidRDefault="003C0C67" w:rsidP="00CF163E">
      <w:pPr>
        <w:spacing w:after="0" w:line="240" w:lineRule="auto"/>
      </w:pPr>
      <w:r>
        <w:separator/>
      </w:r>
    </w:p>
  </w:endnote>
  <w:endnote w:type="continuationSeparator" w:id="0">
    <w:p w14:paraId="0621CCC4" w14:textId="77777777" w:rsidR="003C0C67" w:rsidRDefault="003C0C67" w:rsidP="00CF16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87E0CF" w14:textId="77777777" w:rsidR="003C0C67" w:rsidRDefault="003C0C67" w:rsidP="00CF163E">
      <w:pPr>
        <w:spacing w:after="0" w:line="240" w:lineRule="auto"/>
      </w:pPr>
      <w:r>
        <w:separator/>
      </w:r>
    </w:p>
  </w:footnote>
  <w:footnote w:type="continuationSeparator" w:id="0">
    <w:p w14:paraId="3A7C9707" w14:textId="77777777" w:rsidR="003C0C67" w:rsidRDefault="003C0C67" w:rsidP="00CF16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15562789"/>
      <w:docPartObj>
        <w:docPartGallery w:val="Page Numbers (Top of Page)"/>
        <w:docPartUnique/>
      </w:docPartObj>
    </w:sdtPr>
    <w:sdtEndPr>
      <w:rPr>
        <w:rFonts w:ascii="Times New Roman" w:hAnsi="Times New Roman" w:cs="Times New Roman"/>
        <w:sz w:val="28"/>
        <w:szCs w:val="28"/>
      </w:rPr>
    </w:sdtEndPr>
    <w:sdtContent>
      <w:p w14:paraId="24147022" w14:textId="77777777" w:rsidR="00CF163E" w:rsidRDefault="00CF163E">
        <w:pPr>
          <w:pStyle w:val="a4"/>
          <w:jc w:val="center"/>
          <w:rPr>
            <w:rFonts w:ascii="Times New Roman" w:hAnsi="Times New Roman" w:cs="Times New Roman"/>
            <w:sz w:val="28"/>
            <w:szCs w:val="28"/>
          </w:rPr>
        </w:pPr>
        <w:r w:rsidRPr="00CF163E">
          <w:rPr>
            <w:rFonts w:ascii="Times New Roman" w:hAnsi="Times New Roman" w:cs="Times New Roman"/>
            <w:sz w:val="28"/>
            <w:szCs w:val="28"/>
          </w:rPr>
          <w:fldChar w:fldCharType="begin"/>
        </w:r>
        <w:r w:rsidRPr="00CF163E">
          <w:rPr>
            <w:rFonts w:ascii="Times New Roman" w:hAnsi="Times New Roman" w:cs="Times New Roman"/>
            <w:sz w:val="28"/>
            <w:szCs w:val="28"/>
          </w:rPr>
          <w:instrText>PAGE   \* MERGEFORMAT</w:instrText>
        </w:r>
        <w:r w:rsidRPr="00CF163E">
          <w:rPr>
            <w:rFonts w:ascii="Times New Roman" w:hAnsi="Times New Roman" w:cs="Times New Roman"/>
            <w:sz w:val="28"/>
            <w:szCs w:val="28"/>
          </w:rPr>
          <w:fldChar w:fldCharType="separate"/>
        </w:r>
        <w:r w:rsidR="006A64E9" w:rsidRPr="006A64E9">
          <w:rPr>
            <w:rFonts w:ascii="Times New Roman" w:hAnsi="Times New Roman" w:cs="Times New Roman"/>
            <w:noProof/>
            <w:sz w:val="28"/>
            <w:szCs w:val="28"/>
            <w:lang w:val="ru-RU"/>
          </w:rPr>
          <w:t>6</w:t>
        </w:r>
        <w:r w:rsidRPr="00CF163E">
          <w:rPr>
            <w:rFonts w:ascii="Times New Roman" w:hAnsi="Times New Roman" w:cs="Times New Roman"/>
            <w:sz w:val="28"/>
            <w:szCs w:val="28"/>
          </w:rPr>
          <w:fldChar w:fldCharType="end"/>
        </w:r>
      </w:p>
      <w:p w14:paraId="3F1E9813" w14:textId="77777777" w:rsidR="00CF163E" w:rsidRPr="00CF163E" w:rsidRDefault="00CF163E" w:rsidP="00CF163E">
        <w:pPr>
          <w:pStyle w:val="a4"/>
          <w:jc w:val="right"/>
          <w:rPr>
            <w:rFonts w:ascii="Times New Roman" w:hAnsi="Times New Roman" w:cs="Times New Roman"/>
            <w:sz w:val="28"/>
            <w:szCs w:val="28"/>
          </w:rPr>
        </w:pPr>
        <w:r>
          <w:rPr>
            <w:rFonts w:ascii="Times New Roman" w:hAnsi="Times New Roman" w:cs="Times New Roman"/>
            <w:sz w:val="28"/>
            <w:szCs w:val="28"/>
          </w:rPr>
          <w:t>продовження положення</w:t>
        </w:r>
      </w:p>
    </w:sdtContent>
  </w:sdt>
  <w:p w14:paraId="13BCF4EF" w14:textId="77777777" w:rsidR="00CF163E" w:rsidRDefault="00CF163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E86"/>
    <w:rsid w:val="000A6554"/>
    <w:rsid w:val="000C5465"/>
    <w:rsid w:val="000F41B5"/>
    <w:rsid w:val="00181698"/>
    <w:rsid w:val="002F0808"/>
    <w:rsid w:val="002F0ADD"/>
    <w:rsid w:val="003910B8"/>
    <w:rsid w:val="003A6682"/>
    <w:rsid w:val="003C0C67"/>
    <w:rsid w:val="003E02F4"/>
    <w:rsid w:val="003F16BD"/>
    <w:rsid w:val="0040016D"/>
    <w:rsid w:val="004543ED"/>
    <w:rsid w:val="005A1916"/>
    <w:rsid w:val="005D20AA"/>
    <w:rsid w:val="006022EF"/>
    <w:rsid w:val="00670090"/>
    <w:rsid w:val="006A0E86"/>
    <w:rsid w:val="006A64E9"/>
    <w:rsid w:val="006C5EA3"/>
    <w:rsid w:val="006E0EBB"/>
    <w:rsid w:val="00793E56"/>
    <w:rsid w:val="007974C4"/>
    <w:rsid w:val="007A68C2"/>
    <w:rsid w:val="007E29B3"/>
    <w:rsid w:val="0082037A"/>
    <w:rsid w:val="008929AA"/>
    <w:rsid w:val="008D165B"/>
    <w:rsid w:val="00A02028"/>
    <w:rsid w:val="00A65209"/>
    <w:rsid w:val="00C171C8"/>
    <w:rsid w:val="00C96524"/>
    <w:rsid w:val="00CC3117"/>
    <w:rsid w:val="00CF163E"/>
    <w:rsid w:val="00D371E1"/>
    <w:rsid w:val="00DE64F6"/>
    <w:rsid w:val="00E04CA0"/>
    <w:rsid w:val="00E15182"/>
    <w:rsid w:val="00E5487E"/>
    <w:rsid w:val="00E965BF"/>
    <w:rsid w:val="00ED4C7D"/>
    <w:rsid w:val="00ED5A89"/>
    <w:rsid w:val="00EE467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4CFFF"/>
  <w15:chartTrackingRefBased/>
  <w15:docId w15:val="{AB82C230-C3DE-4385-AB21-0EC56BF19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F163E"/>
    <w:pPr>
      <w:ind w:left="720"/>
      <w:contextualSpacing/>
    </w:pPr>
  </w:style>
  <w:style w:type="paragraph" w:styleId="a4">
    <w:name w:val="header"/>
    <w:basedOn w:val="a"/>
    <w:link w:val="a5"/>
    <w:uiPriority w:val="99"/>
    <w:unhideWhenUsed/>
    <w:rsid w:val="00CF163E"/>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CF163E"/>
  </w:style>
  <w:style w:type="paragraph" w:styleId="a6">
    <w:name w:val="footer"/>
    <w:basedOn w:val="a"/>
    <w:link w:val="a7"/>
    <w:uiPriority w:val="99"/>
    <w:unhideWhenUsed/>
    <w:rsid w:val="00CF163E"/>
    <w:pPr>
      <w:tabs>
        <w:tab w:val="center" w:pos="4819"/>
        <w:tab w:val="right" w:pos="9639"/>
      </w:tabs>
      <w:spacing w:after="0" w:line="240" w:lineRule="auto"/>
    </w:pPr>
  </w:style>
  <w:style w:type="character" w:customStyle="1" w:styleId="a7">
    <w:name w:val="Нижній колонтитул Знак"/>
    <w:basedOn w:val="a0"/>
    <w:link w:val="a6"/>
    <w:uiPriority w:val="99"/>
    <w:rsid w:val="00CF163E"/>
  </w:style>
  <w:style w:type="paragraph" w:styleId="a8">
    <w:name w:val="Balloon Text"/>
    <w:basedOn w:val="a"/>
    <w:link w:val="a9"/>
    <w:uiPriority w:val="99"/>
    <w:semiHidden/>
    <w:unhideWhenUsed/>
    <w:rsid w:val="002F0808"/>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2F080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796972">
      <w:bodyDiv w:val="1"/>
      <w:marLeft w:val="0"/>
      <w:marRight w:val="0"/>
      <w:marTop w:val="0"/>
      <w:marBottom w:val="0"/>
      <w:divBdr>
        <w:top w:val="none" w:sz="0" w:space="0" w:color="auto"/>
        <w:left w:val="none" w:sz="0" w:space="0" w:color="auto"/>
        <w:bottom w:val="none" w:sz="0" w:space="0" w:color="auto"/>
        <w:right w:val="none" w:sz="0" w:space="0" w:color="auto"/>
      </w:divBdr>
      <w:divsChild>
        <w:div w:id="537664941">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254%D0%BA/96-%D0%B2%D1%8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1</Pages>
  <Words>8128</Words>
  <Characters>4634</Characters>
  <Application>Microsoft Office Word</Application>
  <DocSecurity>0</DocSecurity>
  <Lines>38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Симчук</cp:lastModifiedBy>
  <cp:revision>24</cp:revision>
  <cp:lastPrinted>2024-11-07T08:49:00Z</cp:lastPrinted>
  <dcterms:created xsi:type="dcterms:W3CDTF">2024-11-05T06:04:00Z</dcterms:created>
  <dcterms:modified xsi:type="dcterms:W3CDTF">2024-11-11T14:59:00Z</dcterms:modified>
</cp:coreProperties>
</file>