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84"/>
        <w:gridCol w:w="3285"/>
        <w:gridCol w:w="3285"/>
      </w:tblGrid>
      <w:tr w:rsidR="00744F96" w:rsidRPr="005B536A">
        <w:tc>
          <w:tcPr>
            <w:tcW w:w="3284" w:type="dxa"/>
          </w:tcPr>
          <w:p w:rsidR="00744F96" w:rsidRPr="005B536A" w:rsidRDefault="00744F96" w:rsidP="005B536A">
            <w:pPr>
              <w:tabs>
                <w:tab w:val="left" w:pos="660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744F96" w:rsidRPr="005B536A" w:rsidRDefault="008013E1" w:rsidP="005B536A">
            <w:pPr>
              <w:tabs>
                <w:tab w:val="left" w:pos="66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33.65pt;height:47.35pt;visibility:visible" filled="t" fillcolor="silver">
                  <v:imagedata r:id="rId7" o:title=""/>
                </v:shape>
              </w:pict>
            </w:r>
          </w:p>
        </w:tc>
        <w:tc>
          <w:tcPr>
            <w:tcW w:w="3285" w:type="dxa"/>
          </w:tcPr>
          <w:p w:rsidR="00744F96" w:rsidRPr="005B536A" w:rsidRDefault="00744F96" w:rsidP="005B536A">
            <w:pPr>
              <w:tabs>
                <w:tab w:val="left" w:pos="660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744F96" w:rsidRPr="005B536A" w:rsidRDefault="00744F96" w:rsidP="005B536A">
            <w:pPr>
              <w:tabs>
                <w:tab w:val="left" w:pos="660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744F96" w:rsidRPr="005B536A" w:rsidRDefault="00744F96" w:rsidP="005B536A">
            <w:pPr>
              <w:tabs>
                <w:tab w:val="left" w:pos="660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744F96" w:rsidRPr="005B536A" w:rsidRDefault="00744F96" w:rsidP="005B536A">
            <w:pPr>
              <w:tabs>
                <w:tab w:val="left" w:pos="660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744F96" w:rsidRPr="005B536A">
        <w:tc>
          <w:tcPr>
            <w:tcW w:w="9854" w:type="dxa"/>
            <w:gridSpan w:val="3"/>
          </w:tcPr>
          <w:p w:rsidR="00744F96" w:rsidRPr="005B536A" w:rsidRDefault="00744F96" w:rsidP="005B536A">
            <w:pPr>
              <w:keepNext/>
              <w:spacing w:after="0" w:line="240" w:lineRule="auto"/>
              <w:ind w:right="-286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4"/>
                <w:sz w:val="24"/>
                <w:szCs w:val="24"/>
                <w:lang w:val="ru-RU" w:eastAsia="ru-RU"/>
              </w:rPr>
            </w:pPr>
            <w:r w:rsidRPr="005B536A">
              <w:rPr>
                <w:rFonts w:ascii="Times New Roman" w:hAnsi="Times New Roman" w:cs="Times New Roman"/>
                <w:b/>
                <w:bCs/>
                <w:spacing w:val="14"/>
                <w:sz w:val="24"/>
                <w:szCs w:val="24"/>
                <w:lang w:val="ru-RU" w:eastAsia="ru-RU"/>
              </w:rPr>
              <w:t>ЛУЦЬКА РАЙОННА ДЕРЖАВНА АДМІНІСТРАЦІЯ</w:t>
            </w:r>
          </w:p>
          <w:p w:rsidR="00744F96" w:rsidRPr="005B536A" w:rsidRDefault="00744F96" w:rsidP="005B536A">
            <w:pPr>
              <w:keepNext/>
              <w:spacing w:after="0" w:line="240" w:lineRule="auto"/>
              <w:ind w:right="-71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B53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ВОЛИНСЬКОЇ ОБЛАСТІ</w:t>
            </w:r>
          </w:p>
          <w:p w:rsidR="00744F96" w:rsidRPr="005B536A" w:rsidRDefault="00744F96" w:rsidP="005B536A">
            <w:pPr>
              <w:keepNext/>
              <w:spacing w:after="0" w:line="240" w:lineRule="auto"/>
              <w:ind w:right="-286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4"/>
                <w:sz w:val="28"/>
                <w:szCs w:val="28"/>
                <w:lang w:val="ru-RU" w:eastAsia="ru-RU"/>
              </w:rPr>
            </w:pPr>
            <w:r w:rsidRPr="005B536A">
              <w:rPr>
                <w:rFonts w:ascii="Times New Roman" w:hAnsi="Times New Roman" w:cs="Times New Roman"/>
                <w:b/>
                <w:bCs/>
                <w:spacing w:val="14"/>
                <w:sz w:val="28"/>
                <w:szCs w:val="28"/>
                <w:lang w:val="ru-RU" w:eastAsia="ru-RU"/>
              </w:rPr>
              <w:t>ЛУЦЬКА РАЙОННА ВІЙСЬКОВА АДМІНІСТРАЦІЯ</w:t>
            </w:r>
          </w:p>
          <w:p w:rsidR="00744F96" w:rsidRPr="005B536A" w:rsidRDefault="00744F96" w:rsidP="005B536A">
            <w:pPr>
              <w:keepNext/>
              <w:spacing w:after="0" w:line="240" w:lineRule="auto"/>
              <w:ind w:right="-71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5B53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ВОЛИНСЬКОЇ ОБЛАСТІ</w:t>
            </w:r>
          </w:p>
          <w:p w:rsidR="00744F96" w:rsidRPr="005B536A" w:rsidRDefault="00744F96" w:rsidP="005B536A">
            <w:pPr>
              <w:keepNext/>
              <w:spacing w:after="0" w:line="240" w:lineRule="auto"/>
              <w:ind w:right="-71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744F96" w:rsidRPr="005B536A">
        <w:tc>
          <w:tcPr>
            <w:tcW w:w="9854" w:type="dxa"/>
            <w:gridSpan w:val="3"/>
          </w:tcPr>
          <w:p w:rsidR="00744F96" w:rsidRPr="005B536A" w:rsidRDefault="00744F96" w:rsidP="005B5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5B536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НАКАЗ</w:t>
            </w:r>
          </w:p>
          <w:p w:rsidR="00744F96" w:rsidRPr="005B536A" w:rsidRDefault="00744F96" w:rsidP="005B5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</w:tbl>
    <w:p w:rsidR="00744F96" w:rsidRDefault="008013E1" w:rsidP="005F7ECE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44F96">
        <w:rPr>
          <w:rFonts w:ascii="Times New Roman" w:hAnsi="Times New Roman" w:cs="Times New Roman"/>
          <w:sz w:val="28"/>
          <w:szCs w:val="28"/>
        </w:rPr>
        <w:t xml:space="preserve">  липня </w:t>
      </w:r>
      <w:r w:rsidR="00744F96" w:rsidRPr="00B04A69">
        <w:rPr>
          <w:rFonts w:ascii="Times New Roman" w:hAnsi="Times New Roman" w:cs="Times New Roman"/>
          <w:sz w:val="28"/>
          <w:szCs w:val="28"/>
        </w:rPr>
        <w:t>202</w:t>
      </w:r>
      <w:r w:rsidR="00744F96">
        <w:rPr>
          <w:rFonts w:ascii="Times New Roman" w:hAnsi="Times New Roman" w:cs="Times New Roman"/>
          <w:sz w:val="28"/>
          <w:szCs w:val="28"/>
        </w:rPr>
        <w:t>3</w:t>
      </w:r>
      <w:r w:rsidR="00744F96" w:rsidRPr="00B04A69">
        <w:rPr>
          <w:rFonts w:ascii="Times New Roman" w:hAnsi="Times New Roman" w:cs="Times New Roman"/>
          <w:sz w:val="28"/>
          <w:szCs w:val="28"/>
        </w:rPr>
        <w:t xml:space="preserve"> року            </w:t>
      </w:r>
      <w:r w:rsidR="00744F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4F96" w:rsidRPr="00B04A69">
        <w:rPr>
          <w:rFonts w:ascii="Times New Roman" w:hAnsi="Times New Roman" w:cs="Times New Roman"/>
          <w:sz w:val="28"/>
          <w:szCs w:val="28"/>
        </w:rPr>
        <w:t xml:space="preserve"> м. Луцьк              </w:t>
      </w:r>
      <w:r w:rsidR="00744F9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44F96" w:rsidRPr="00B04A6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bookmarkStart w:id="0" w:name="_GoBack"/>
      <w:bookmarkEnd w:id="0"/>
      <w:r w:rsidR="00744F9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44F96" w:rsidRDefault="00744F96" w:rsidP="005F7ECE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F96" w:rsidRPr="00550DD4" w:rsidRDefault="00744F96" w:rsidP="00B04A69">
      <w:pPr>
        <w:pStyle w:val="Iauiue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0DD4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показників</w:t>
      </w:r>
    </w:p>
    <w:p w:rsidR="00744F96" w:rsidRPr="00550DD4" w:rsidRDefault="00744F96" w:rsidP="00B04A69">
      <w:pPr>
        <w:pStyle w:val="Iauiue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0DD4">
        <w:rPr>
          <w:rFonts w:ascii="Times New Roman" w:hAnsi="Times New Roman" w:cs="Times New Roman"/>
          <w:sz w:val="28"/>
          <w:szCs w:val="28"/>
          <w:lang w:val="uk-UA"/>
        </w:rPr>
        <w:t>районного бюджету на 2023 рік</w:t>
      </w:r>
    </w:p>
    <w:p w:rsidR="00744F96" w:rsidRPr="00550DD4" w:rsidRDefault="00744F96" w:rsidP="00DB25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4F96" w:rsidRPr="00550DD4" w:rsidRDefault="00744F96" w:rsidP="00A17D41">
      <w:pPr>
        <w:pStyle w:val="Iauiue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DD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Бюджетного кодексу України, законів України «Про правовий режим воєнного стану», «Про місцеві державні адміністрації», постанови Кабінету Міністрів України від 11 березня 2022 року № 252 «Деякі питання формування та виконання місцевих бюджетів у період воєнного стану» (із змінами), рішення Горохівської міської ради від 14 липня 2023 року             № 32-6/2023 «Про внесення змін до рішення міської ради від 23 грудня        2022 року № 28-45/2022 «Про бюджет міської територіальної громади              на 2023 рік», </w:t>
      </w:r>
    </w:p>
    <w:p w:rsidR="00744F96" w:rsidRPr="00550DD4" w:rsidRDefault="00744F96" w:rsidP="00A17D4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F96" w:rsidRPr="00550DD4" w:rsidRDefault="00744F96" w:rsidP="00A17D41">
      <w:pPr>
        <w:spacing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550DD4">
        <w:rPr>
          <w:rFonts w:ascii="Times New Roman" w:hAnsi="Times New Roman" w:cs="Times New Roman"/>
          <w:sz w:val="28"/>
          <w:szCs w:val="28"/>
        </w:rPr>
        <w:t>НАКАЗУЮ:</w:t>
      </w:r>
    </w:p>
    <w:p w:rsidR="00744F96" w:rsidRDefault="00744F96" w:rsidP="00A17D4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Збільшити доходи загального фонду районного бюджету на </w:t>
      </w:r>
      <w:r w:rsidRPr="00445353">
        <w:rPr>
          <w:rFonts w:ascii="Times New Roman" w:hAnsi="Times New Roman" w:cs="Times New Roman"/>
          <w:sz w:val="28"/>
          <w:szCs w:val="28"/>
        </w:rPr>
        <w:t xml:space="preserve">суму </w:t>
      </w:r>
      <w:r>
        <w:rPr>
          <w:rFonts w:ascii="Times New Roman" w:hAnsi="Times New Roman" w:cs="Times New Roman"/>
          <w:sz w:val="28"/>
          <w:szCs w:val="28"/>
        </w:rPr>
        <w:t>500 000 </w:t>
      </w:r>
      <w:r w:rsidRPr="00445353">
        <w:rPr>
          <w:rFonts w:ascii="Times New Roman" w:hAnsi="Times New Roman" w:cs="Times New Roman"/>
          <w:sz w:val="28"/>
          <w:szCs w:val="28"/>
        </w:rPr>
        <w:t>гривень</w:t>
      </w:r>
      <w:r>
        <w:rPr>
          <w:rFonts w:ascii="Times New Roman" w:hAnsi="Times New Roman" w:cs="Times New Roman"/>
          <w:sz w:val="28"/>
          <w:szCs w:val="28"/>
        </w:rPr>
        <w:t xml:space="preserve"> за кодом класифікації доходів 41053900 «Інша субвенція» за рахунок переданих коштів з бюджету Горохівської міської ради.</w:t>
      </w:r>
    </w:p>
    <w:p w:rsidR="00744F96" w:rsidRDefault="00744F96" w:rsidP="00A17D4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3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6A2335">
        <w:rPr>
          <w:rFonts w:ascii="Times New Roman" w:hAnsi="Times New Roman" w:cs="Times New Roman"/>
          <w:sz w:val="28"/>
          <w:szCs w:val="28"/>
        </w:rPr>
        <w:t>Збільшити видатки спеціального фонду бюджету розвитку районного бюджету по головному</w:t>
      </w:r>
      <w:r w:rsidRPr="006A23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2335">
        <w:rPr>
          <w:rFonts w:ascii="Times New Roman" w:hAnsi="Times New Roman" w:cs="Times New Roman"/>
          <w:sz w:val="28"/>
          <w:szCs w:val="28"/>
        </w:rPr>
        <w:t>розпоряднику</w:t>
      </w:r>
      <w:r w:rsidRPr="006A23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2335">
        <w:rPr>
          <w:rFonts w:ascii="Times New Roman" w:hAnsi="Times New Roman" w:cs="Times New Roman"/>
          <w:sz w:val="28"/>
          <w:szCs w:val="28"/>
        </w:rPr>
        <w:t>коштів районного бюджету Луцькій</w:t>
      </w:r>
      <w:r w:rsidRPr="006A23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2335">
        <w:rPr>
          <w:rFonts w:ascii="Times New Roman" w:hAnsi="Times New Roman" w:cs="Times New Roman"/>
          <w:sz w:val="28"/>
          <w:szCs w:val="28"/>
        </w:rPr>
        <w:t>районній</w:t>
      </w:r>
      <w:r w:rsidRPr="006A23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2335">
        <w:rPr>
          <w:rFonts w:ascii="Times New Roman" w:hAnsi="Times New Roman" w:cs="Times New Roman"/>
          <w:sz w:val="28"/>
          <w:szCs w:val="28"/>
        </w:rPr>
        <w:t>військовій адміністрації за КТПКВК МБ 0218240 «Заходи та роботи з територіальної оборони» на суму</w:t>
      </w:r>
      <w:r>
        <w:rPr>
          <w:rFonts w:ascii="Times New Roman" w:hAnsi="Times New Roman" w:cs="Times New Roman"/>
          <w:sz w:val="28"/>
          <w:szCs w:val="28"/>
        </w:rPr>
        <w:t xml:space="preserve"> 500 </w:t>
      </w:r>
      <w:r w:rsidRPr="006A2335">
        <w:rPr>
          <w:rFonts w:ascii="Times New Roman" w:hAnsi="Times New Roman" w:cs="Times New Roman"/>
          <w:sz w:val="28"/>
          <w:szCs w:val="28"/>
        </w:rPr>
        <w:t>000 гривень шляхом передачі коштів із загального фонду до спеціального фонду на суму 500 000 гривень.</w:t>
      </w:r>
    </w:p>
    <w:p w:rsidR="00744F96" w:rsidRDefault="00744F96" w:rsidP="00A17D4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04A69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Відділу фінансів районної</w:t>
      </w:r>
      <w:r w:rsidRPr="00B04A69">
        <w:rPr>
          <w:rFonts w:ascii="Times New Roman" w:hAnsi="Times New Roman" w:cs="Times New Roman"/>
          <w:sz w:val="28"/>
          <w:szCs w:val="28"/>
        </w:rPr>
        <w:t xml:space="preserve"> державної адміністрації (</w:t>
      </w:r>
      <w:r>
        <w:rPr>
          <w:rFonts w:ascii="Times New Roman" w:hAnsi="Times New Roman" w:cs="Times New Roman"/>
          <w:sz w:val="28"/>
          <w:szCs w:val="28"/>
        </w:rPr>
        <w:t>Ірина Савіцька</w:t>
      </w:r>
      <w:r w:rsidRPr="00B04A69">
        <w:rPr>
          <w:rFonts w:ascii="Times New Roman" w:hAnsi="Times New Roman" w:cs="Times New Roman"/>
          <w:sz w:val="28"/>
          <w:szCs w:val="28"/>
        </w:rPr>
        <w:t xml:space="preserve">) унести відповідні зміни до </w:t>
      </w:r>
      <w:r>
        <w:rPr>
          <w:rFonts w:ascii="Times New Roman" w:hAnsi="Times New Roman" w:cs="Times New Roman"/>
          <w:sz w:val="28"/>
          <w:szCs w:val="28"/>
        </w:rPr>
        <w:t>показників</w:t>
      </w:r>
      <w:r w:rsidRPr="00B04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розпису районного</w:t>
      </w:r>
      <w:r w:rsidRPr="00B04A69">
        <w:rPr>
          <w:rFonts w:ascii="Times New Roman" w:hAnsi="Times New Roman" w:cs="Times New Roman"/>
          <w:sz w:val="28"/>
          <w:szCs w:val="28"/>
        </w:rPr>
        <w:t xml:space="preserve"> бюджету 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04A6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4A69">
        <w:rPr>
          <w:rFonts w:ascii="Times New Roman" w:hAnsi="Times New Roman" w:cs="Times New Roman"/>
          <w:sz w:val="28"/>
          <w:szCs w:val="28"/>
        </w:rPr>
        <w:t xml:space="preserve"> рік</w:t>
      </w:r>
      <w:r w:rsidRPr="00EF70C0">
        <w:rPr>
          <w:rFonts w:ascii="Times New Roman" w:hAnsi="Times New Roman" w:cs="Times New Roman"/>
          <w:sz w:val="28"/>
          <w:szCs w:val="28"/>
        </w:rPr>
        <w:t>.</w:t>
      </w:r>
    </w:p>
    <w:p w:rsidR="00744F96" w:rsidRDefault="00744F96" w:rsidP="00A17D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04A69">
        <w:rPr>
          <w:rFonts w:ascii="Times New Roman" w:hAnsi="Times New Roman" w:cs="Times New Roman"/>
          <w:sz w:val="28"/>
          <w:szCs w:val="28"/>
        </w:rPr>
        <w:t xml:space="preserve">. Контроль за виконанням </w:t>
      </w:r>
      <w:r>
        <w:rPr>
          <w:rFonts w:ascii="Times New Roman" w:hAnsi="Times New Roman" w:cs="Times New Roman"/>
          <w:sz w:val="28"/>
          <w:szCs w:val="28"/>
        </w:rPr>
        <w:t xml:space="preserve">цього </w:t>
      </w:r>
      <w:r w:rsidRPr="00B04A69">
        <w:rPr>
          <w:rFonts w:ascii="Times New Roman" w:hAnsi="Times New Roman" w:cs="Times New Roman"/>
          <w:sz w:val="28"/>
          <w:szCs w:val="28"/>
        </w:rPr>
        <w:t xml:space="preserve">наказу </w:t>
      </w:r>
      <w:r>
        <w:rPr>
          <w:rFonts w:ascii="Times New Roman" w:hAnsi="Times New Roman" w:cs="Times New Roman"/>
          <w:sz w:val="28"/>
          <w:szCs w:val="28"/>
        </w:rPr>
        <w:t>залишаю за собою.</w:t>
      </w:r>
    </w:p>
    <w:p w:rsidR="00744F96" w:rsidRDefault="00744F96" w:rsidP="00221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4F96" w:rsidRDefault="00744F96" w:rsidP="00221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4F96" w:rsidRDefault="00744F96" w:rsidP="00221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4F96" w:rsidRDefault="00744F96" w:rsidP="002211CB">
      <w:pPr>
        <w:spacing w:after="0"/>
        <w:rPr>
          <w:sz w:val="28"/>
          <w:szCs w:val="28"/>
          <w:lang w:val="ru-RU"/>
        </w:rPr>
      </w:pPr>
      <w:r w:rsidRPr="00B04A69">
        <w:rPr>
          <w:rFonts w:ascii="Times New Roman" w:hAnsi="Times New Roman" w:cs="Times New Roman"/>
          <w:sz w:val="28"/>
          <w:szCs w:val="28"/>
        </w:rPr>
        <w:t>Начальник</w:t>
      </w:r>
      <w:r w:rsidRPr="00B04A69">
        <w:rPr>
          <w:rFonts w:ascii="Times New Roman" w:hAnsi="Times New Roman" w:cs="Times New Roman"/>
          <w:sz w:val="28"/>
          <w:szCs w:val="28"/>
        </w:rPr>
        <w:tab/>
      </w:r>
      <w:r w:rsidRPr="00B04A69">
        <w:rPr>
          <w:rFonts w:ascii="Times New Roman" w:hAnsi="Times New Roman" w:cs="Times New Roman"/>
          <w:sz w:val="28"/>
          <w:szCs w:val="28"/>
        </w:rPr>
        <w:tab/>
      </w:r>
      <w:r w:rsidRPr="00B04A69">
        <w:rPr>
          <w:rFonts w:ascii="Times New Roman" w:hAnsi="Times New Roman" w:cs="Times New Roman"/>
          <w:sz w:val="28"/>
          <w:szCs w:val="28"/>
        </w:rPr>
        <w:tab/>
      </w:r>
      <w:r w:rsidRPr="00B04A69">
        <w:rPr>
          <w:rFonts w:ascii="Times New Roman" w:hAnsi="Times New Roman" w:cs="Times New Roman"/>
          <w:sz w:val="28"/>
          <w:szCs w:val="28"/>
        </w:rPr>
        <w:tab/>
      </w:r>
      <w:r w:rsidRPr="00B04A69">
        <w:rPr>
          <w:rFonts w:ascii="Times New Roman" w:hAnsi="Times New Roman" w:cs="Times New Roman"/>
          <w:sz w:val="28"/>
          <w:szCs w:val="28"/>
        </w:rPr>
        <w:tab/>
      </w:r>
      <w:r w:rsidRPr="00B04A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Анатолій КОСТИК</w:t>
      </w:r>
    </w:p>
    <w:p w:rsidR="00744F96" w:rsidRDefault="00744F96" w:rsidP="00221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4F96" w:rsidRDefault="00744F96" w:rsidP="00221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4F96" w:rsidRPr="002211CB" w:rsidRDefault="00744F96" w:rsidP="002211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Ірина Савіцька</w:t>
      </w:r>
      <w:r w:rsidRPr="002211CB">
        <w:rPr>
          <w:rFonts w:ascii="Times New Roman" w:hAnsi="Times New Roman" w:cs="Times New Roman"/>
          <w:sz w:val="28"/>
          <w:szCs w:val="28"/>
        </w:rPr>
        <w:t xml:space="preserve"> 777 20</w:t>
      </w:r>
      <w:r>
        <w:rPr>
          <w:rFonts w:ascii="Times New Roman" w:hAnsi="Times New Roman" w:cs="Times New Roman"/>
          <w:sz w:val="28"/>
          <w:szCs w:val="28"/>
        </w:rPr>
        <w:t>7</w:t>
      </w:r>
    </w:p>
    <w:sectPr w:rsidR="00744F96" w:rsidRPr="002211CB" w:rsidSect="00A17D41">
      <w:headerReference w:type="default" r:id="rId8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97D" w:rsidRDefault="00D7797D" w:rsidP="00DB2589">
      <w:pPr>
        <w:spacing w:after="0" w:line="240" w:lineRule="auto"/>
      </w:pPr>
      <w:r>
        <w:separator/>
      </w:r>
    </w:p>
  </w:endnote>
  <w:endnote w:type="continuationSeparator" w:id="0">
    <w:p w:rsidR="00D7797D" w:rsidRDefault="00D7797D" w:rsidP="00DB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97D" w:rsidRDefault="00D7797D" w:rsidP="00DB2589">
      <w:pPr>
        <w:spacing w:after="0" w:line="240" w:lineRule="auto"/>
      </w:pPr>
      <w:r>
        <w:separator/>
      </w:r>
    </w:p>
  </w:footnote>
  <w:footnote w:type="continuationSeparator" w:id="0">
    <w:p w:rsidR="00D7797D" w:rsidRDefault="00D7797D" w:rsidP="00DB2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F96" w:rsidRPr="00DB2589" w:rsidRDefault="00744F96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DB2589">
      <w:rPr>
        <w:rFonts w:ascii="Times New Roman" w:hAnsi="Times New Roman" w:cs="Times New Roman"/>
        <w:sz w:val="28"/>
        <w:szCs w:val="28"/>
      </w:rPr>
      <w:fldChar w:fldCharType="begin"/>
    </w:r>
    <w:r w:rsidRPr="00DB2589">
      <w:rPr>
        <w:rFonts w:ascii="Times New Roman" w:hAnsi="Times New Roman" w:cs="Times New Roman"/>
        <w:sz w:val="28"/>
        <w:szCs w:val="28"/>
      </w:rPr>
      <w:instrText>PAGE   \* MERGEFORMAT</w:instrText>
    </w:r>
    <w:r w:rsidRPr="00DB2589">
      <w:rPr>
        <w:rFonts w:ascii="Times New Roman" w:hAnsi="Times New Roman" w:cs="Times New Roman"/>
        <w:sz w:val="28"/>
        <w:szCs w:val="28"/>
      </w:rPr>
      <w:fldChar w:fldCharType="separate"/>
    </w:r>
    <w:r w:rsidRPr="00A17D41">
      <w:rPr>
        <w:rFonts w:ascii="Times New Roman" w:hAnsi="Times New Roman" w:cs="Times New Roman"/>
        <w:noProof/>
        <w:sz w:val="28"/>
        <w:szCs w:val="28"/>
        <w:lang w:val="ru-RU"/>
      </w:rPr>
      <w:t>2</w:t>
    </w:r>
    <w:r w:rsidRPr="00DB2589">
      <w:rPr>
        <w:rFonts w:ascii="Times New Roman" w:hAnsi="Times New Roman" w:cs="Times New Roman"/>
        <w:sz w:val="28"/>
        <w:szCs w:val="28"/>
      </w:rPr>
      <w:fldChar w:fldCharType="end"/>
    </w:r>
  </w:p>
  <w:p w:rsidR="00744F96" w:rsidRDefault="00744F9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77A3"/>
    <w:multiLevelType w:val="hybridMultilevel"/>
    <w:tmpl w:val="7CD21748"/>
    <w:lvl w:ilvl="0" w:tplc="4DD68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A63"/>
    <w:rsid w:val="0002752A"/>
    <w:rsid w:val="0002780E"/>
    <w:rsid w:val="000307A5"/>
    <w:rsid w:val="000866C4"/>
    <w:rsid w:val="000C7FBE"/>
    <w:rsid w:val="000D7A57"/>
    <w:rsid w:val="000E2F78"/>
    <w:rsid w:val="001032A2"/>
    <w:rsid w:val="00107981"/>
    <w:rsid w:val="00125ECF"/>
    <w:rsid w:val="00135A5B"/>
    <w:rsid w:val="00142E6A"/>
    <w:rsid w:val="00144BAF"/>
    <w:rsid w:val="0014759B"/>
    <w:rsid w:val="00152561"/>
    <w:rsid w:val="00170BF5"/>
    <w:rsid w:val="001742D5"/>
    <w:rsid w:val="0018157E"/>
    <w:rsid w:val="001A67CA"/>
    <w:rsid w:val="001C1749"/>
    <w:rsid w:val="001F5F75"/>
    <w:rsid w:val="0020347B"/>
    <w:rsid w:val="002211CB"/>
    <w:rsid w:val="00242DD0"/>
    <w:rsid w:val="00267C58"/>
    <w:rsid w:val="00273960"/>
    <w:rsid w:val="002776DC"/>
    <w:rsid w:val="002A45B1"/>
    <w:rsid w:val="002C49CE"/>
    <w:rsid w:val="002C4C69"/>
    <w:rsid w:val="002C5AF2"/>
    <w:rsid w:val="002D16C7"/>
    <w:rsid w:val="002F1278"/>
    <w:rsid w:val="002F13EF"/>
    <w:rsid w:val="0036413F"/>
    <w:rsid w:val="003705DD"/>
    <w:rsid w:val="00386190"/>
    <w:rsid w:val="003A1E12"/>
    <w:rsid w:val="003C214A"/>
    <w:rsid w:val="003E2A1A"/>
    <w:rsid w:val="003E7C80"/>
    <w:rsid w:val="003F3FF9"/>
    <w:rsid w:val="0044176F"/>
    <w:rsid w:val="00443B7C"/>
    <w:rsid w:val="00445353"/>
    <w:rsid w:val="00454A44"/>
    <w:rsid w:val="00481C89"/>
    <w:rsid w:val="004844F6"/>
    <w:rsid w:val="00487179"/>
    <w:rsid w:val="00494660"/>
    <w:rsid w:val="004C65CC"/>
    <w:rsid w:val="004D3A36"/>
    <w:rsid w:val="004D7444"/>
    <w:rsid w:val="004E7B96"/>
    <w:rsid w:val="004F0D90"/>
    <w:rsid w:val="004F3C47"/>
    <w:rsid w:val="005238AE"/>
    <w:rsid w:val="00536D5E"/>
    <w:rsid w:val="005466BD"/>
    <w:rsid w:val="005474AC"/>
    <w:rsid w:val="00550DD4"/>
    <w:rsid w:val="00571F79"/>
    <w:rsid w:val="005B536A"/>
    <w:rsid w:val="005D24B0"/>
    <w:rsid w:val="005E3B53"/>
    <w:rsid w:val="005E7B35"/>
    <w:rsid w:val="005F7ECE"/>
    <w:rsid w:val="006210D4"/>
    <w:rsid w:val="006555A4"/>
    <w:rsid w:val="00656C56"/>
    <w:rsid w:val="00664EB9"/>
    <w:rsid w:val="006A03D7"/>
    <w:rsid w:val="006A2335"/>
    <w:rsid w:val="006A7F8E"/>
    <w:rsid w:val="006D004C"/>
    <w:rsid w:val="006E55D3"/>
    <w:rsid w:val="00701DD7"/>
    <w:rsid w:val="007050E3"/>
    <w:rsid w:val="00717C55"/>
    <w:rsid w:val="00721518"/>
    <w:rsid w:val="00744F96"/>
    <w:rsid w:val="00756952"/>
    <w:rsid w:val="00761A09"/>
    <w:rsid w:val="00770B7B"/>
    <w:rsid w:val="00774318"/>
    <w:rsid w:val="007B4B12"/>
    <w:rsid w:val="007C13DF"/>
    <w:rsid w:val="007E4AA6"/>
    <w:rsid w:val="008013E1"/>
    <w:rsid w:val="00830391"/>
    <w:rsid w:val="008448F2"/>
    <w:rsid w:val="00854CC9"/>
    <w:rsid w:val="00862C86"/>
    <w:rsid w:val="00877AA6"/>
    <w:rsid w:val="00887226"/>
    <w:rsid w:val="008B55EE"/>
    <w:rsid w:val="008E51CF"/>
    <w:rsid w:val="0091036F"/>
    <w:rsid w:val="009215F3"/>
    <w:rsid w:val="00934072"/>
    <w:rsid w:val="009546EE"/>
    <w:rsid w:val="00984F3F"/>
    <w:rsid w:val="009A5ED0"/>
    <w:rsid w:val="009A6C04"/>
    <w:rsid w:val="009B0AC8"/>
    <w:rsid w:val="009B1178"/>
    <w:rsid w:val="009B3CF0"/>
    <w:rsid w:val="009C0EFC"/>
    <w:rsid w:val="009C5CAF"/>
    <w:rsid w:val="009D06EA"/>
    <w:rsid w:val="009D7E25"/>
    <w:rsid w:val="00A03265"/>
    <w:rsid w:val="00A101FF"/>
    <w:rsid w:val="00A17D41"/>
    <w:rsid w:val="00A42BBB"/>
    <w:rsid w:val="00A45D7A"/>
    <w:rsid w:val="00A5016D"/>
    <w:rsid w:val="00A56D0C"/>
    <w:rsid w:val="00A5710F"/>
    <w:rsid w:val="00A72497"/>
    <w:rsid w:val="00AC594A"/>
    <w:rsid w:val="00AC6D46"/>
    <w:rsid w:val="00AD00F8"/>
    <w:rsid w:val="00AE1FE6"/>
    <w:rsid w:val="00AE7093"/>
    <w:rsid w:val="00AF112F"/>
    <w:rsid w:val="00B02C65"/>
    <w:rsid w:val="00B04A69"/>
    <w:rsid w:val="00B06CAF"/>
    <w:rsid w:val="00B22781"/>
    <w:rsid w:val="00B8382B"/>
    <w:rsid w:val="00B852B2"/>
    <w:rsid w:val="00B94B53"/>
    <w:rsid w:val="00BB679B"/>
    <w:rsid w:val="00BC036A"/>
    <w:rsid w:val="00BD05C6"/>
    <w:rsid w:val="00BD0F73"/>
    <w:rsid w:val="00C16C52"/>
    <w:rsid w:val="00C36BE4"/>
    <w:rsid w:val="00C7293F"/>
    <w:rsid w:val="00CA3CE6"/>
    <w:rsid w:val="00CD4DD1"/>
    <w:rsid w:val="00CF5A63"/>
    <w:rsid w:val="00D320DF"/>
    <w:rsid w:val="00D762BB"/>
    <w:rsid w:val="00D7797D"/>
    <w:rsid w:val="00D81266"/>
    <w:rsid w:val="00D8258F"/>
    <w:rsid w:val="00D90501"/>
    <w:rsid w:val="00DA4764"/>
    <w:rsid w:val="00DB2589"/>
    <w:rsid w:val="00DB5B7E"/>
    <w:rsid w:val="00DD1E6E"/>
    <w:rsid w:val="00DE4588"/>
    <w:rsid w:val="00DE589E"/>
    <w:rsid w:val="00E14D6A"/>
    <w:rsid w:val="00E41450"/>
    <w:rsid w:val="00E7277C"/>
    <w:rsid w:val="00EC4665"/>
    <w:rsid w:val="00EE67E1"/>
    <w:rsid w:val="00EF4F3A"/>
    <w:rsid w:val="00EF70C0"/>
    <w:rsid w:val="00F03F58"/>
    <w:rsid w:val="00F12561"/>
    <w:rsid w:val="00F234DC"/>
    <w:rsid w:val="00F27BA8"/>
    <w:rsid w:val="00F3425A"/>
    <w:rsid w:val="00F430E8"/>
    <w:rsid w:val="00F60800"/>
    <w:rsid w:val="00F708F2"/>
    <w:rsid w:val="00F72406"/>
    <w:rsid w:val="00F841CE"/>
    <w:rsid w:val="00F9288A"/>
    <w:rsid w:val="00FA7AB0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D3A117"/>
  <w15:docId w15:val="{E9FCAE00-E78D-41DF-AA7E-A6506A03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1CF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CF5A63"/>
    <w:pPr>
      <w:keepNext/>
      <w:spacing w:after="0" w:line="240" w:lineRule="auto"/>
      <w:jc w:val="both"/>
      <w:outlineLvl w:val="1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F5A6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CF5A63"/>
    <w:pPr>
      <w:spacing w:after="0" w:line="240" w:lineRule="auto"/>
    </w:pPr>
    <w:rPr>
      <w:b/>
      <w:bCs/>
      <w:sz w:val="32"/>
      <w:szCs w:val="32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CF5A6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CF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F5A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72497"/>
    <w:rPr>
      <w:rFonts w:cs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Знак Знак Знак Знак Знак Знак Знак Знак Знак Знак Знак Знак Знак Знак"/>
    <w:basedOn w:val="a"/>
    <w:uiPriority w:val="99"/>
    <w:rsid w:val="00B04A69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B04A69"/>
    <w:pPr>
      <w:overflowPunct w:val="0"/>
      <w:autoSpaceDE w:val="0"/>
      <w:autoSpaceDN w:val="0"/>
      <w:adjustRightInd w:val="0"/>
      <w:textAlignment w:val="baseline"/>
    </w:pPr>
    <w:rPr>
      <w:rFonts w:cs="Calibri"/>
      <w:lang w:val="ru-RU" w:eastAsia="ru-RU"/>
    </w:rPr>
  </w:style>
  <w:style w:type="paragraph" w:customStyle="1" w:styleId="21">
    <w:name w:val="Знак Знак Знак Знак Знак Знак Знак Знак Знак Знак Знак Знак Знак Знак2"/>
    <w:basedOn w:val="a"/>
    <w:uiPriority w:val="99"/>
    <w:rsid w:val="003A1E12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99"/>
    <w:qFormat/>
    <w:rsid w:val="003A1E12"/>
    <w:pPr>
      <w:ind w:left="720"/>
    </w:pPr>
  </w:style>
  <w:style w:type="paragraph" w:customStyle="1" w:styleId="1">
    <w:name w:val="Знак Знак Знак Знак Знак Знак Знак Знак Знак Знак Знак Знак Знак Знак1"/>
    <w:basedOn w:val="a"/>
    <w:uiPriority w:val="99"/>
    <w:rsid w:val="00487179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 Знак Знак1"/>
    <w:basedOn w:val="a"/>
    <w:uiPriority w:val="99"/>
    <w:rsid w:val="009215F3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DB25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B2589"/>
  </w:style>
  <w:style w:type="paragraph" w:styleId="aa">
    <w:name w:val="footer"/>
    <w:basedOn w:val="a"/>
    <w:link w:val="ab"/>
    <w:uiPriority w:val="99"/>
    <w:rsid w:val="00DB25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B2589"/>
  </w:style>
  <w:style w:type="character" w:customStyle="1" w:styleId="rvts0">
    <w:name w:val="rvts0"/>
    <w:uiPriority w:val="99"/>
    <w:rsid w:val="0014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9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1088</Words>
  <Characters>621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</dc:creator>
  <cp:keywords/>
  <dc:description/>
  <cp:lastModifiedBy>СИМЧУК</cp:lastModifiedBy>
  <cp:revision>11</cp:revision>
  <cp:lastPrinted>2023-07-20T06:48:00Z</cp:lastPrinted>
  <dcterms:created xsi:type="dcterms:W3CDTF">2023-07-20T06:08:00Z</dcterms:created>
  <dcterms:modified xsi:type="dcterms:W3CDTF">2023-07-21T09:11:00Z</dcterms:modified>
</cp:coreProperties>
</file>