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5" w:rsidRPr="00B31F43"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5A2355" w:rsidRPr="00B31F43"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5A2355" w:rsidRPr="00B31F43" w:rsidRDefault="005A2355" w:rsidP="005A23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грудні</w:t>
      </w:r>
      <w:r w:rsidRPr="00B31F43">
        <w:rPr>
          <w:rFonts w:ascii="Times New Roman" w:hAnsi="Times New Roman" w:cs="Times New Roman"/>
          <w:b/>
          <w:sz w:val="28"/>
          <w:szCs w:val="28"/>
        </w:rPr>
        <w:t xml:space="preserve"> 2018 року</w:t>
      </w:r>
    </w:p>
    <w:p w:rsidR="005A2355" w:rsidRPr="00B31F43" w:rsidRDefault="005A2355" w:rsidP="005A2355">
      <w:pPr>
        <w:spacing w:after="0" w:line="240" w:lineRule="auto"/>
        <w:jc w:val="center"/>
        <w:rPr>
          <w:rFonts w:ascii="Times New Roman" w:hAnsi="Times New Roman" w:cs="Times New Roman"/>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3F74B8" w:rsidRDefault="003F74B8" w:rsidP="005A2355">
      <w:pPr>
        <w:spacing w:after="0" w:line="240" w:lineRule="auto"/>
        <w:jc w:val="center"/>
        <w:rPr>
          <w:rFonts w:ascii="Times New Roman" w:hAnsi="Times New Roman" w:cs="Times New Roman"/>
          <w:b/>
          <w:sz w:val="28"/>
          <w:szCs w:val="28"/>
        </w:rPr>
      </w:pPr>
    </w:p>
    <w:p w:rsidR="003F74B8" w:rsidRDefault="003F74B8" w:rsidP="003F74B8">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3F74B8" w:rsidRDefault="003F74B8" w:rsidP="003F74B8">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грудні</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2018</w:t>
      </w:r>
      <w:r w:rsidRPr="00DA746D">
        <w:rPr>
          <w:rFonts w:ascii="Times New Roman" w:eastAsia="Times New Roman" w:hAnsi="Times New Roman" w:cs="Times New Roman"/>
          <w:sz w:val="28"/>
          <w:szCs w:val="28"/>
          <w:lang w:eastAsia="ru-RU"/>
        </w:rPr>
        <w:t xml:space="preserve"> року відповідно до плану роботи райдержадміністрації забезпечено організацію підготовки та проведення засідання колегії райдержадміністрації, у ході яко</w:t>
      </w:r>
      <w:r>
        <w:rPr>
          <w:rFonts w:ascii="Times New Roman" w:eastAsia="Times New Roman" w:hAnsi="Times New Roman" w:cs="Times New Roman"/>
          <w:sz w:val="28"/>
          <w:szCs w:val="28"/>
          <w:lang w:eastAsia="ru-RU"/>
        </w:rPr>
        <w:t>го було розглянуто</w:t>
      </w:r>
      <w:r w:rsidRPr="00DA746D">
        <w:rPr>
          <w:rFonts w:ascii="Times New Roman" w:eastAsia="Times New Roman" w:hAnsi="Times New Roman" w:cs="Times New Roman"/>
          <w:sz w:val="28"/>
          <w:szCs w:val="28"/>
          <w:lang w:eastAsia="ru-RU"/>
        </w:rPr>
        <w:t xml:space="preserve"> 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sidRPr="00AF528C">
        <w:rPr>
          <w:rFonts w:ascii="Times New Roman" w:eastAsia="Times New Roman" w:hAnsi="Times New Roman" w:cs="Times New Roman"/>
          <w:sz w:val="28"/>
          <w:szCs w:val="28"/>
          <w:lang w:eastAsia="ru-RU"/>
        </w:rPr>
        <w:t>про проект Програми економічного та соціального розвитку району на 2019 рік;</w:t>
      </w:r>
      <w:r>
        <w:rPr>
          <w:rFonts w:ascii="Times New Roman" w:eastAsia="Times New Roman" w:hAnsi="Times New Roman" w:cs="Times New Roman"/>
          <w:sz w:val="28"/>
          <w:szCs w:val="28"/>
          <w:lang w:eastAsia="ru-RU"/>
        </w:rPr>
        <w:t xml:space="preserve"> </w:t>
      </w:r>
      <w:r w:rsidRPr="00AF528C">
        <w:rPr>
          <w:rFonts w:ascii="Times New Roman" w:eastAsia="Times New Roman" w:hAnsi="Times New Roman" w:cs="Times New Roman"/>
          <w:sz w:val="28"/>
          <w:szCs w:val="28"/>
          <w:lang w:eastAsia="ru-RU"/>
        </w:rPr>
        <w:t>про проект районного бюджету на 2019 рік.</w:t>
      </w:r>
      <w:r>
        <w:rPr>
          <w:rFonts w:ascii="Times New Roman" w:eastAsia="Times New Roman" w:hAnsi="Times New Roman" w:cs="Times New Roman"/>
          <w:color w:val="FF0000"/>
          <w:sz w:val="28"/>
          <w:szCs w:val="28"/>
          <w:lang w:eastAsia="ru-RU"/>
        </w:rPr>
        <w:tab/>
      </w:r>
    </w:p>
    <w:p w:rsidR="003F74B8" w:rsidRDefault="003F74B8" w:rsidP="003F74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Протягом м</w:t>
      </w:r>
      <w:r>
        <w:rPr>
          <w:rFonts w:ascii="Times New Roman" w:eastAsia="Times New Roman" w:hAnsi="Times New Roman" w:cs="Times New Roman"/>
          <w:sz w:val="28"/>
          <w:szCs w:val="28"/>
          <w:lang w:eastAsia="ru-RU"/>
        </w:rPr>
        <w:t>ісяця підготовлено та проведено</w:t>
      </w:r>
      <w:r w:rsidRPr="00DA746D">
        <w:rPr>
          <w:rFonts w:ascii="Times New Roman" w:eastAsia="Times New Roman" w:hAnsi="Times New Roman" w:cs="Times New Roman"/>
          <w:sz w:val="28"/>
          <w:szCs w:val="28"/>
          <w:lang w:eastAsia="ru-RU"/>
        </w:rPr>
        <w:t xml:space="preserve"> планов</w:t>
      </w:r>
      <w:r>
        <w:rPr>
          <w:rFonts w:ascii="Times New Roman" w:eastAsia="Times New Roman" w:hAnsi="Times New Roman" w:cs="Times New Roman"/>
          <w:sz w:val="28"/>
          <w:szCs w:val="28"/>
          <w:lang w:eastAsia="ru-RU"/>
        </w:rPr>
        <w:t>у</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у</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DA746D">
        <w:rPr>
          <w:rFonts w:ascii="Times New Roman" w:eastAsia="Times New Roman" w:hAnsi="Times New Roman" w:cs="Times New Roman"/>
          <w:sz w:val="28"/>
          <w:szCs w:val="28"/>
          <w:lang w:eastAsia="ru-RU"/>
        </w:rPr>
        <w:t xml:space="preserve">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w:t>
      </w:r>
      <w:r>
        <w:rPr>
          <w:rFonts w:ascii="Times New Roman" w:eastAsia="Times New Roman" w:hAnsi="Times New Roman" w:cs="Times New Roman"/>
          <w:sz w:val="28"/>
          <w:szCs w:val="28"/>
          <w:lang w:eastAsia="ru-RU"/>
        </w:rPr>
        <w:t xml:space="preserve">вчої влади, на якій розглянуто питання: </w:t>
      </w:r>
      <w:r w:rsidRPr="00AF528C">
        <w:rPr>
          <w:rFonts w:ascii="Times New Roman" w:eastAsia="Times New Roman" w:hAnsi="Times New Roman" w:cs="Times New Roman"/>
          <w:sz w:val="28"/>
          <w:szCs w:val="28"/>
          <w:lang w:eastAsia="ru-RU"/>
        </w:rPr>
        <w:t>про стан соціального захисту учасників антитерористичної операції;</w:t>
      </w:r>
      <w:r>
        <w:rPr>
          <w:rFonts w:ascii="Times New Roman" w:eastAsia="Times New Roman" w:hAnsi="Times New Roman" w:cs="Times New Roman"/>
          <w:sz w:val="28"/>
          <w:szCs w:val="28"/>
          <w:lang w:eastAsia="ru-RU"/>
        </w:rPr>
        <w:t xml:space="preserve"> </w:t>
      </w:r>
      <w:r w:rsidRPr="00AF528C">
        <w:rPr>
          <w:rFonts w:ascii="Times New Roman" w:eastAsia="Times New Roman" w:hAnsi="Times New Roman" w:cs="Times New Roman"/>
          <w:sz w:val="28"/>
          <w:szCs w:val="28"/>
          <w:lang w:eastAsia="ru-RU"/>
        </w:rPr>
        <w:t>про стан розрахунків за оренду земельних паїв агроформуваннями району.</w:t>
      </w:r>
    </w:p>
    <w:p w:rsidR="003F74B8" w:rsidRDefault="003F74B8" w:rsidP="003F74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Крім цього, </w:t>
      </w:r>
      <w:r>
        <w:rPr>
          <w:rFonts w:ascii="Times New Roman" w:eastAsia="Times New Roman" w:hAnsi="Times New Roman" w:cs="Times New Roman"/>
          <w:sz w:val="28"/>
          <w:szCs w:val="28"/>
          <w:lang w:eastAsia="ru-RU"/>
        </w:rPr>
        <w:t>першим заступником голови</w:t>
      </w:r>
      <w:r w:rsidRPr="00DA746D">
        <w:rPr>
          <w:rFonts w:ascii="Times New Roman" w:eastAsia="Times New Roman" w:hAnsi="Times New Roman" w:cs="Times New Roman"/>
          <w:sz w:val="28"/>
          <w:szCs w:val="28"/>
          <w:lang w:eastAsia="ru-RU"/>
        </w:rPr>
        <w:t xml:space="preserve"> райдержадміністрації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робоч</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різноманітні питання життєзабезпечення району.</w:t>
      </w:r>
    </w:p>
    <w:p w:rsidR="003F74B8" w:rsidRPr="007A7D6F" w:rsidRDefault="003F74B8" w:rsidP="003F74B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17 грудня у будинку культури села Піддубці відбулося з</w:t>
      </w:r>
      <w:r w:rsidRPr="00BF0C69">
        <w:rPr>
          <w:rFonts w:ascii="Times New Roman" w:eastAsia="Times New Roman" w:hAnsi="Times New Roman" w:cs="Times New Roman"/>
          <w:sz w:val="28"/>
          <w:szCs w:val="28"/>
          <w:lang w:eastAsia="ru-RU"/>
        </w:rPr>
        <w:t>асідання районної ради регіонального розвитку.</w:t>
      </w:r>
    </w:p>
    <w:p w:rsidR="003F74B8" w:rsidRPr="00DA746D" w:rsidRDefault="003F74B8" w:rsidP="003F74B8">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xml:space="preserve"> роботи райдержадміністрації на </w:t>
      </w:r>
      <w:r>
        <w:rPr>
          <w:rFonts w:ascii="Times New Roman" w:eastAsia="Times New Roman" w:hAnsi="Times New Roman" w:cs="Times New Roman"/>
          <w:sz w:val="28"/>
          <w:szCs w:val="28"/>
          <w:lang w:eastAsia="ru-RU"/>
        </w:rPr>
        <w:t>2019 рік та І</w:t>
      </w:r>
      <w:r w:rsidRPr="00DA746D">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9</w:t>
      </w:r>
      <w:r w:rsidRPr="00DA746D">
        <w:rPr>
          <w:rFonts w:ascii="Times New Roman" w:eastAsia="Times New Roman" w:hAnsi="Times New Roman" w:cs="Times New Roman"/>
          <w:sz w:val="28"/>
          <w:szCs w:val="28"/>
          <w:lang w:eastAsia="ru-RU"/>
        </w:rPr>
        <w:t xml:space="preserve"> року</w:t>
      </w:r>
      <w:r>
        <w:rPr>
          <w:rFonts w:ascii="Times New Roman" w:eastAsia="Times New Roman" w:hAnsi="Times New Roman" w:cs="Times New Roman"/>
          <w:sz w:val="28"/>
          <w:szCs w:val="28"/>
          <w:lang w:eastAsia="ru-RU"/>
        </w:rPr>
        <w:t xml:space="preserve">;  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будуть розглядатись у січні;</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листопад.</w:t>
      </w:r>
    </w:p>
    <w:p w:rsidR="003F74B8" w:rsidRDefault="003F74B8" w:rsidP="003F74B8">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5A2355" w:rsidRPr="00B31F43" w:rsidRDefault="005A2355"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3F74B8" w:rsidRDefault="003F74B8" w:rsidP="005A2355">
      <w:pPr>
        <w:spacing w:after="0" w:line="240" w:lineRule="auto"/>
        <w:jc w:val="center"/>
        <w:rPr>
          <w:rFonts w:ascii="Times New Roman" w:hAnsi="Times New Roman" w:cs="Times New Roman"/>
          <w:b/>
          <w:sz w:val="28"/>
          <w:szCs w:val="28"/>
        </w:rPr>
      </w:pPr>
    </w:p>
    <w:p w:rsidR="003F74B8" w:rsidRPr="003F74B8" w:rsidRDefault="003F74B8" w:rsidP="003F74B8">
      <w:pPr>
        <w:spacing w:after="0" w:line="240" w:lineRule="auto"/>
        <w:ind w:firstLine="709"/>
        <w:jc w:val="both"/>
        <w:rPr>
          <w:rFonts w:ascii="Times New Roman" w:hAnsi="Times New Roman" w:cs="Times New Roman"/>
          <w:sz w:val="28"/>
          <w:szCs w:val="28"/>
        </w:rPr>
      </w:pPr>
      <w:r w:rsidRPr="003F74B8">
        <w:rPr>
          <w:rFonts w:ascii="Times New Roman" w:hAnsi="Times New Roman" w:cs="Times New Roman"/>
          <w:sz w:val="28"/>
          <w:szCs w:val="28"/>
        </w:rPr>
        <w:t>Протягом грудня 2018 року сектором управління персоналом апарату райдержадміністрації підготовлено 4 розпорядження голови  райдержадміністрації з особового складу, наказів керівника апарату райдержадміністрації з особового складу – 15, про надання відпусток – 4, з основної діяльності -1.</w:t>
      </w:r>
    </w:p>
    <w:p w:rsidR="003F74B8" w:rsidRPr="003F74B8" w:rsidRDefault="003F74B8" w:rsidP="003F74B8">
      <w:pPr>
        <w:spacing w:after="0" w:line="240" w:lineRule="auto"/>
        <w:ind w:firstLine="708"/>
        <w:jc w:val="both"/>
        <w:rPr>
          <w:rFonts w:ascii="Times New Roman" w:hAnsi="Times New Roman" w:cs="Times New Roman"/>
          <w:sz w:val="28"/>
          <w:szCs w:val="28"/>
        </w:rPr>
      </w:pPr>
      <w:r w:rsidRPr="003F74B8">
        <w:rPr>
          <w:rFonts w:ascii="Times New Roman" w:hAnsi="Times New Roman" w:cs="Times New Roman"/>
          <w:sz w:val="28"/>
          <w:szCs w:val="28"/>
        </w:rPr>
        <w:lastRenderedPageBreak/>
        <w:t xml:space="preserve">Сектором управління персоналом </w:t>
      </w:r>
      <w:r>
        <w:rPr>
          <w:rFonts w:ascii="Times New Roman" w:hAnsi="Times New Roman" w:cs="Times New Roman"/>
          <w:sz w:val="28"/>
          <w:szCs w:val="28"/>
        </w:rPr>
        <w:t xml:space="preserve">апарату райдержадміністрації </w:t>
      </w:r>
      <w:r w:rsidRPr="003F74B8">
        <w:rPr>
          <w:rFonts w:ascii="Times New Roman" w:hAnsi="Times New Roman" w:cs="Times New Roman"/>
          <w:sz w:val="28"/>
          <w:szCs w:val="28"/>
        </w:rPr>
        <w:t>організовано проведення конкурсу на зайняття вакантної посади начальника відділу</w:t>
      </w:r>
      <w:r>
        <w:rPr>
          <w:rFonts w:ascii="Times New Roman" w:hAnsi="Times New Roman" w:cs="Times New Roman"/>
          <w:sz w:val="28"/>
          <w:szCs w:val="28"/>
        </w:rPr>
        <w:t>-</w:t>
      </w:r>
      <w:r w:rsidRPr="003F74B8">
        <w:rPr>
          <w:rFonts w:ascii="Times New Roman" w:hAnsi="Times New Roman" w:cs="Times New Roman"/>
          <w:sz w:val="28"/>
          <w:szCs w:val="28"/>
        </w:rPr>
        <w:t>державного реєстратора відділу державної реєстрації райдержадміністрації, який відбувся 04 грудня 2018 року. За результатами конкурсу оформлені відповідні документи. Були підготовлені документи для оголошення конкурсу на зайняття вакантної посади завідувача юридичного сектору райдержадміністрації.</w:t>
      </w:r>
    </w:p>
    <w:p w:rsidR="003F74B8" w:rsidRPr="003F74B8" w:rsidRDefault="003F74B8" w:rsidP="003F74B8">
      <w:pPr>
        <w:spacing w:after="0" w:line="240" w:lineRule="auto"/>
        <w:ind w:firstLine="708"/>
        <w:jc w:val="both"/>
        <w:rPr>
          <w:rFonts w:ascii="Times New Roman" w:hAnsi="Times New Roman" w:cs="Times New Roman"/>
          <w:sz w:val="28"/>
          <w:szCs w:val="28"/>
        </w:rPr>
      </w:pPr>
      <w:r w:rsidRPr="003F74B8">
        <w:rPr>
          <w:rFonts w:ascii="Times New Roman" w:hAnsi="Times New Roman" w:cs="Times New Roman"/>
          <w:sz w:val="28"/>
          <w:szCs w:val="28"/>
        </w:rPr>
        <w:t xml:space="preserve">Відповідно </w:t>
      </w:r>
      <w:r>
        <w:rPr>
          <w:rFonts w:ascii="Times New Roman" w:hAnsi="Times New Roman" w:cs="Times New Roman"/>
          <w:sz w:val="28"/>
          <w:szCs w:val="28"/>
        </w:rPr>
        <w:t>до статей 56-58 Закону України «Про запобігання корупції»</w:t>
      </w:r>
      <w:r w:rsidRPr="003F74B8">
        <w:rPr>
          <w:rFonts w:ascii="Times New Roman" w:hAnsi="Times New Roman" w:cs="Times New Roman"/>
          <w:sz w:val="28"/>
          <w:szCs w:val="28"/>
        </w:rPr>
        <w:t xml:space="preserve"> сектором була організована спеціальна перевірка стосовно Боярчука В.А., претендента на посаду начальника відділу</w:t>
      </w:r>
      <w:r>
        <w:rPr>
          <w:rFonts w:ascii="Times New Roman" w:hAnsi="Times New Roman" w:cs="Times New Roman"/>
          <w:sz w:val="28"/>
          <w:szCs w:val="28"/>
        </w:rPr>
        <w:t>-</w:t>
      </w:r>
      <w:r w:rsidRPr="003F74B8">
        <w:rPr>
          <w:rFonts w:ascii="Times New Roman" w:hAnsi="Times New Roman" w:cs="Times New Roman"/>
          <w:sz w:val="28"/>
          <w:szCs w:val="28"/>
        </w:rPr>
        <w:t>державного реєстратора відділу державної реєстрації райдержадміністрації. Підготовлені відповідні запити та документи.</w:t>
      </w:r>
    </w:p>
    <w:p w:rsidR="003F74B8" w:rsidRPr="003F74B8" w:rsidRDefault="003F74B8" w:rsidP="003F74B8">
      <w:pPr>
        <w:spacing w:after="0" w:line="240" w:lineRule="auto"/>
        <w:jc w:val="both"/>
        <w:rPr>
          <w:rFonts w:ascii="Times New Roman" w:hAnsi="Times New Roman" w:cs="Times New Roman"/>
          <w:sz w:val="28"/>
          <w:szCs w:val="28"/>
        </w:rPr>
      </w:pPr>
      <w:r w:rsidRPr="003F74B8">
        <w:rPr>
          <w:rFonts w:ascii="Times New Roman" w:hAnsi="Times New Roman" w:cs="Times New Roman"/>
          <w:sz w:val="28"/>
          <w:szCs w:val="28"/>
        </w:rPr>
        <w:tab/>
        <w:t>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листопад 2018 року та інші документи щодо ведення військового обліку.</w:t>
      </w:r>
    </w:p>
    <w:p w:rsidR="003F74B8" w:rsidRPr="003F74B8" w:rsidRDefault="003F74B8" w:rsidP="003F74B8">
      <w:pPr>
        <w:spacing w:after="0" w:line="240" w:lineRule="auto"/>
        <w:jc w:val="both"/>
        <w:rPr>
          <w:rFonts w:ascii="Times New Roman" w:hAnsi="Times New Roman" w:cs="Times New Roman"/>
          <w:sz w:val="28"/>
          <w:szCs w:val="28"/>
        </w:rPr>
      </w:pPr>
      <w:r w:rsidRPr="003F74B8">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грудні присвоєно 10 державним службовцям черговий ранг, одній особі підвищено надбавку за вислугу років. </w:t>
      </w:r>
    </w:p>
    <w:p w:rsidR="003F74B8" w:rsidRPr="003F74B8" w:rsidRDefault="003F74B8" w:rsidP="003F74B8">
      <w:pPr>
        <w:spacing w:after="0" w:line="240" w:lineRule="auto"/>
        <w:jc w:val="both"/>
        <w:rPr>
          <w:rFonts w:ascii="Times New Roman" w:hAnsi="Times New Roman" w:cs="Times New Roman"/>
          <w:sz w:val="28"/>
          <w:szCs w:val="28"/>
        </w:rPr>
      </w:pPr>
      <w:r w:rsidRPr="003F74B8">
        <w:rPr>
          <w:rFonts w:ascii="Times New Roman" w:hAnsi="Times New Roman" w:cs="Times New Roman"/>
          <w:sz w:val="28"/>
          <w:szCs w:val="28"/>
        </w:rPr>
        <w:tab/>
        <w:t>Проводилась робота щодо формування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3F74B8" w:rsidRPr="003F74B8" w:rsidRDefault="003F74B8" w:rsidP="003F74B8">
      <w:pPr>
        <w:spacing w:after="0" w:line="240" w:lineRule="auto"/>
        <w:jc w:val="both"/>
        <w:rPr>
          <w:rFonts w:ascii="Times New Roman" w:hAnsi="Times New Roman" w:cs="Times New Roman"/>
          <w:sz w:val="28"/>
          <w:szCs w:val="28"/>
        </w:rPr>
      </w:pPr>
      <w:r w:rsidRPr="003F74B8">
        <w:rPr>
          <w:rFonts w:ascii="Times New Roman" w:hAnsi="Times New Roman" w:cs="Times New Roman"/>
          <w:sz w:val="24"/>
          <w:szCs w:val="24"/>
        </w:rPr>
        <w:tab/>
      </w:r>
      <w:r w:rsidRPr="003F74B8">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організації проведення оцінювання результатів службової діяльності державних службовців, визначення ключових показників результативності, ефективності та якості службової діяльності державних службовців, проведення конкурсів на зайняття вакантних посад державних службовців та проходження державної служби.</w:t>
      </w:r>
    </w:p>
    <w:p w:rsidR="003F74B8" w:rsidRPr="003F74B8" w:rsidRDefault="003F74B8" w:rsidP="003F74B8">
      <w:pPr>
        <w:spacing w:after="0" w:line="240" w:lineRule="auto"/>
        <w:jc w:val="both"/>
        <w:rPr>
          <w:rFonts w:ascii="Times New Roman" w:hAnsi="Times New Roman" w:cs="Times New Roman"/>
          <w:sz w:val="28"/>
          <w:szCs w:val="28"/>
        </w:rPr>
      </w:pPr>
      <w:r w:rsidRPr="003F74B8">
        <w:rPr>
          <w:rFonts w:ascii="Times New Roman" w:hAnsi="Times New Roman" w:cs="Times New Roman"/>
          <w:sz w:val="28"/>
          <w:szCs w:val="28"/>
        </w:rPr>
        <w:tab/>
        <w:t>Працівниками сектору проводилась робота щодо узагальнення результатів оцінювання службової діяльності державних службовців райдержадміністрації, які займають посади державної служби категорій «Б» і «В» у 2018 році. Відповідна інформація направлена до обласної державної адміністрації.</w:t>
      </w:r>
    </w:p>
    <w:p w:rsidR="003F74B8" w:rsidRDefault="003F74B8" w:rsidP="003F74B8">
      <w:pPr>
        <w:spacing w:after="0" w:line="240" w:lineRule="auto"/>
        <w:jc w:val="center"/>
        <w:rPr>
          <w:rFonts w:ascii="Times New Roman" w:hAnsi="Times New Roman" w:cs="Times New Roman"/>
          <w:b/>
          <w:sz w:val="28"/>
          <w:szCs w:val="28"/>
        </w:rPr>
      </w:pPr>
    </w:p>
    <w:p w:rsidR="005A2355" w:rsidRPr="00B31F43" w:rsidRDefault="005A2355" w:rsidP="003F74B8">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Підвищення кваліфікації працівників</w:t>
      </w:r>
    </w:p>
    <w:p w:rsidR="005A2355" w:rsidRPr="00B31F43"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органів виконавчої влади та місцевого самоврядування</w:t>
      </w:r>
    </w:p>
    <w:p w:rsidR="005A2355" w:rsidRPr="00B31F43" w:rsidRDefault="005A2355" w:rsidP="005A2355">
      <w:pPr>
        <w:spacing w:after="0" w:line="240" w:lineRule="auto"/>
        <w:jc w:val="center"/>
        <w:rPr>
          <w:rFonts w:ascii="Times New Roman" w:hAnsi="Times New Roman" w:cs="Times New Roman"/>
          <w:b/>
          <w:sz w:val="28"/>
          <w:szCs w:val="28"/>
        </w:rPr>
      </w:pPr>
    </w:p>
    <w:p w:rsidR="005A2355" w:rsidRPr="00BE19CB" w:rsidRDefault="005A2355" w:rsidP="005A2355">
      <w:pPr>
        <w:spacing w:after="0" w:line="240" w:lineRule="auto"/>
        <w:ind w:firstLine="720"/>
        <w:jc w:val="both"/>
        <w:rPr>
          <w:rFonts w:ascii="Times New Roman" w:hAnsi="Times New Roman" w:cs="Times New Roman"/>
          <w:sz w:val="28"/>
          <w:szCs w:val="28"/>
        </w:rPr>
      </w:pPr>
      <w:r w:rsidRPr="00BE19CB">
        <w:rPr>
          <w:rFonts w:ascii="Times New Roman" w:hAnsi="Times New Roman" w:cs="Times New Roman"/>
          <w:sz w:val="28"/>
          <w:szCs w:val="28"/>
        </w:rPr>
        <w:t xml:space="preserve">Протягом </w:t>
      </w:r>
      <w:r>
        <w:rPr>
          <w:rFonts w:ascii="Times New Roman" w:hAnsi="Times New Roman" w:cs="Times New Roman"/>
          <w:sz w:val="28"/>
          <w:szCs w:val="28"/>
        </w:rPr>
        <w:t>грудня</w:t>
      </w:r>
      <w:r w:rsidRPr="00BE19CB">
        <w:rPr>
          <w:rFonts w:ascii="Times New Roman" w:hAnsi="Times New Roman" w:cs="Times New Roman"/>
          <w:sz w:val="28"/>
          <w:szCs w:val="28"/>
        </w:rPr>
        <w:t xml:space="preserve">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w:t>
      </w:r>
    </w:p>
    <w:p w:rsidR="005A2355" w:rsidRPr="00BE19CB" w:rsidRDefault="005A2355" w:rsidP="005A2355">
      <w:pPr>
        <w:spacing w:after="0" w:line="240" w:lineRule="auto"/>
        <w:jc w:val="both"/>
        <w:rPr>
          <w:rFonts w:ascii="Times New Roman" w:hAnsi="Times New Roman" w:cs="Times New Roman"/>
          <w:sz w:val="28"/>
          <w:szCs w:val="28"/>
        </w:rPr>
      </w:pPr>
      <w:r w:rsidRPr="00BE19CB">
        <w:rPr>
          <w:rFonts w:ascii="Times New Roman" w:hAnsi="Times New Roman" w:cs="Times New Roman"/>
          <w:sz w:val="28"/>
          <w:szCs w:val="28"/>
        </w:rPr>
        <w:t xml:space="preserve">кваліфікацію підвищили </w:t>
      </w:r>
      <w:r w:rsidR="002A3BCD">
        <w:rPr>
          <w:rFonts w:ascii="Times New Roman" w:hAnsi="Times New Roman" w:cs="Times New Roman"/>
          <w:sz w:val="28"/>
          <w:szCs w:val="28"/>
        </w:rPr>
        <w:t>8</w:t>
      </w:r>
      <w:r>
        <w:rPr>
          <w:rFonts w:ascii="Times New Roman" w:hAnsi="Times New Roman" w:cs="Times New Roman"/>
          <w:sz w:val="28"/>
          <w:szCs w:val="28"/>
        </w:rPr>
        <w:t xml:space="preserve"> державних службовців</w:t>
      </w:r>
      <w:r w:rsidRPr="00BE19CB">
        <w:rPr>
          <w:rFonts w:ascii="Times New Roman" w:hAnsi="Times New Roman" w:cs="Times New Roman"/>
          <w:sz w:val="28"/>
          <w:szCs w:val="28"/>
        </w:rPr>
        <w:t xml:space="preserve"> райдержадміністрації та </w:t>
      </w:r>
      <w:r w:rsidR="002A3BCD">
        <w:rPr>
          <w:rFonts w:ascii="Times New Roman" w:hAnsi="Times New Roman" w:cs="Times New Roman"/>
          <w:sz w:val="28"/>
          <w:szCs w:val="28"/>
        </w:rPr>
        <w:t xml:space="preserve">8 </w:t>
      </w:r>
      <w:r w:rsidRPr="00BE19CB">
        <w:rPr>
          <w:rFonts w:ascii="Times New Roman" w:hAnsi="Times New Roman" w:cs="Times New Roman"/>
          <w:sz w:val="28"/>
          <w:szCs w:val="28"/>
        </w:rPr>
        <w:t>посадових осіб органів місцевого самоврядування району.</w:t>
      </w:r>
    </w:p>
    <w:p w:rsidR="005A2355" w:rsidRPr="00B31F43" w:rsidRDefault="005A2355"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Взаємодія з правоохоронними органами та оборонна робота</w:t>
      </w:r>
    </w:p>
    <w:p w:rsidR="00DF3C90" w:rsidRDefault="00DF3C90" w:rsidP="005A2355">
      <w:pPr>
        <w:spacing w:after="0" w:line="240" w:lineRule="auto"/>
        <w:jc w:val="center"/>
        <w:rPr>
          <w:rFonts w:ascii="Times New Roman" w:hAnsi="Times New Roman" w:cs="Times New Roman"/>
          <w:b/>
          <w:sz w:val="28"/>
          <w:szCs w:val="28"/>
        </w:rPr>
      </w:pPr>
    </w:p>
    <w:p w:rsidR="00DF3C90" w:rsidRPr="00DF3C90" w:rsidRDefault="00DF3C90" w:rsidP="00DF3C90">
      <w:pPr>
        <w:spacing w:after="0" w:line="240" w:lineRule="auto"/>
        <w:ind w:firstLine="709"/>
        <w:jc w:val="both"/>
        <w:rPr>
          <w:rFonts w:ascii="Times New Roman" w:hAnsi="Times New Roman" w:cs="Times New Roman"/>
          <w:sz w:val="28"/>
          <w:szCs w:val="28"/>
        </w:rPr>
      </w:pPr>
      <w:r w:rsidRPr="00DF3C90">
        <w:rPr>
          <w:rFonts w:ascii="Times New Roman" w:hAnsi="Times New Roman" w:cs="Times New Roman"/>
          <w:sz w:val="28"/>
          <w:szCs w:val="28"/>
        </w:rPr>
        <w:t xml:space="preserve">З метою виконання вимог керівних документів з питань оборони, розпорядження голови обласної державної адміністрації від 28 грудня           2017 року №678 «Про вирішення в області окремих питань сприяння організації комплектування Збройних сил України у 2018 році», розпорядження голови районної державної адміністрації від 11 січня 2018 року №15 «Про вирішення в районі окремих питань сприяння організації комплектування Збройних сил України у 2018 році», відповідного спільного рішення щодо проведення роз’яснювальної та інформаційно-агітаційної роботи серед населення Луцького району щодо комплектування Збройних сил України у </w:t>
      </w:r>
      <w:r w:rsidRPr="00DF3C90">
        <w:rPr>
          <w:rFonts w:ascii="Times New Roman" w:hAnsi="Times New Roman" w:cs="Times New Roman"/>
          <w:bCs/>
          <w:sz w:val="28"/>
          <w:szCs w:val="28"/>
        </w:rPr>
        <w:t xml:space="preserve">2018 році військовослужбовцями служби за контрактом, </w:t>
      </w:r>
      <w:r w:rsidRPr="00DF3C90">
        <w:rPr>
          <w:rFonts w:ascii="Times New Roman" w:hAnsi="Times New Roman" w:cs="Times New Roman"/>
          <w:sz w:val="28"/>
          <w:szCs w:val="28"/>
        </w:rPr>
        <w:t>з метою виконання конституційного обов’язку кожним громадянином України і виявлення патріотично налаштованих громадян, спільно з Луцьким об’єднаним міським військовим комісаріатом проведено відповідну роботу.</w:t>
      </w:r>
    </w:p>
    <w:p w:rsidR="00DF3C90" w:rsidRPr="00DF3C90" w:rsidRDefault="00DF3C90" w:rsidP="00DF3C90">
      <w:pPr>
        <w:spacing w:after="0" w:line="240" w:lineRule="auto"/>
        <w:ind w:firstLine="709"/>
        <w:jc w:val="both"/>
        <w:rPr>
          <w:rFonts w:ascii="Times New Roman" w:hAnsi="Times New Roman" w:cs="Times New Roman"/>
          <w:sz w:val="28"/>
          <w:szCs w:val="28"/>
        </w:rPr>
      </w:pPr>
      <w:r w:rsidRPr="00DF3C90">
        <w:rPr>
          <w:rFonts w:ascii="Times New Roman" w:hAnsi="Times New Roman" w:cs="Times New Roman"/>
          <w:snapToGrid w:val="0"/>
          <w:spacing w:val="8"/>
          <w:sz w:val="28"/>
          <w:szCs w:val="28"/>
        </w:rPr>
        <w:t xml:space="preserve">На виконання доручення голови облдержадміністрації від 10 травня  2018 року №2970/17/2-18 про спільні рейдові обстеження, </w:t>
      </w:r>
      <w:r w:rsidRPr="00DF3C90">
        <w:rPr>
          <w:rFonts w:ascii="Times New Roman" w:hAnsi="Times New Roman" w:cs="Times New Roman"/>
          <w:sz w:val="28"/>
        </w:rPr>
        <w:t>голов</w:t>
      </w:r>
      <w:r w:rsidR="00D86734">
        <w:rPr>
          <w:rFonts w:ascii="Times New Roman" w:hAnsi="Times New Roman" w:cs="Times New Roman"/>
          <w:sz w:val="28"/>
        </w:rPr>
        <w:t>ою райдержадміністрації видане</w:t>
      </w:r>
      <w:r w:rsidRPr="00DF3C90">
        <w:rPr>
          <w:rFonts w:ascii="Times New Roman" w:hAnsi="Times New Roman" w:cs="Times New Roman"/>
          <w:sz w:val="28"/>
        </w:rPr>
        <w:t xml:space="preserve"> відповідне доручення від 16 травня 2018 року №976/16/2-18 та проінформовано </w:t>
      </w:r>
      <w:r w:rsidRPr="00DF3C90">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w:t>
      </w:r>
      <w:r w:rsidRPr="00DF3C90">
        <w:rPr>
          <w:rFonts w:ascii="Times New Roman" w:hAnsi="Times New Roman" w:cs="Times New Roman"/>
          <w:sz w:val="28"/>
        </w:rPr>
        <w:t>.</w:t>
      </w:r>
    </w:p>
    <w:p w:rsidR="00DF3C90" w:rsidRPr="00DF3C90" w:rsidRDefault="00DF3C90" w:rsidP="00DF3C90">
      <w:pPr>
        <w:spacing w:after="0" w:line="240" w:lineRule="auto"/>
        <w:ind w:firstLine="709"/>
        <w:jc w:val="both"/>
        <w:rPr>
          <w:rFonts w:ascii="Times New Roman" w:hAnsi="Times New Roman" w:cs="Times New Roman"/>
          <w:snapToGrid w:val="0"/>
          <w:spacing w:val="8"/>
          <w:sz w:val="28"/>
          <w:szCs w:val="28"/>
        </w:rPr>
      </w:pPr>
      <w:r w:rsidRPr="00DF3C90">
        <w:rPr>
          <w:rFonts w:ascii="Times New Roman" w:hAnsi="Times New Roman" w:cs="Times New Roman"/>
          <w:snapToGrid w:val="0"/>
          <w:spacing w:val="8"/>
          <w:sz w:val="28"/>
          <w:szCs w:val="28"/>
        </w:rPr>
        <w:t xml:space="preserve">На виконання доручення голови облдержадміністрації від 01 серпня  2018 року №5386/17/2-18, щодо оперативного доведення інформації голові облдержадміністрації про події на території області, головою райдержадміністрації прийняте відповідне доручення від 07 серпня        2018 року №1546/16/2-18 «Про організацію оперативного доведення інформації голові райдержадміністрації про події на території району» та щоденно інформується керівництво району про події, які відбулися на території району. </w:t>
      </w:r>
    </w:p>
    <w:p w:rsidR="00DF3C90" w:rsidRPr="00DF3C90" w:rsidRDefault="00DF3C90" w:rsidP="00DF3C90">
      <w:pPr>
        <w:spacing w:after="0" w:line="240" w:lineRule="auto"/>
        <w:ind w:right="-1" w:firstLine="709"/>
        <w:jc w:val="both"/>
        <w:rPr>
          <w:rFonts w:ascii="Times New Roman" w:hAnsi="Times New Roman" w:cs="Times New Roman"/>
          <w:sz w:val="28"/>
          <w:szCs w:val="28"/>
        </w:rPr>
      </w:pPr>
      <w:r w:rsidRPr="00DF3C90">
        <w:rPr>
          <w:rFonts w:ascii="Times New Roman" w:hAnsi="Times New Roman" w:cs="Times New Roman"/>
          <w:sz w:val="28"/>
          <w:szCs w:val="28"/>
        </w:rPr>
        <w:t>Відповідно до Табелю термінових та строкових донесень Державної служби України з надзвичайних ситуацій та розпорядження голови обласної державної адміністрації від 12 березня 2016 року №104 «Про формування регіонального матеріального резерву для запобігання й ліквідації наслідків надзвичайних ситуацій» проінформовано управління з питань цивільного захисту облдержадміністрації згідно визначеної форми.</w:t>
      </w:r>
    </w:p>
    <w:p w:rsidR="00DF3C90" w:rsidRPr="00DF3C90" w:rsidRDefault="00DF3C90" w:rsidP="00DF3C90">
      <w:pPr>
        <w:spacing w:after="0" w:line="240" w:lineRule="auto"/>
        <w:ind w:right="-1" w:firstLine="709"/>
        <w:jc w:val="both"/>
        <w:rPr>
          <w:rFonts w:ascii="Times New Roman" w:hAnsi="Times New Roman" w:cs="Times New Roman"/>
          <w:sz w:val="28"/>
          <w:szCs w:val="28"/>
        </w:rPr>
      </w:pPr>
      <w:r w:rsidRPr="00DF3C90">
        <w:rPr>
          <w:rFonts w:ascii="Times New Roman" w:hAnsi="Times New Roman" w:cs="Times New Roman"/>
          <w:sz w:val="28"/>
        </w:rPr>
        <w:t>Відповідно до статей 6, 41 Закону України «Про місцеві державні адміністрації», Закону України «Про військовий обов’язок та військову службу», наказу Міністра оборони України від 14 серпня 2008 року №402 «Про затвердження Положення про військово-лікарську експертизу у Збройних Силах України»</w:t>
      </w:r>
      <w:r w:rsidRPr="00DF3C90">
        <w:rPr>
          <w:rFonts w:ascii="Times New Roman" w:hAnsi="Times New Roman" w:cs="Times New Roman"/>
          <w:sz w:val="28"/>
          <w:szCs w:val="28"/>
        </w:rPr>
        <w:t>, з метою проведення якісного медичного обстеження кандидатів до вступу у вищі військові навчальні заклади, військові підрозділи вищих навчальних закладів Міністерства оборони України, на військову службу за контрактом, на службу у військовому резерві, а також військовозобов’язаних, які призиваються на військову службу під час мобілізації та на навчальні збори, головою райдержадміністрації видане розпорядження від 18 грудня 2018 року №768 «Про позаштатну військово-</w:t>
      </w:r>
      <w:r w:rsidRPr="00DF3C90">
        <w:rPr>
          <w:rFonts w:ascii="Times New Roman" w:hAnsi="Times New Roman" w:cs="Times New Roman"/>
          <w:sz w:val="28"/>
          <w:szCs w:val="28"/>
        </w:rPr>
        <w:lastRenderedPageBreak/>
        <w:t>лікарську комісію Луцького об’єднаного міського військового комісаріату на  2019 рік».</w:t>
      </w:r>
    </w:p>
    <w:p w:rsidR="00DF3C90" w:rsidRPr="00DF3C90" w:rsidRDefault="00DF3C90" w:rsidP="00DF3C90">
      <w:pPr>
        <w:spacing w:after="0" w:line="240" w:lineRule="auto"/>
        <w:ind w:right="-1" w:firstLine="709"/>
        <w:jc w:val="both"/>
        <w:rPr>
          <w:rFonts w:ascii="Times New Roman" w:hAnsi="Times New Roman" w:cs="Times New Roman"/>
          <w:sz w:val="28"/>
          <w:szCs w:val="28"/>
        </w:rPr>
      </w:pPr>
      <w:r w:rsidRPr="00DF3C90">
        <w:rPr>
          <w:rFonts w:ascii="Times New Roman" w:hAnsi="Times New Roman" w:cs="Times New Roman"/>
          <w:bCs/>
          <w:sz w:val="28"/>
          <w:lang w:eastAsia="zh-CN"/>
        </w:rPr>
        <w:t xml:space="preserve">Відповідно до Закону України «Про мобілізаційну підготовку та мобілізацію», </w:t>
      </w:r>
      <w:r w:rsidRPr="00DF3C90">
        <w:rPr>
          <w:rFonts w:ascii="Times New Roman" w:hAnsi="Times New Roman" w:cs="Times New Roman"/>
          <w:bCs/>
          <w:sz w:val="28"/>
          <w:szCs w:val="28"/>
          <w:lang w:eastAsia="zh-CN"/>
        </w:rPr>
        <w:t>постанови Кабінету Міністрів України від 28 грудня 2000 року №1921 «Про затвердження Положення про військово-транспортний обов’язок»</w:t>
      </w:r>
      <w:r w:rsidRPr="00DF3C90">
        <w:rPr>
          <w:rFonts w:ascii="Times New Roman" w:hAnsi="Times New Roman" w:cs="Times New Roman"/>
          <w:bCs/>
          <w:sz w:val="28"/>
          <w:lang w:eastAsia="zh-CN"/>
        </w:rPr>
        <w:t xml:space="preserve"> (зі змінами від 17 червня 2015 року №405 та від 22 березня 2017 року №161), з метою підвищення мобілізаційної готовності підприємств, організацій і установ до поставки транспортних засобів для забезпечення потреб Збройних Сил України та інших військових формувань у Луцькому об’єднаному міському військовому комісаріаті,</w:t>
      </w:r>
      <w:r w:rsidRPr="00DF3C90">
        <w:rPr>
          <w:rFonts w:ascii="Times New Roman" w:hAnsi="Times New Roman" w:cs="Times New Roman"/>
          <w:sz w:val="28"/>
          <w:szCs w:val="28"/>
        </w:rPr>
        <w:t xml:space="preserve"> головою райдержадміністрації видане розпорядження від 18 грудня 2018 року №767 «Про підсумки виконання військово-транспортного обов’язку за 2018 рік та завдання на 2019 рік».</w:t>
      </w:r>
    </w:p>
    <w:p w:rsidR="00DF3C90" w:rsidRPr="00DF3C90" w:rsidRDefault="00DF3C90" w:rsidP="00DF3C90">
      <w:pPr>
        <w:spacing w:after="0" w:line="240" w:lineRule="auto"/>
        <w:ind w:right="-1" w:firstLine="709"/>
        <w:jc w:val="both"/>
        <w:rPr>
          <w:rFonts w:ascii="Times New Roman" w:hAnsi="Times New Roman" w:cs="Times New Roman"/>
          <w:spacing w:val="8"/>
          <w:sz w:val="28"/>
          <w:szCs w:val="28"/>
        </w:rPr>
      </w:pPr>
      <w:r w:rsidRPr="00DF3C90">
        <w:rPr>
          <w:rFonts w:ascii="Times New Roman" w:hAnsi="Times New Roman" w:cs="Times New Roman"/>
          <w:spacing w:val="8"/>
          <w:sz w:val="28"/>
          <w:szCs w:val="28"/>
        </w:rPr>
        <w:t>Відповідно до статей 2, 6, 13, 27, 35, 41 Закону України «Про місцеві державні адміністрації», розпорядження голови облдержадміністрації      від 29 січня 2018 року №56 «Про затвердження Плану заходів з військово-облікової роботи на 2018 рік», розпорядження голови райдержадміністрації  від 21 лютого 2018 року №77 «Про  затвердження Плану заходів з військово-облікової роботи в районі на 2018 рік», проінформовано відповідний сектор облдержадміністрації про виконану роботу (лист від 26.12.2018</w:t>
      </w:r>
      <w:r>
        <w:rPr>
          <w:rFonts w:ascii="Times New Roman" w:hAnsi="Times New Roman" w:cs="Times New Roman"/>
          <w:spacing w:val="8"/>
          <w:sz w:val="28"/>
          <w:szCs w:val="28"/>
        </w:rPr>
        <w:t xml:space="preserve"> </w:t>
      </w:r>
      <w:r w:rsidRPr="00DF3C90">
        <w:rPr>
          <w:rFonts w:ascii="Times New Roman" w:hAnsi="Times New Roman" w:cs="Times New Roman"/>
          <w:spacing w:val="8"/>
          <w:sz w:val="28"/>
          <w:szCs w:val="28"/>
        </w:rPr>
        <w:t>№2546/07/2-18).</w:t>
      </w:r>
    </w:p>
    <w:p w:rsidR="00DF3C90" w:rsidRPr="00DF3C90" w:rsidRDefault="00DF3C90" w:rsidP="00DF3C90">
      <w:pPr>
        <w:spacing w:after="0" w:line="240" w:lineRule="auto"/>
        <w:ind w:firstLine="709"/>
        <w:jc w:val="both"/>
        <w:rPr>
          <w:rFonts w:ascii="Times New Roman" w:hAnsi="Times New Roman" w:cs="Times New Roman"/>
          <w:sz w:val="28"/>
          <w:szCs w:val="28"/>
        </w:rPr>
      </w:pPr>
      <w:r w:rsidRPr="00DF3C90">
        <w:rPr>
          <w:rFonts w:ascii="Times New Roman" w:hAnsi="Times New Roman" w:cs="Times New Roman"/>
          <w:sz w:val="28"/>
          <w:szCs w:val="28"/>
        </w:rPr>
        <w:t xml:space="preserve">19, 28 грудня 2018 року проведено засідання районної комісії ТЕБ та НС, яку провів голова райдержадміністрації. </w:t>
      </w:r>
    </w:p>
    <w:p w:rsidR="00DF3C90" w:rsidRPr="00DF3C90" w:rsidRDefault="00DF3C90" w:rsidP="00DF3C90">
      <w:pPr>
        <w:spacing w:after="0" w:line="240" w:lineRule="auto"/>
        <w:ind w:firstLine="709"/>
        <w:jc w:val="both"/>
        <w:rPr>
          <w:rFonts w:ascii="Times New Roman" w:hAnsi="Times New Roman" w:cs="Times New Roman"/>
          <w:sz w:val="28"/>
          <w:szCs w:val="28"/>
        </w:rPr>
      </w:pPr>
      <w:r w:rsidRPr="00DF3C90">
        <w:rPr>
          <w:rFonts w:ascii="Times New Roman" w:hAnsi="Times New Roman" w:cs="Times New Roman"/>
          <w:sz w:val="28"/>
          <w:szCs w:val="28"/>
        </w:rPr>
        <w:t>29 грудня 2018 року під головуванням заступника голови райдержадміністрації І.Бас проведене засідання спостережної комісії райдержадміністрації, на якому заслухане питання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РВП Луцького ВП ГУНП в області та здійснення громадського контролю за поведінкою таких осіб і проведення виховних заходів за місцем їх проживання.</w:t>
      </w:r>
    </w:p>
    <w:p w:rsidR="00DF3C90" w:rsidRPr="00DF3C90" w:rsidRDefault="00DF3C90" w:rsidP="00DF3C90">
      <w:pPr>
        <w:spacing w:after="0" w:line="240" w:lineRule="auto"/>
        <w:ind w:firstLine="567"/>
        <w:jc w:val="both"/>
        <w:rPr>
          <w:rFonts w:ascii="Times New Roman" w:hAnsi="Times New Roman" w:cs="Times New Roman"/>
          <w:sz w:val="28"/>
          <w:szCs w:val="28"/>
        </w:rPr>
      </w:pPr>
    </w:p>
    <w:p w:rsidR="005A2355" w:rsidRDefault="005A2355" w:rsidP="005A2355">
      <w:pPr>
        <w:tabs>
          <w:tab w:val="left" w:pos="3375"/>
        </w:tabs>
        <w:spacing w:after="0"/>
        <w:ind w:firstLine="567"/>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105D6D" w:rsidRDefault="00105D6D" w:rsidP="005A2355">
      <w:pPr>
        <w:tabs>
          <w:tab w:val="left" w:pos="3375"/>
        </w:tabs>
        <w:spacing w:after="0"/>
        <w:ind w:firstLine="567"/>
        <w:jc w:val="center"/>
        <w:rPr>
          <w:rFonts w:ascii="Times New Roman" w:hAnsi="Times New Roman" w:cs="Times New Roman"/>
          <w:b/>
          <w:sz w:val="28"/>
          <w:szCs w:val="28"/>
        </w:rPr>
      </w:pPr>
    </w:p>
    <w:p w:rsidR="00105D6D" w:rsidRPr="000828B5" w:rsidRDefault="00105D6D" w:rsidP="00843340">
      <w:pPr>
        <w:spacing w:after="0" w:line="240" w:lineRule="auto"/>
        <w:ind w:firstLine="708"/>
        <w:jc w:val="both"/>
        <w:rPr>
          <w:rFonts w:ascii="Times New Roman" w:hAnsi="Times New Roman"/>
          <w:sz w:val="28"/>
          <w:szCs w:val="28"/>
        </w:rPr>
      </w:pPr>
      <w:r w:rsidRPr="000828B5">
        <w:rPr>
          <w:rFonts w:ascii="Times New Roman" w:hAnsi="Times New Roman"/>
          <w:sz w:val="28"/>
          <w:szCs w:val="28"/>
        </w:rPr>
        <w:t>До районної держа</w:t>
      </w:r>
      <w:r>
        <w:rPr>
          <w:rFonts w:ascii="Times New Roman" w:hAnsi="Times New Roman"/>
          <w:sz w:val="28"/>
          <w:szCs w:val="28"/>
        </w:rPr>
        <w:t>вної адміністрації у грудні 2018</w:t>
      </w:r>
      <w:r w:rsidRPr="000828B5">
        <w:rPr>
          <w:rFonts w:ascii="Times New Roman" w:hAnsi="Times New Roman"/>
          <w:sz w:val="28"/>
          <w:szCs w:val="28"/>
        </w:rPr>
        <w:t xml:space="preserve"> року надійшло  </w:t>
      </w:r>
      <w:r>
        <w:rPr>
          <w:rFonts w:ascii="Times New Roman" w:hAnsi="Times New Roman"/>
          <w:sz w:val="28"/>
          <w:szCs w:val="28"/>
        </w:rPr>
        <w:t xml:space="preserve">                   90 звернень громадян, що на 45 більше ніж у грудні 2017</w:t>
      </w:r>
      <w:r w:rsidRPr="000828B5">
        <w:rPr>
          <w:rFonts w:ascii="Times New Roman" w:hAnsi="Times New Roman"/>
          <w:sz w:val="28"/>
          <w:szCs w:val="28"/>
        </w:rPr>
        <w:t xml:space="preserve"> року, </w:t>
      </w:r>
      <w:r>
        <w:rPr>
          <w:rFonts w:ascii="Times New Roman" w:hAnsi="Times New Roman"/>
          <w:sz w:val="28"/>
          <w:szCs w:val="28"/>
        </w:rPr>
        <w:t>та два звернення  отримано на  особистому прийомі у керівництва райдержадміністрації</w:t>
      </w:r>
      <w:r w:rsidRPr="000828B5">
        <w:rPr>
          <w:rFonts w:ascii="Times New Roman" w:hAnsi="Times New Roman"/>
          <w:sz w:val="28"/>
          <w:szCs w:val="28"/>
        </w:rPr>
        <w:t>.</w:t>
      </w:r>
    </w:p>
    <w:p w:rsidR="00105D6D" w:rsidRDefault="00105D6D" w:rsidP="00843340">
      <w:pPr>
        <w:spacing w:after="0" w:line="240" w:lineRule="auto"/>
        <w:ind w:firstLine="708"/>
        <w:jc w:val="both"/>
        <w:rPr>
          <w:rFonts w:ascii="Times New Roman" w:hAnsi="Times New Roman"/>
          <w:sz w:val="28"/>
          <w:szCs w:val="28"/>
        </w:rPr>
      </w:pPr>
      <w:r w:rsidRPr="005139A1">
        <w:rPr>
          <w:rFonts w:ascii="Times New Roman" w:hAnsi="Times New Roman"/>
          <w:sz w:val="28"/>
          <w:szCs w:val="28"/>
        </w:rPr>
        <w:t>Через вищестоящі органи виконавчої влади надійшло на вирішення до рай</w:t>
      </w:r>
      <w:r>
        <w:rPr>
          <w:rFonts w:ascii="Times New Roman" w:hAnsi="Times New Roman"/>
          <w:sz w:val="28"/>
          <w:szCs w:val="28"/>
        </w:rPr>
        <w:t>онної державної адміністрації 52 звернення (у грудні 2017</w:t>
      </w:r>
      <w:r w:rsidRPr="005139A1">
        <w:rPr>
          <w:rFonts w:ascii="Times New Roman" w:hAnsi="Times New Roman"/>
          <w:sz w:val="28"/>
          <w:szCs w:val="28"/>
        </w:rPr>
        <w:t xml:space="preserve"> року таких звернень  </w:t>
      </w:r>
      <w:r>
        <w:rPr>
          <w:rFonts w:ascii="Times New Roman" w:hAnsi="Times New Roman"/>
          <w:sz w:val="28"/>
          <w:szCs w:val="28"/>
        </w:rPr>
        <w:t>надійшло 24</w:t>
      </w:r>
      <w:r w:rsidRPr="00A725A0">
        <w:rPr>
          <w:rFonts w:ascii="Times New Roman" w:hAnsi="Times New Roman"/>
          <w:sz w:val="28"/>
          <w:szCs w:val="28"/>
        </w:rPr>
        <w:t>). В тому числі, на «урядову гарячу лінію» звернулось  47 громадян.</w:t>
      </w:r>
    </w:p>
    <w:p w:rsidR="00105D6D" w:rsidRPr="000828B5" w:rsidRDefault="00105D6D" w:rsidP="00843340">
      <w:pPr>
        <w:spacing w:after="0" w:line="240" w:lineRule="auto"/>
        <w:ind w:firstLine="708"/>
        <w:jc w:val="both"/>
        <w:rPr>
          <w:rFonts w:ascii="Times New Roman" w:hAnsi="Times New Roman"/>
          <w:sz w:val="28"/>
          <w:szCs w:val="28"/>
        </w:rPr>
      </w:pPr>
      <w:r>
        <w:rPr>
          <w:rFonts w:ascii="Times New Roman" w:hAnsi="Times New Roman"/>
          <w:sz w:val="28"/>
          <w:szCs w:val="28"/>
        </w:rPr>
        <w:t>Протягом грудня 2018</w:t>
      </w:r>
      <w:r w:rsidRPr="000828B5">
        <w:rPr>
          <w:rFonts w:ascii="Times New Roman" w:hAnsi="Times New Roman"/>
          <w:sz w:val="28"/>
          <w:szCs w:val="28"/>
        </w:rPr>
        <w:t xml:space="preserve"> року до</w:t>
      </w:r>
      <w:r>
        <w:rPr>
          <w:rFonts w:ascii="Times New Roman" w:hAnsi="Times New Roman"/>
          <w:sz w:val="28"/>
          <w:szCs w:val="28"/>
        </w:rPr>
        <w:t xml:space="preserve"> райдержадміністрації надійшло 7</w:t>
      </w:r>
      <w:r w:rsidR="002A3BCD">
        <w:rPr>
          <w:rFonts w:ascii="Times New Roman" w:hAnsi="Times New Roman"/>
          <w:sz w:val="28"/>
          <w:szCs w:val="28"/>
        </w:rPr>
        <w:t> повторних звернень</w:t>
      </w:r>
      <w:r w:rsidRPr="000828B5">
        <w:rPr>
          <w:rFonts w:ascii="Times New Roman" w:hAnsi="Times New Roman"/>
          <w:sz w:val="28"/>
          <w:szCs w:val="28"/>
        </w:rPr>
        <w:t xml:space="preserve"> (у грудні 2</w:t>
      </w:r>
      <w:r>
        <w:rPr>
          <w:rFonts w:ascii="Times New Roman" w:hAnsi="Times New Roman"/>
          <w:sz w:val="28"/>
          <w:szCs w:val="28"/>
        </w:rPr>
        <w:t>017 року – 4 повторних звернення</w:t>
      </w:r>
      <w:r w:rsidRPr="000828B5">
        <w:rPr>
          <w:rFonts w:ascii="Times New Roman" w:hAnsi="Times New Roman"/>
          <w:sz w:val="28"/>
          <w:szCs w:val="28"/>
        </w:rPr>
        <w:t>).</w:t>
      </w:r>
    </w:p>
    <w:p w:rsidR="00105D6D" w:rsidRDefault="00105D6D" w:rsidP="00843340">
      <w:pPr>
        <w:autoSpaceDE w:val="0"/>
        <w:autoSpaceDN w:val="0"/>
        <w:adjustRightInd w:val="0"/>
        <w:spacing w:after="0" w:line="240" w:lineRule="auto"/>
        <w:ind w:firstLine="708"/>
        <w:jc w:val="both"/>
        <w:rPr>
          <w:rFonts w:ascii="Times New Roman" w:hAnsi="Times New Roman"/>
          <w:sz w:val="28"/>
          <w:szCs w:val="28"/>
        </w:rPr>
      </w:pPr>
      <w:r w:rsidRPr="000828B5">
        <w:rPr>
          <w:rFonts w:ascii="Times New Roman" w:hAnsi="Times New Roman"/>
          <w:sz w:val="28"/>
          <w:szCs w:val="28"/>
        </w:rPr>
        <w:t>Всього до райдержа</w:t>
      </w:r>
      <w:r>
        <w:rPr>
          <w:rFonts w:ascii="Times New Roman" w:hAnsi="Times New Roman"/>
          <w:sz w:val="28"/>
          <w:szCs w:val="28"/>
        </w:rPr>
        <w:t>дміністрації звернулося 112 громадян, що на           302</w:t>
      </w:r>
      <w:r w:rsidRPr="000828B5">
        <w:rPr>
          <w:rFonts w:ascii="Times New Roman" w:hAnsi="Times New Roman"/>
          <w:sz w:val="28"/>
          <w:szCs w:val="28"/>
        </w:rPr>
        <w:t xml:space="preserve"> м</w:t>
      </w:r>
      <w:r>
        <w:rPr>
          <w:rFonts w:ascii="Times New Roman" w:hAnsi="Times New Roman"/>
          <w:sz w:val="28"/>
          <w:szCs w:val="28"/>
        </w:rPr>
        <w:t>енше відповідного періоду 2017</w:t>
      </w:r>
      <w:r w:rsidRPr="000828B5">
        <w:rPr>
          <w:rFonts w:ascii="Times New Roman" w:hAnsi="Times New Roman"/>
          <w:sz w:val="28"/>
          <w:szCs w:val="28"/>
        </w:rPr>
        <w:t xml:space="preserve"> року. У своїх зв</w:t>
      </w:r>
      <w:r>
        <w:rPr>
          <w:rFonts w:ascii="Times New Roman" w:hAnsi="Times New Roman"/>
          <w:sz w:val="28"/>
          <w:szCs w:val="28"/>
        </w:rPr>
        <w:t>ерненнях громадянами порушено 90 питань</w:t>
      </w:r>
      <w:r w:rsidRPr="000828B5">
        <w:rPr>
          <w:rFonts w:ascii="Times New Roman" w:hAnsi="Times New Roman"/>
          <w:sz w:val="28"/>
          <w:szCs w:val="28"/>
        </w:rPr>
        <w:t xml:space="preserve"> різноманітного характеру. Найбільше звернень надійшло  з питань  оформлення докумен</w:t>
      </w:r>
      <w:r>
        <w:rPr>
          <w:rFonts w:ascii="Times New Roman" w:hAnsi="Times New Roman"/>
          <w:sz w:val="28"/>
          <w:szCs w:val="28"/>
        </w:rPr>
        <w:t>тів на земельні ділянки (32) та соціального захисту (48).</w:t>
      </w:r>
    </w:p>
    <w:p w:rsidR="00105D6D" w:rsidRPr="00105D6D" w:rsidRDefault="00105D6D" w:rsidP="00843340">
      <w:pPr>
        <w:pStyle w:val="2"/>
        <w:spacing w:after="0" w:line="240" w:lineRule="auto"/>
        <w:ind w:firstLine="708"/>
        <w:jc w:val="both"/>
        <w:rPr>
          <w:sz w:val="28"/>
          <w:szCs w:val="28"/>
          <w:lang w:val="uk-UA"/>
        </w:rPr>
      </w:pPr>
      <w:r w:rsidRPr="00105D6D">
        <w:rPr>
          <w:sz w:val="28"/>
          <w:szCs w:val="28"/>
          <w:lang w:val="uk-UA"/>
        </w:rPr>
        <w:lastRenderedPageBreak/>
        <w:t>Найбільше звернень надійшло від громадян, які проживають на території К</w:t>
      </w:r>
      <w:r w:rsidR="002A3BCD">
        <w:rPr>
          <w:sz w:val="28"/>
          <w:szCs w:val="28"/>
          <w:lang w:val="uk-UA"/>
        </w:rPr>
        <w:t>нягининівської (7), Заборольської (8), Гіркополонківської</w:t>
      </w:r>
      <w:r w:rsidRPr="00105D6D">
        <w:rPr>
          <w:sz w:val="28"/>
          <w:szCs w:val="28"/>
          <w:lang w:val="uk-UA"/>
        </w:rPr>
        <w:t xml:space="preserve"> (6), Чаруківської (28) сільських рад та міста Луцька (11).</w:t>
      </w:r>
    </w:p>
    <w:p w:rsidR="00105D6D" w:rsidRPr="00217B65" w:rsidRDefault="00105D6D" w:rsidP="00843340">
      <w:pPr>
        <w:pStyle w:val="a7"/>
        <w:shd w:val="clear" w:color="auto" w:fill="FFFFFF"/>
        <w:spacing w:line="142" w:lineRule="atLeast"/>
        <w:ind w:firstLine="708"/>
        <w:jc w:val="both"/>
        <w:rPr>
          <w:sz w:val="28"/>
          <w:szCs w:val="28"/>
        </w:rPr>
      </w:pPr>
      <w:r w:rsidRPr="00217B65">
        <w:rPr>
          <w:sz w:val="28"/>
          <w:szCs w:val="28"/>
        </w:rPr>
        <w:t>Керівництвом райдержадміністрації відповідно до затве</w:t>
      </w:r>
      <w:r>
        <w:rPr>
          <w:sz w:val="28"/>
          <w:szCs w:val="28"/>
        </w:rPr>
        <w:t>рдженого графіка  у грудні 2018 року проведено 4 виїзних прийоми</w:t>
      </w:r>
      <w:bookmarkStart w:id="0" w:name="_GoBack"/>
      <w:bookmarkEnd w:id="0"/>
      <w:r w:rsidRPr="00217B65">
        <w:rPr>
          <w:sz w:val="28"/>
          <w:szCs w:val="28"/>
        </w:rPr>
        <w:t xml:space="preserve"> гр</w:t>
      </w:r>
      <w:r>
        <w:rPr>
          <w:sz w:val="28"/>
          <w:szCs w:val="28"/>
        </w:rPr>
        <w:t>омадян за місцем проживання у Чаруківській, Городищенській, Підгайцівській, Липинській сільських</w:t>
      </w:r>
      <w:r w:rsidRPr="00217B65">
        <w:rPr>
          <w:sz w:val="28"/>
          <w:szCs w:val="28"/>
        </w:rPr>
        <w:t xml:space="preserve"> радах. </w:t>
      </w:r>
    </w:p>
    <w:p w:rsidR="00105D6D" w:rsidRDefault="00105D6D" w:rsidP="00843340">
      <w:pPr>
        <w:pStyle w:val="a7"/>
        <w:shd w:val="clear" w:color="auto" w:fill="FFFFFF"/>
        <w:ind w:firstLine="708"/>
        <w:jc w:val="both"/>
        <w:rPr>
          <w:sz w:val="28"/>
          <w:szCs w:val="28"/>
        </w:rPr>
      </w:pPr>
      <w:r w:rsidRPr="00217B65">
        <w:rPr>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2A3BCD" w:rsidRPr="00217B65" w:rsidRDefault="002A3BCD" w:rsidP="00843340">
      <w:pPr>
        <w:pStyle w:val="a7"/>
        <w:shd w:val="clear" w:color="auto" w:fill="FFFFFF"/>
        <w:ind w:firstLine="708"/>
        <w:jc w:val="both"/>
        <w:rPr>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3F74B8" w:rsidRDefault="003F74B8" w:rsidP="005A2355">
      <w:pPr>
        <w:spacing w:after="0" w:line="240" w:lineRule="auto"/>
        <w:jc w:val="center"/>
        <w:rPr>
          <w:rFonts w:ascii="Times New Roman" w:hAnsi="Times New Roman" w:cs="Times New Roman"/>
          <w:b/>
          <w:sz w:val="28"/>
          <w:szCs w:val="28"/>
        </w:rPr>
      </w:pPr>
    </w:p>
    <w:p w:rsidR="003F74B8" w:rsidRDefault="003F74B8" w:rsidP="003F74B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грудня 2018 року головним спеціалістом ю</w:t>
      </w:r>
      <w:r>
        <w:rPr>
          <w:rFonts w:ascii="Times New Roman" w:hAnsi="Times New Roman"/>
          <w:sz w:val="28"/>
          <w:szCs w:val="28"/>
        </w:rPr>
        <w:t xml:space="preserve">ридичного сектору райдержадміністрації </w:t>
      </w:r>
      <w:r>
        <w:rPr>
          <w:rFonts w:ascii="Times New Roman" w:hAnsi="Times New Roman"/>
          <w:color w:val="000000"/>
          <w:sz w:val="28"/>
          <w:szCs w:val="28"/>
          <w:shd w:val="clear" w:color="auto" w:fill="FFFFFF"/>
        </w:rPr>
        <w:t>проведено правову експертизу 124 розпоряджень голови районної державної адміністрації.</w:t>
      </w:r>
    </w:p>
    <w:p w:rsidR="003F74B8" w:rsidRDefault="003F74B8" w:rsidP="003F74B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3F74B8" w:rsidRDefault="003F74B8" w:rsidP="003F74B8">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 а дві справи передані на розгляд прокуратурі з метою застосування представницьких повноважень.</w:t>
      </w:r>
    </w:p>
    <w:p w:rsidR="003F74B8" w:rsidRDefault="003F74B8" w:rsidP="003F74B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та подано на розгляд сесії районної ради 1 проект рішення. Підготовлено 2 розпорядження голови районної державної адміністрації з земельних та інших питань.</w:t>
      </w:r>
    </w:p>
    <w:p w:rsidR="003F74B8" w:rsidRDefault="003F74B8" w:rsidP="003F74B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4 звернення громадян щодо реалізації своїх прав та законних інтересів відповідно до Закону України «Про звернення громадян».</w:t>
      </w:r>
    </w:p>
    <w:p w:rsidR="003F74B8" w:rsidRDefault="003F74B8" w:rsidP="003F74B8">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3 громадянам, щодо земельних та інших питань.</w:t>
      </w:r>
    </w:p>
    <w:p w:rsidR="003F74B8" w:rsidRDefault="003F74B8" w:rsidP="003F74B8">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3F74B8" w:rsidRDefault="003F74B8" w:rsidP="003F74B8">
      <w:pPr>
        <w:pStyle w:val="a7"/>
        <w:shd w:val="clear" w:color="auto" w:fill="FFFFFF"/>
        <w:ind w:firstLine="709"/>
        <w:jc w:val="both"/>
        <w:rPr>
          <w:color w:val="000000"/>
          <w:sz w:val="28"/>
          <w:szCs w:val="28"/>
        </w:rPr>
      </w:pPr>
      <w:r>
        <w:rPr>
          <w:color w:val="000000"/>
          <w:sz w:val="28"/>
          <w:szCs w:val="28"/>
          <w:shd w:val="clear" w:color="auto" w:fill="FFFFFF"/>
        </w:rPr>
        <w:t>Головним спеціалістом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5A2355" w:rsidRDefault="005A2355" w:rsidP="005A2355">
      <w:pPr>
        <w:spacing w:after="0" w:line="240" w:lineRule="auto"/>
        <w:ind w:firstLine="709"/>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5A2355" w:rsidRDefault="005A2355" w:rsidP="005A2355">
      <w:pPr>
        <w:spacing w:after="0" w:line="240" w:lineRule="auto"/>
        <w:jc w:val="center"/>
        <w:rPr>
          <w:rFonts w:ascii="Times New Roman" w:hAnsi="Times New Roman" w:cs="Times New Roman"/>
          <w:b/>
          <w:sz w:val="28"/>
          <w:szCs w:val="28"/>
        </w:rPr>
      </w:pPr>
    </w:p>
    <w:p w:rsidR="00105D6D" w:rsidRPr="00F71D61" w:rsidRDefault="00105D6D" w:rsidP="00105D6D">
      <w:pPr>
        <w:spacing w:after="0" w:line="240" w:lineRule="auto"/>
        <w:ind w:firstLine="708"/>
        <w:jc w:val="both"/>
        <w:rPr>
          <w:rFonts w:ascii="Times New Roman" w:hAnsi="Times New Roman"/>
          <w:sz w:val="28"/>
          <w:szCs w:val="28"/>
        </w:rPr>
      </w:pPr>
      <w:r>
        <w:rPr>
          <w:rFonts w:ascii="Times New Roman" w:hAnsi="Times New Roman"/>
          <w:sz w:val="28"/>
          <w:szCs w:val="28"/>
        </w:rPr>
        <w:t>Протягом грудня 2018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223</w:t>
      </w:r>
      <w:r w:rsidRPr="00F71D61">
        <w:rPr>
          <w:rFonts w:ascii="Times New Roman" w:hAnsi="Times New Roman"/>
          <w:sz w:val="28"/>
          <w:szCs w:val="28"/>
        </w:rPr>
        <w:t xml:space="preserve"> вхідних та </w:t>
      </w:r>
      <w:r>
        <w:rPr>
          <w:rFonts w:ascii="Times New Roman" w:hAnsi="Times New Roman"/>
          <w:sz w:val="28"/>
          <w:szCs w:val="28"/>
        </w:rPr>
        <w:t>240</w:t>
      </w:r>
      <w:r w:rsidRPr="00F71D61">
        <w:rPr>
          <w:rFonts w:ascii="Times New Roman" w:hAnsi="Times New Roman"/>
          <w:sz w:val="28"/>
          <w:szCs w:val="28"/>
        </w:rPr>
        <w:t xml:space="preserve"> вихідних документів</w:t>
      </w:r>
      <w:r>
        <w:rPr>
          <w:rFonts w:ascii="Times New Roman" w:hAnsi="Times New Roman"/>
          <w:sz w:val="28"/>
          <w:szCs w:val="28"/>
        </w:rPr>
        <w:t>, 2 запити</w:t>
      </w:r>
      <w:r w:rsidRPr="00F71D61">
        <w:rPr>
          <w:rFonts w:ascii="Times New Roman" w:hAnsi="Times New Roman"/>
          <w:sz w:val="28"/>
          <w:szCs w:val="28"/>
        </w:rPr>
        <w:t xml:space="preserve"> на публічну інформацію.</w:t>
      </w:r>
    </w:p>
    <w:p w:rsidR="00105D6D" w:rsidRDefault="00105D6D" w:rsidP="00105D6D">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 xml:space="preserve">Опрацьовано проекти, зареєстровано в системі «Аскод» та надіслано виконавцям  118 розпоряджень, виданих  головою райдержадміністрації, з них з </w:t>
      </w:r>
      <w:r>
        <w:rPr>
          <w:rFonts w:ascii="Times New Roman" w:hAnsi="Times New Roman"/>
          <w:color w:val="000000"/>
          <w:sz w:val="28"/>
          <w:szCs w:val="28"/>
        </w:rPr>
        <w:lastRenderedPageBreak/>
        <w:t>основної діяльності - 114, у тому числі: 2 - на виконання розпоряджень голови облдержадміністрації, 2 -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21 наказ керівника апарату райдержадміністрації з кадрових питань.</w:t>
      </w:r>
    </w:p>
    <w:p w:rsidR="00105D6D" w:rsidRDefault="00105D6D" w:rsidP="00105D6D">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5A2355" w:rsidRDefault="005A2355"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105D6D" w:rsidRDefault="00105D6D" w:rsidP="005A2355">
      <w:pPr>
        <w:spacing w:after="0" w:line="240" w:lineRule="auto"/>
        <w:jc w:val="center"/>
        <w:rPr>
          <w:rFonts w:ascii="Times New Roman" w:hAnsi="Times New Roman" w:cs="Times New Roman"/>
          <w:b/>
          <w:sz w:val="28"/>
          <w:szCs w:val="28"/>
        </w:rPr>
      </w:pPr>
    </w:p>
    <w:p w:rsidR="00105D6D" w:rsidRPr="003D04B2" w:rsidRDefault="00105D6D" w:rsidP="00105D6D">
      <w:pPr>
        <w:spacing w:after="0" w:line="240" w:lineRule="auto"/>
        <w:ind w:firstLine="708"/>
        <w:jc w:val="both"/>
        <w:rPr>
          <w:rFonts w:ascii="Times New Roman" w:hAnsi="Times New Roman"/>
          <w:sz w:val="28"/>
          <w:szCs w:val="28"/>
        </w:rPr>
      </w:pPr>
      <w:r>
        <w:rPr>
          <w:rFonts w:ascii="Times New Roman" w:hAnsi="Times New Roman"/>
          <w:sz w:val="28"/>
          <w:szCs w:val="28"/>
        </w:rPr>
        <w:t>У грудні 2018</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173 документи, в тому числі: 27</w:t>
      </w:r>
      <w:r w:rsidRPr="003D04B2">
        <w:rPr>
          <w:rFonts w:ascii="Times New Roman" w:hAnsi="Times New Roman"/>
          <w:sz w:val="28"/>
          <w:szCs w:val="28"/>
        </w:rPr>
        <w:t xml:space="preserve"> розпоряджень голови облдержадміністрації,</w:t>
      </w:r>
      <w:r>
        <w:rPr>
          <w:rFonts w:ascii="Times New Roman" w:hAnsi="Times New Roman"/>
          <w:sz w:val="28"/>
          <w:szCs w:val="28"/>
        </w:rPr>
        <w:t xml:space="preserve"> 13 доручень, 3 депутатських</w:t>
      </w:r>
      <w:r w:rsidRPr="003D04B2">
        <w:rPr>
          <w:rFonts w:ascii="Times New Roman" w:hAnsi="Times New Roman"/>
          <w:sz w:val="28"/>
          <w:szCs w:val="28"/>
        </w:rPr>
        <w:t xml:space="preserve"> запит</w:t>
      </w:r>
      <w:r>
        <w:rPr>
          <w:rFonts w:ascii="Times New Roman" w:hAnsi="Times New Roman"/>
          <w:sz w:val="28"/>
          <w:szCs w:val="28"/>
        </w:rPr>
        <w:t>и</w:t>
      </w:r>
      <w:r w:rsidRPr="003D04B2">
        <w:rPr>
          <w:rFonts w:ascii="Times New Roman" w:hAnsi="Times New Roman"/>
          <w:sz w:val="28"/>
          <w:szCs w:val="28"/>
        </w:rPr>
        <w:t>. Т</w:t>
      </w:r>
      <w:r>
        <w:rPr>
          <w:rFonts w:ascii="Times New Roman" w:hAnsi="Times New Roman"/>
          <w:sz w:val="28"/>
          <w:szCs w:val="28"/>
        </w:rPr>
        <w:t xml:space="preserve">акож протягом грудня </w:t>
      </w:r>
      <w:r w:rsidRPr="003D04B2">
        <w:rPr>
          <w:rFonts w:ascii="Times New Roman" w:hAnsi="Times New Roman"/>
          <w:sz w:val="28"/>
          <w:szCs w:val="28"/>
        </w:rPr>
        <w:t>201</w:t>
      </w:r>
      <w:r>
        <w:rPr>
          <w:rFonts w:ascii="Times New Roman" w:hAnsi="Times New Roman"/>
          <w:sz w:val="28"/>
          <w:szCs w:val="28"/>
        </w:rPr>
        <w:t>8 року перебувало на контролі 2</w:t>
      </w:r>
      <w:r w:rsidRPr="003D04B2">
        <w:rPr>
          <w:rFonts w:ascii="Times New Roman" w:hAnsi="Times New Roman"/>
          <w:sz w:val="28"/>
          <w:szCs w:val="28"/>
        </w:rPr>
        <w:t xml:space="preserve"> розпорядження голови райдержадміністр</w:t>
      </w:r>
      <w:r>
        <w:rPr>
          <w:rFonts w:ascii="Times New Roman" w:hAnsi="Times New Roman"/>
          <w:sz w:val="28"/>
          <w:szCs w:val="28"/>
        </w:rPr>
        <w:t xml:space="preserve">ації, одне доручення голови райдержадміністрації. </w:t>
      </w:r>
      <w:r w:rsidRPr="003D04B2">
        <w:rPr>
          <w:rFonts w:ascii="Times New Roman" w:hAnsi="Times New Roman"/>
          <w:sz w:val="28"/>
          <w:szCs w:val="28"/>
        </w:rPr>
        <w:t>На виконання вищевказаних  документів надано відповіді у встановлені терміни.</w:t>
      </w:r>
    </w:p>
    <w:p w:rsidR="00105D6D" w:rsidRDefault="00105D6D" w:rsidP="00105D6D">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Також у грудні 2018 року </w:t>
      </w:r>
      <w:r w:rsidRPr="003D04B2">
        <w:rPr>
          <w:rFonts w:ascii="Times New Roman" w:hAnsi="Times New Roman"/>
          <w:sz w:val="28"/>
          <w:szCs w:val="28"/>
        </w:rPr>
        <w:t>до</w:t>
      </w:r>
      <w:r>
        <w:rPr>
          <w:rFonts w:ascii="Times New Roman" w:hAnsi="Times New Roman"/>
          <w:sz w:val="28"/>
          <w:szCs w:val="28"/>
        </w:rPr>
        <w:t xml:space="preserve"> райдержадміністрації надійшло 2</w:t>
      </w:r>
      <w:r w:rsidRPr="003D04B2">
        <w:rPr>
          <w:rFonts w:ascii="Times New Roman" w:hAnsi="Times New Roman"/>
          <w:sz w:val="28"/>
          <w:szCs w:val="28"/>
        </w:rPr>
        <w:t xml:space="preserve"> запит</w:t>
      </w:r>
      <w:r>
        <w:rPr>
          <w:rFonts w:ascii="Times New Roman" w:hAnsi="Times New Roman"/>
          <w:sz w:val="28"/>
          <w:szCs w:val="28"/>
        </w:rPr>
        <w:t>и</w:t>
      </w:r>
      <w:r w:rsidRPr="003D04B2">
        <w:rPr>
          <w:rFonts w:ascii="Times New Roman" w:hAnsi="Times New Roman"/>
          <w:sz w:val="28"/>
          <w:szCs w:val="28"/>
        </w:rPr>
        <w:t xml:space="preserve"> на публічну інформацію</w:t>
      </w:r>
      <w:r>
        <w:rPr>
          <w:rFonts w:ascii="Times New Roman" w:hAnsi="Times New Roman"/>
          <w:sz w:val="28"/>
          <w:szCs w:val="28"/>
        </w:rPr>
        <w:t>, на які надано відповіді</w:t>
      </w:r>
      <w:r w:rsidRPr="003D04B2">
        <w:rPr>
          <w:rFonts w:ascii="Times New Roman" w:hAnsi="Times New Roman"/>
          <w:sz w:val="28"/>
          <w:szCs w:val="28"/>
        </w:rPr>
        <w:t xml:space="preserve"> у встановлений законодавством термін.</w:t>
      </w:r>
    </w:p>
    <w:p w:rsidR="005A2355" w:rsidRDefault="005A2355"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5A2355" w:rsidRDefault="005A2355" w:rsidP="005A2355">
      <w:pPr>
        <w:spacing w:after="0" w:line="240" w:lineRule="auto"/>
        <w:jc w:val="center"/>
        <w:rPr>
          <w:rFonts w:ascii="Times New Roman" w:hAnsi="Times New Roman" w:cs="Times New Roman"/>
          <w:b/>
          <w:sz w:val="28"/>
          <w:szCs w:val="28"/>
        </w:rPr>
      </w:pPr>
    </w:p>
    <w:p w:rsidR="005A2355" w:rsidRPr="005A2355" w:rsidRDefault="005A2355" w:rsidP="005A2355">
      <w:pPr>
        <w:spacing w:after="0" w:line="240" w:lineRule="auto"/>
        <w:ind w:firstLine="709"/>
        <w:jc w:val="both"/>
        <w:rPr>
          <w:rStyle w:val="a3"/>
          <w:b w:val="0"/>
          <w:sz w:val="28"/>
          <w:szCs w:val="28"/>
          <w:lang w:eastAsia="ar-SA"/>
        </w:rPr>
      </w:pPr>
      <w:r w:rsidRPr="005A2355">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грудня 2018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5A2355" w:rsidRPr="005A2355" w:rsidRDefault="005A2355" w:rsidP="005A2355">
      <w:pPr>
        <w:spacing w:after="0" w:line="240" w:lineRule="auto"/>
        <w:jc w:val="both"/>
        <w:rPr>
          <w:rStyle w:val="a3"/>
          <w:b w:val="0"/>
          <w:sz w:val="28"/>
          <w:szCs w:val="28"/>
          <w:lang w:eastAsia="ar-SA"/>
        </w:rPr>
      </w:pPr>
      <w:r w:rsidRPr="005A2355">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5A2355" w:rsidRPr="005A2355" w:rsidRDefault="005A2355" w:rsidP="005A2355">
      <w:pPr>
        <w:spacing w:after="0" w:line="240" w:lineRule="auto"/>
        <w:jc w:val="both"/>
        <w:rPr>
          <w:rFonts w:ascii="Times New Roman" w:hAnsi="Times New Roman"/>
          <w:sz w:val="28"/>
          <w:szCs w:val="28"/>
        </w:rPr>
      </w:pPr>
      <w:r w:rsidRPr="005A2355">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24 запити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50 ініціативних</w:t>
      </w:r>
      <w:r w:rsidRPr="005A2355">
        <w:rPr>
          <w:rStyle w:val="a3"/>
          <w:b w:val="0"/>
          <w:sz w:val="28"/>
          <w:szCs w:val="28"/>
          <w:lang w:val="ru-RU" w:eastAsia="ar-SA"/>
        </w:rPr>
        <w:t xml:space="preserve"> </w:t>
      </w:r>
      <w:r w:rsidRPr="005A2355">
        <w:rPr>
          <w:rStyle w:val="a3"/>
          <w:b w:val="0"/>
          <w:sz w:val="28"/>
          <w:szCs w:val="28"/>
          <w:lang w:eastAsia="ar-SA"/>
        </w:rPr>
        <w:t>відомостей щодо внесення змін до персональних даних виборців в Державному реєстрі виборців. Всього за звітний період опрацьовано 777 записів про виборців у Державному реєстрі виборців. Внаслідок чого до Державного реєстру виборців включено 58 нових записів про виборців, 79 записів відхилено, 65 записів знищено, проведено зміни ідентифікаційних і службових даних у 185 записах та виборчої адреси і встановлення відмітки «вибув» у 390 записах.</w:t>
      </w:r>
    </w:p>
    <w:p w:rsidR="005A2355" w:rsidRPr="005A2355" w:rsidRDefault="005A2355" w:rsidP="005A2355">
      <w:pPr>
        <w:spacing w:after="0" w:line="240" w:lineRule="auto"/>
        <w:jc w:val="both"/>
        <w:rPr>
          <w:rStyle w:val="a3"/>
          <w:b w:val="0"/>
          <w:sz w:val="28"/>
          <w:szCs w:val="28"/>
          <w:lang w:eastAsia="ar-SA"/>
        </w:rPr>
      </w:pPr>
      <w:r w:rsidRPr="005A2355">
        <w:rPr>
          <w:rFonts w:ascii="Times New Roman" w:hAnsi="Times New Roman"/>
          <w:sz w:val="28"/>
          <w:szCs w:val="28"/>
        </w:rPr>
        <w:lastRenderedPageBreak/>
        <w:tab/>
        <w:t xml:space="preserve">Постійно проводився облік усіх дій щодо зміни бази даних Державного реєстру виборців. Відповідно видано 132 накази начальника відділу ведення Державного реєстру виборців апарату райдержадміністрації, з них 27 - про внесення запису до бази даних Державного реєстру виборців; 17 - про внесення змін до виборчих адрес виборців за зверненнями засобами </w:t>
      </w:r>
      <w:r w:rsidRPr="005A2355">
        <w:rPr>
          <w:rStyle w:val="a3"/>
          <w:b w:val="0"/>
          <w:sz w:val="28"/>
          <w:szCs w:val="28"/>
          <w:lang w:eastAsia="ar-SA"/>
        </w:rPr>
        <w:t>автоматизованої інформаційно-телекомунікаційної системи «Державний реєстр виборців»;                51 - про внесення змін до персональних даних виборців в Державному реєстрі виборців; 30  - про внесення службової відмітки про вибуття до персональних даних виборців в Державному реєстрі виборців; 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w:t>
      </w:r>
    </w:p>
    <w:p w:rsidR="005A2355" w:rsidRPr="005A2355" w:rsidRDefault="005A2355" w:rsidP="005A2355">
      <w:pPr>
        <w:spacing w:after="0" w:line="240" w:lineRule="auto"/>
        <w:jc w:val="both"/>
        <w:rPr>
          <w:sz w:val="28"/>
          <w:szCs w:val="28"/>
        </w:rPr>
      </w:pPr>
      <w:r w:rsidRPr="005A2355">
        <w:rPr>
          <w:rStyle w:val="a3"/>
          <w:b w:val="0"/>
          <w:sz w:val="28"/>
          <w:szCs w:val="28"/>
          <w:lang w:eastAsia="ar-SA"/>
        </w:rPr>
        <w:tab/>
        <w:t>Здійснено в межах повноважень відділу основні організаційні заходи календарного плану з підготовки та проведення перших виборів Гіркополонківського, Липинського, Підгайцівського сільських голів та депутатів Гіркополонківської, Липинської, Підгайцівської сільських рад 23 грудня 2018 року. Своєчасно передано іменні запрошення виборцям, один примірник попереднього та уточненого  списку виборців на звичайній виборчій дільниці  відповідним дільничним виборчим комісіям.</w:t>
      </w:r>
      <w:r w:rsidRPr="005A2355">
        <w:rPr>
          <w:rStyle w:val="a3"/>
          <w:rFonts w:eastAsia="Times New Roman"/>
          <w:b w:val="0"/>
          <w:sz w:val="28"/>
          <w:szCs w:val="28"/>
          <w:lang w:eastAsia="ar-SA"/>
        </w:rPr>
        <w:tab/>
      </w:r>
    </w:p>
    <w:p w:rsidR="005A2355" w:rsidRPr="005A2355" w:rsidRDefault="005A2355" w:rsidP="005A2355">
      <w:pPr>
        <w:spacing w:after="0" w:line="240" w:lineRule="auto"/>
        <w:jc w:val="both"/>
        <w:rPr>
          <w:rStyle w:val="a3"/>
          <w:rFonts w:eastAsia="Times New Roman"/>
          <w:b w:val="0"/>
          <w:sz w:val="28"/>
          <w:szCs w:val="28"/>
          <w:lang w:eastAsia="ar-SA"/>
        </w:rPr>
      </w:pPr>
      <w:r w:rsidRPr="005A2355">
        <w:rPr>
          <w:rStyle w:val="a3"/>
          <w:rFonts w:eastAsia="Times New Roman"/>
          <w:b w:val="0"/>
          <w:sz w:val="28"/>
          <w:szCs w:val="28"/>
          <w:lang w:eastAsia="ar-SA"/>
        </w:rPr>
        <w:tab/>
        <w:t>Своєчасно (07 грудня 2018 року) подано до Гіркополонківської,  Липинської, Підгайцівської сільських виборчих комісій Луцького району Волинської області відомості про кількість виборців, включених до попередніх списків виборців на звичайних виборчих дільницях.</w:t>
      </w:r>
    </w:p>
    <w:p w:rsidR="005A2355" w:rsidRPr="005A2355" w:rsidRDefault="005A2355" w:rsidP="005A2355">
      <w:pPr>
        <w:spacing w:after="0" w:line="240" w:lineRule="auto"/>
        <w:ind w:firstLine="708"/>
        <w:jc w:val="both"/>
        <w:rPr>
          <w:rStyle w:val="a3"/>
          <w:b w:val="0"/>
          <w:sz w:val="28"/>
          <w:szCs w:val="28"/>
          <w:lang w:eastAsia="ar-SA"/>
        </w:rPr>
      </w:pPr>
      <w:r w:rsidRPr="005A2355">
        <w:rPr>
          <w:rStyle w:val="a3"/>
          <w:rFonts w:eastAsia="Times New Roman"/>
          <w:b w:val="0"/>
          <w:sz w:val="28"/>
          <w:szCs w:val="28"/>
          <w:lang w:eastAsia="ar-SA"/>
        </w:rPr>
        <w:t xml:space="preserve">З метою інформування виборців про порядок і строки уточнення списків виборців, порядку і часу голосування, у тому числі голосування за межами приміщення для голосування, строків подання відповідних заяв були підготовлені оголошення відділу ведення Державного реєстру виборців апарату райдержадміністрації, які розміщались на сторінці вищеназваного відділу офіційного веб-сайту райдержадміністрації та були розповсюджені в органах місцевого самоврядування. </w:t>
      </w:r>
    </w:p>
    <w:p w:rsidR="005A2355" w:rsidRPr="005A2355" w:rsidRDefault="005A2355" w:rsidP="005A2355">
      <w:pPr>
        <w:spacing w:after="0" w:line="240" w:lineRule="auto"/>
        <w:jc w:val="both"/>
        <w:rPr>
          <w:rStyle w:val="a3"/>
          <w:rFonts w:eastAsia="Times New Roman"/>
          <w:b w:val="0"/>
          <w:sz w:val="28"/>
          <w:szCs w:val="28"/>
          <w:lang w:eastAsia="ar-SA"/>
        </w:rPr>
      </w:pPr>
      <w:r w:rsidRPr="005A2355">
        <w:rPr>
          <w:rStyle w:val="a3"/>
          <w:b w:val="0"/>
          <w:sz w:val="28"/>
          <w:szCs w:val="28"/>
          <w:lang w:eastAsia="ar-SA"/>
        </w:rPr>
        <w:tab/>
        <w:t xml:space="preserve">Відповідно до пункту 5 частини 1 статті 10, статті 20 Закону України «Про Державний реєстр виборців» протягом звітного періоду у відділ ведення Державного реєстру виборців апарату райдержадміністрації звернулись дванадцять виборців, з них із заявами щодо зміни персональних даних - 1, виборчої адреси - 12. Заяви розглянуті у встановлені строки, виборцям надіслані відповідні повідомлення </w:t>
      </w:r>
      <w:r w:rsidRPr="005A2355">
        <w:rPr>
          <w:rStyle w:val="a3"/>
          <w:rFonts w:eastAsia="Times New Roman"/>
          <w:b w:val="0"/>
          <w:sz w:val="28"/>
          <w:szCs w:val="28"/>
          <w:lang w:eastAsia="ar-SA"/>
        </w:rPr>
        <w:t xml:space="preserve"> про внесені зміни до персональних даних у Державному реєстрі виборців.</w:t>
      </w:r>
    </w:p>
    <w:p w:rsidR="005A2355" w:rsidRPr="005A2355" w:rsidRDefault="005A2355" w:rsidP="005A2355">
      <w:pPr>
        <w:spacing w:after="0" w:line="240" w:lineRule="auto"/>
        <w:jc w:val="both"/>
        <w:rPr>
          <w:rStyle w:val="a3"/>
          <w:b w:val="0"/>
          <w:sz w:val="28"/>
          <w:szCs w:val="28"/>
          <w:lang w:eastAsia="ar-SA"/>
        </w:rPr>
      </w:pPr>
      <w:r w:rsidRPr="005A2355">
        <w:rPr>
          <w:rStyle w:val="a3"/>
          <w:rFonts w:eastAsia="Times New Roman"/>
          <w:b w:val="0"/>
          <w:sz w:val="28"/>
          <w:szCs w:val="28"/>
          <w:lang w:eastAsia="ar-SA"/>
        </w:rPr>
        <w:tab/>
        <w:t xml:space="preserve">Відповідно до частин першої, пункту 2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у відділ ведення Державного реєстру виборців апарату райдержадміністрації звернувся один виборець із запитом щодо змісту своїх персональних даних у Державному реєстрі виборців. Запит розглянутий у встановлені строки, виборцю надіслана відповідь з вичерпною інформацією по його суті. </w:t>
      </w:r>
    </w:p>
    <w:p w:rsidR="005A2355" w:rsidRPr="005A2355" w:rsidRDefault="005A2355" w:rsidP="005A2355">
      <w:pPr>
        <w:spacing w:after="0" w:line="240" w:lineRule="auto"/>
        <w:jc w:val="both"/>
        <w:rPr>
          <w:rStyle w:val="a3"/>
          <w:b w:val="0"/>
          <w:sz w:val="28"/>
          <w:szCs w:val="28"/>
          <w:lang w:eastAsia="ar-SA"/>
        </w:rPr>
      </w:pPr>
      <w:r w:rsidRPr="005A2355">
        <w:rPr>
          <w:rStyle w:val="a3"/>
          <w:b w:val="0"/>
          <w:sz w:val="28"/>
          <w:szCs w:val="28"/>
          <w:lang w:eastAsia="ar-SA"/>
        </w:rPr>
        <w:lastRenderedPageBreak/>
        <w:tab/>
      </w:r>
      <w:r w:rsidRPr="005A2355">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5A2355">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5A2355" w:rsidRDefault="005A2355" w:rsidP="005A2355">
      <w:pPr>
        <w:spacing w:after="0"/>
        <w:jc w:val="both"/>
        <w:rPr>
          <w:rStyle w:val="a3"/>
          <w:lang w:eastAsia="ar-SA"/>
        </w:rPr>
      </w:pPr>
    </w:p>
    <w:p w:rsidR="005A2355" w:rsidRDefault="005A2355" w:rsidP="005A2355">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B66A4A" w:rsidRDefault="00B66A4A" w:rsidP="005A2355">
      <w:pPr>
        <w:spacing w:after="0"/>
        <w:jc w:val="center"/>
        <w:rPr>
          <w:rFonts w:ascii="Times New Roman" w:hAnsi="Times New Roman" w:cs="Times New Roman"/>
          <w:b/>
          <w:sz w:val="28"/>
          <w:szCs w:val="28"/>
        </w:rPr>
      </w:pPr>
    </w:p>
    <w:p w:rsidR="00B66A4A" w:rsidRPr="00B66A4A" w:rsidRDefault="00B66A4A" w:rsidP="00B66A4A">
      <w:pPr>
        <w:spacing w:after="0" w:line="240" w:lineRule="auto"/>
        <w:ind w:firstLine="720"/>
        <w:jc w:val="both"/>
        <w:rPr>
          <w:rFonts w:ascii="Times New Roman" w:eastAsia="Times New Roman" w:hAnsi="Times New Roman" w:cs="Times New Roman"/>
          <w:sz w:val="28"/>
          <w:szCs w:val="28"/>
        </w:rPr>
      </w:pPr>
      <w:r w:rsidRPr="00B66A4A">
        <w:rPr>
          <w:rFonts w:ascii="Times New Roman" w:eastAsia="Times New Roman" w:hAnsi="Times New Roman" w:cs="Times New Roman"/>
          <w:sz w:val="28"/>
          <w:szCs w:val="28"/>
        </w:rPr>
        <w:t xml:space="preserve">У </w:t>
      </w:r>
      <w:r>
        <w:rPr>
          <w:rFonts w:ascii="Times New Roman" w:hAnsi="Times New Roman" w:cs="Times New Roman"/>
          <w:sz w:val="28"/>
          <w:szCs w:val="28"/>
        </w:rPr>
        <w:t>грудні</w:t>
      </w:r>
      <w:r w:rsidRPr="00B66A4A">
        <w:rPr>
          <w:rFonts w:ascii="Times New Roman" w:eastAsia="Times New Roman" w:hAnsi="Times New Roman" w:cs="Times New Roman"/>
          <w:sz w:val="28"/>
          <w:szCs w:val="28"/>
        </w:rPr>
        <w:t xml:space="preserve"> відділом </w:t>
      </w:r>
      <w:r w:rsidRPr="006934A5">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B66A4A">
        <w:rPr>
          <w:rFonts w:ascii="Times New Roman" w:eastAsia="Times New Roman" w:hAnsi="Times New Roman" w:cs="Times New Roman"/>
          <w:sz w:val="28"/>
          <w:szCs w:val="28"/>
        </w:rPr>
        <w:t xml:space="preserve">підготовлено 19 повідомлень на офіційний веб-сайт районної державної адміністрації. </w:t>
      </w:r>
    </w:p>
    <w:p w:rsidR="00B66A4A" w:rsidRPr="00B66A4A" w:rsidRDefault="00B66A4A" w:rsidP="00B66A4A">
      <w:pPr>
        <w:spacing w:after="0" w:line="240" w:lineRule="auto"/>
        <w:ind w:firstLine="720"/>
        <w:jc w:val="both"/>
        <w:rPr>
          <w:rFonts w:ascii="Times New Roman" w:eastAsia="Times New Roman" w:hAnsi="Times New Roman" w:cs="Times New Roman"/>
          <w:sz w:val="28"/>
          <w:szCs w:val="28"/>
        </w:rPr>
      </w:pPr>
      <w:r w:rsidRPr="00B66A4A">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B66A4A" w:rsidRPr="00B66A4A" w:rsidRDefault="00843340" w:rsidP="00B66A4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Проводилась</w:t>
      </w:r>
      <w:r w:rsidR="00B66A4A" w:rsidRPr="00B66A4A">
        <w:rPr>
          <w:rFonts w:ascii="Times New Roman" w:eastAsia="Times New Roman" w:hAnsi="Times New Roman" w:cs="Times New Roman"/>
          <w:sz w:val="28"/>
          <w:szCs w:val="28"/>
        </w:rPr>
        <w:t xml:space="preserve">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B66A4A" w:rsidRPr="00B66A4A" w:rsidRDefault="00B66A4A" w:rsidP="00B66A4A">
      <w:pPr>
        <w:spacing w:after="0" w:line="240" w:lineRule="auto"/>
        <w:ind w:firstLine="720"/>
        <w:jc w:val="both"/>
        <w:rPr>
          <w:rFonts w:ascii="Times New Roman" w:eastAsia="Times New Roman" w:hAnsi="Times New Roman" w:cs="Times New Roman"/>
          <w:sz w:val="28"/>
          <w:szCs w:val="28"/>
        </w:rPr>
      </w:pPr>
      <w:r w:rsidRPr="00B66A4A">
        <w:rPr>
          <w:rFonts w:ascii="Times New Roman" w:eastAsia="Times New Roman" w:hAnsi="Times New Roman" w:cs="Times New Roman"/>
          <w:sz w:val="28"/>
          <w:szCs w:val="28"/>
        </w:rPr>
        <w:t>Журналістами районної газети «Слава праці», час від часу, висвітлюються основні події та заходи, що відбуваються в районі.</w:t>
      </w:r>
    </w:p>
    <w:p w:rsidR="00DF3C90" w:rsidRDefault="00DF3C90"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5A2355" w:rsidRDefault="005A2355" w:rsidP="005A2355">
      <w:pPr>
        <w:spacing w:after="0" w:line="240" w:lineRule="auto"/>
        <w:jc w:val="center"/>
        <w:rPr>
          <w:rFonts w:ascii="Times New Roman" w:hAnsi="Times New Roman" w:cs="Times New Roman"/>
          <w:b/>
          <w:sz w:val="28"/>
          <w:szCs w:val="28"/>
        </w:rPr>
      </w:pPr>
    </w:p>
    <w:p w:rsidR="00226329" w:rsidRPr="00226329" w:rsidRDefault="00226329" w:rsidP="00226329">
      <w:pPr>
        <w:spacing w:after="0" w:line="240" w:lineRule="auto"/>
        <w:ind w:firstLine="708"/>
        <w:jc w:val="both"/>
        <w:rPr>
          <w:rFonts w:ascii="Times New Roman" w:hAnsi="Times New Roman" w:cs="Times New Roman"/>
          <w:sz w:val="28"/>
          <w:szCs w:val="28"/>
        </w:rPr>
      </w:pPr>
      <w:r w:rsidRPr="00226329">
        <w:rPr>
          <w:rFonts w:ascii="Times New Roman" w:hAnsi="Times New Roman" w:cs="Times New Roman"/>
          <w:sz w:val="28"/>
          <w:szCs w:val="28"/>
        </w:rPr>
        <w:t xml:space="preserve">Станом на </w:t>
      </w:r>
      <w:r w:rsidR="00843340">
        <w:rPr>
          <w:rFonts w:ascii="Times New Roman" w:hAnsi="Times New Roman" w:cs="Times New Roman"/>
          <w:sz w:val="28"/>
          <w:szCs w:val="28"/>
        </w:rPr>
        <w:t>0</w:t>
      </w:r>
      <w:r w:rsidRPr="00226329">
        <w:rPr>
          <w:rFonts w:ascii="Times New Roman" w:hAnsi="Times New Roman" w:cs="Times New Roman"/>
          <w:sz w:val="28"/>
          <w:szCs w:val="28"/>
        </w:rPr>
        <w:t xml:space="preserve">1 січня 2019 року зведений бюджет Луцького району виконано на 107,7 відсотка. Призначено на січень-грудень 2018 року  </w:t>
      </w:r>
      <w:r w:rsidRPr="00226329">
        <w:rPr>
          <w:rFonts w:ascii="Times New Roman" w:hAnsi="Times New Roman" w:cs="Times New Roman"/>
          <w:bCs/>
          <w:color w:val="000000"/>
          <w:sz w:val="28"/>
          <w:szCs w:val="28"/>
        </w:rPr>
        <w:t xml:space="preserve">190102,2 </w:t>
      </w:r>
      <w:r w:rsidRPr="00226329">
        <w:rPr>
          <w:rFonts w:ascii="Times New Roman" w:hAnsi="Times New Roman" w:cs="Times New Roman"/>
          <w:sz w:val="28"/>
          <w:szCs w:val="28"/>
        </w:rPr>
        <w:t xml:space="preserve">тис. грн, фактично надійшло </w:t>
      </w:r>
      <w:r w:rsidRPr="00226329">
        <w:rPr>
          <w:rFonts w:ascii="Times New Roman" w:hAnsi="Times New Roman" w:cs="Times New Roman"/>
          <w:bCs/>
          <w:color w:val="000000"/>
          <w:sz w:val="28"/>
          <w:szCs w:val="28"/>
        </w:rPr>
        <w:t xml:space="preserve">204680,9 </w:t>
      </w:r>
      <w:r w:rsidRPr="00226329">
        <w:rPr>
          <w:rFonts w:ascii="Times New Roman" w:hAnsi="Times New Roman" w:cs="Times New Roman"/>
          <w:sz w:val="28"/>
          <w:szCs w:val="28"/>
        </w:rPr>
        <w:t xml:space="preserve">тис. грн, понад план одержано                </w:t>
      </w:r>
      <w:r w:rsidRPr="00226329">
        <w:rPr>
          <w:rFonts w:ascii="Times New Roman" w:hAnsi="Times New Roman" w:cs="Times New Roman"/>
          <w:bCs/>
          <w:color w:val="000000"/>
          <w:sz w:val="28"/>
          <w:szCs w:val="28"/>
        </w:rPr>
        <w:t>14578,6</w:t>
      </w:r>
      <w:r w:rsidRPr="00226329">
        <w:rPr>
          <w:rFonts w:ascii="Times New Roman" w:hAnsi="Times New Roman" w:cs="Times New Roman"/>
          <w:bCs/>
          <w:sz w:val="28"/>
          <w:szCs w:val="28"/>
        </w:rPr>
        <w:t xml:space="preserve"> </w:t>
      </w:r>
      <w:r w:rsidRPr="00226329">
        <w:rPr>
          <w:rFonts w:ascii="Times New Roman" w:hAnsi="Times New Roman" w:cs="Times New Roman"/>
          <w:sz w:val="28"/>
          <w:szCs w:val="28"/>
        </w:rPr>
        <w:t xml:space="preserve">тис. гривень. </w:t>
      </w:r>
    </w:p>
    <w:p w:rsidR="00226329" w:rsidRPr="00226329" w:rsidRDefault="00226329" w:rsidP="00226329">
      <w:pPr>
        <w:spacing w:after="0" w:line="240" w:lineRule="auto"/>
        <w:ind w:firstLine="708"/>
        <w:jc w:val="both"/>
        <w:rPr>
          <w:rFonts w:ascii="Times New Roman" w:hAnsi="Times New Roman" w:cs="Times New Roman"/>
          <w:sz w:val="28"/>
          <w:szCs w:val="28"/>
        </w:rPr>
      </w:pPr>
      <w:r w:rsidRPr="00226329">
        <w:rPr>
          <w:rFonts w:ascii="Times New Roman" w:hAnsi="Times New Roman" w:cs="Times New Roman"/>
          <w:sz w:val="28"/>
          <w:szCs w:val="28"/>
        </w:rPr>
        <w:t xml:space="preserve">Районний бюджет виконаний на 108,1 відсотка. Призначено на січень-грудень 2018 року – </w:t>
      </w:r>
      <w:r w:rsidRPr="00226329">
        <w:rPr>
          <w:rFonts w:ascii="Times New Roman" w:hAnsi="Times New Roman" w:cs="Times New Roman"/>
          <w:bCs/>
          <w:color w:val="000000"/>
          <w:sz w:val="28"/>
          <w:szCs w:val="28"/>
        </w:rPr>
        <w:t xml:space="preserve">121976,9 </w:t>
      </w:r>
      <w:r w:rsidRPr="00226329">
        <w:rPr>
          <w:rFonts w:ascii="Times New Roman" w:hAnsi="Times New Roman" w:cs="Times New Roman"/>
          <w:sz w:val="28"/>
          <w:szCs w:val="28"/>
        </w:rPr>
        <w:t xml:space="preserve">тис. грн, фактично надійшло </w:t>
      </w:r>
      <w:r w:rsidRPr="00226329">
        <w:rPr>
          <w:rFonts w:ascii="Times New Roman" w:hAnsi="Times New Roman" w:cs="Times New Roman"/>
          <w:bCs/>
          <w:color w:val="000000"/>
          <w:sz w:val="28"/>
          <w:szCs w:val="28"/>
        </w:rPr>
        <w:t xml:space="preserve">131848,9 </w:t>
      </w:r>
      <w:r w:rsidRPr="00226329">
        <w:rPr>
          <w:rFonts w:ascii="Times New Roman" w:hAnsi="Times New Roman" w:cs="Times New Roman"/>
          <w:sz w:val="28"/>
          <w:szCs w:val="28"/>
        </w:rPr>
        <w:t>тис.</w:t>
      </w:r>
      <w:r w:rsidRPr="00226329">
        <w:rPr>
          <w:rFonts w:ascii="Times New Roman" w:hAnsi="Times New Roman" w:cs="Times New Roman"/>
          <w:sz w:val="28"/>
          <w:szCs w:val="28"/>
          <w:lang w:val="en-US"/>
        </w:rPr>
        <w:t> </w:t>
      </w:r>
      <w:r w:rsidRPr="00226329">
        <w:rPr>
          <w:rFonts w:ascii="Times New Roman" w:hAnsi="Times New Roman" w:cs="Times New Roman"/>
          <w:sz w:val="28"/>
          <w:szCs w:val="28"/>
        </w:rPr>
        <w:t xml:space="preserve">грн, понад план одержано – </w:t>
      </w:r>
      <w:r w:rsidRPr="00226329">
        <w:rPr>
          <w:rFonts w:ascii="Times New Roman" w:hAnsi="Times New Roman" w:cs="Times New Roman"/>
          <w:bCs/>
          <w:color w:val="000000"/>
          <w:sz w:val="28"/>
          <w:szCs w:val="28"/>
        </w:rPr>
        <w:t>9872</w:t>
      </w:r>
      <w:r w:rsidRPr="00226329">
        <w:rPr>
          <w:rFonts w:ascii="Times New Roman" w:hAnsi="Times New Roman" w:cs="Times New Roman"/>
          <w:sz w:val="28"/>
          <w:szCs w:val="28"/>
        </w:rPr>
        <w:t xml:space="preserve"> тис. гривень. </w:t>
      </w:r>
    </w:p>
    <w:p w:rsidR="00226329" w:rsidRPr="00226329" w:rsidRDefault="00226329" w:rsidP="00226329">
      <w:pPr>
        <w:spacing w:after="0" w:line="240" w:lineRule="auto"/>
        <w:ind w:firstLine="708"/>
        <w:jc w:val="both"/>
        <w:rPr>
          <w:rFonts w:ascii="Times New Roman" w:hAnsi="Times New Roman" w:cs="Times New Roman"/>
          <w:sz w:val="28"/>
          <w:szCs w:val="28"/>
        </w:rPr>
      </w:pPr>
      <w:r w:rsidRPr="00226329">
        <w:rPr>
          <w:rFonts w:ascii="Times New Roman" w:hAnsi="Times New Roman" w:cs="Times New Roman"/>
          <w:sz w:val="28"/>
          <w:szCs w:val="28"/>
        </w:rPr>
        <w:t>Сільські бюджети виконано на</w:t>
      </w:r>
      <w:r w:rsidRPr="00226329">
        <w:rPr>
          <w:rFonts w:ascii="Times New Roman" w:hAnsi="Times New Roman" w:cs="Times New Roman"/>
          <w:sz w:val="28"/>
          <w:szCs w:val="28"/>
          <w:lang w:val="ru-RU"/>
        </w:rPr>
        <w:t xml:space="preserve"> </w:t>
      </w:r>
      <w:r w:rsidRPr="00226329">
        <w:rPr>
          <w:rFonts w:ascii="Times New Roman" w:hAnsi="Times New Roman" w:cs="Times New Roman"/>
          <w:bCs/>
          <w:sz w:val="28"/>
          <w:szCs w:val="28"/>
        </w:rPr>
        <w:t xml:space="preserve">106,5 </w:t>
      </w:r>
      <w:r w:rsidRPr="00226329">
        <w:rPr>
          <w:rFonts w:ascii="Times New Roman" w:hAnsi="Times New Roman" w:cs="Times New Roman"/>
          <w:sz w:val="28"/>
          <w:szCs w:val="28"/>
        </w:rPr>
        <w:t xml:space="preserve">відсотка. Призначено </w:t>
      </w:r>
      <w:r w:rsidRPr="00226329">
        <w:rPr>
          <w:rFonts w:ascii="Times New Roman" w:hAnsi="Times New Roman" w:cs="Times New Roman"/>
          <w:bCs/>
          <w:color w:val="000000"/>
          <w:sz w:val="28"/>
          <w:szCs w:val="28"/>
        </w:rPr>
        <w:t>64871,2</w:t>
      </w:r>
      <w:r w:rsidRPr="00226329">
        <w:rPr>
          <w:rFonts w:ascii="Times New Roman" w:hAnsi="Times New Roman" w:cs="Times New Roman"/>
          <w:bCs/>
          <w:sz w:val="28"/>
          <w:szCs w:val="28"/>
        </w:rPr>
        <w:t xml:space="preserve"> </w:t>
      </w:r>
      <w:r w:rsidRPr="00226329">
        <w:rPr>
          <w:rFonts w:ascii="Times New Roman" w:hAnsi="Times New Roman" w:cs="Times New Roman"/>
          <w:sz w:val="28"/>
          <w:szCs w:val="28"/>
        </w:rPr>
        <w:t xml:space="preserve">тис. грн, надійшло </w:t>
      </w:r>
      <w:r w:rsidRPr="00226329">
        <w:rPr>
          <w:rFonts w:ascii="Times New Roman" w:hAnsi="Times New Roman" w:cs="Times New Roman"/>
          <w:bCs/>
          <w:color w:val="000000"/>
          <w:sz w:val="28"/>
          <w:szCs w:val="28"/>
        </w:rPr>
        <w:t>69062,4</w:t>
      </w:r>
      <w:r w:rsidRPr="00226329">
        <w:rPr>
          <w:rFonts w:ascii="Times New Roman" w:hAnsi="Times New Roman" w:cs="Times New Roman"/>
          <w:bCs/>
          <w:sz w:val="28"/>
          <w:szCs w:val="28"/>
        </w:rPr>
        <w:t xml:space="preserve"> </w:t>
      </w:r>
      <w:r w:rsidRPr="00226329">
        <w:rPr>
          <w:rFonts w:ascii="Times New Roman" w:hAnsi="Times New Roman" w:cs="Times New Roman"/>
          <w:sz w:val="28"/>
          <w:szCs w:val="28"/>
        </w:rPr>
        <w:t xml:space="preserve">тис. грн, понад план одержано </w:t>
      </w:r>
      <w:r w:rsidRPr="00226329">
        <w:rPr>
          <w:rFonts w:ascii="Times New Roman" w:hAnsi="Times New Roman" w:cs="Times New Roman"/>
          <w:bCs/>
          <w:color w:val="000000"/>
          <w:sz w:val="28"/>
          <w:szCs w:val="28"/>
        </w:rPr>
        <w:t xml:space="preserve">4191,2 </w:t>
      </w:r>
      <w:r w:rsidRPr="00226329">
        <w:rPr>
          <w:rFonts w:ascii="Times New Roman" w:hAnsi="Times New Roman" w:cs="Times New Roman"/>
          <w:sz w:val="28"/>
          <w:szCs w:val="28"/>
        </w:rPr>
        <w:t xml:space="preserve">тис. гривень. </w:t>
      </w:r>
    </w:p>
    <w:p w:rsidR="00226329" w:rsidRPr="00226329" w:rsidRDefault="00226329" w:rsidP="00226329">
      <w:pPr>
        <w:spacing w:after="0" w:line="240" w:lineRule="auto"/>
        <w:ind w:firstLine="708"/>
        <w:jc w:val="both"/>
        <w:rPr>
          <w:rFonts w:ascii="Times New Roman" w:hAnsi="Times New Roman" w:cs="Times New Roman"/>
          <w:sz w:val="28"/>
          <w:szCs w:val="28"/>
        </w:rPr>
      </w:pPr>
      <w:r w:rsidRPr="00226329">
        <w:rPr>
          <w:rFonts w:ascii="Times New Roman" w:hAnsi="Times New Roman" w:cs="Times New Roman"/>
          <w:sz w:val="28"/>
          <w:szCs w:val="28"/>
        </w:rPr>
        <w:t>Селищний</w:t>
      </w:r>
      <w:r w:rsidR="0047586B">
        <w:rPr>
          <w:rFonts w:ascii="Times New Roman" w:hAnsi="Times New Roman" w:cs="Times New Roman"/>
          <w:sz w:val="28"/>
          <w:szCs w:val="28"/>
        </w:rPr>
        <w:t> </w:t>
      </w:r>
      <w:r w:rsidRPr="00226329">
        <w:rPr>
          <w:rFonts w:ascii="Times New Roman" w:hAnsi="Times New Roman" w:cs="Times New Roman"/>
          <w:sz w:val="28"/>
          <w:szCs w:val="28"/>
        </w:rPr>
        <w:t>бюджет</w:t>
      </w:r>
      <w:r w:rsidR="0047586B">
        <w:rPr>
          <w:rFonts w:ascii="Times New Roman" w:hAnsi="Times New Roman" w:cs="Times New Roman"/>
          <w:sz w:val="28"/>
          <w:szCs w:val="28"/>
        </w:rPr>
        <w:t> </w:t>
      </w:r>
      <w:r w:rsidRPr="00226329">
        <w:rPr>
          <w:rFonts w:ascii="Times New Roman" w:hAnsi="Times New Roman" w:cs="Times New Roman"/>
          <w:sz w:val="28"/>
          <w:szCs w:val="28"/>
        </w:rPr>
        <w:t>виконано</w:t>
      </w:r>
      <w:r w:rsidR="0047586B">
        <w:rPr>
          <w:rFonts w:ascii="Times New Roman" w:hAnsi="Times New Roman" w:cs="Times New Roman"/>
          <w:sz w:val="28"/>
          <w:szCs w:val="28"/>
        </w:rPr>
        <w:t> </w:t>
      </w:r>
      <w:r w:rsidRPr="00226329">
        <w:rPr>
          <w:rFonts w:ascii="Times New Roman" w:hAnsi="Times New Roman" w:cs="Times New Roman"/>
          <w:sz w:val="28"/>
          <w:szCs w:val="28"/>
        </w:rPr>
        <w:t>на</w:t>
      </w:r>
      <w:r w:rsidR="0047586B">
        <w:rPr>
          <w:rFonts w:ascii="Times New Roman" w:hAnsi="Times New Roman" w:cs="Times New Roman"/>
          <w:sz w:val="28"/>
          <w:szCs w:val="28"/>
        </w:rPr>
        <w:t> </w:t>
      </w:r>
      <w:r w:rsidRPr="00226329">
        <w:rPr>
          <w:rFonts w:ascii="Times New Roman" w:hAnsi="Times New Roman" w:cs="Times New Roman"/>
          <w:bCs/>
          <w:sz w:val="28"/>
          <w:szCs w:val="28"/>
        </w:rPr>
        <w:t>115,8</w:t>
      </w:r>
      <w:r w:rsidR="0047586B">
        <w:rPr>
          <w:rFonts w:ascii="Times New Roman" w:hAnsi="Times New Roman" w:cs="Times New Roman"/>
          <w:bCs/>
          <w:sz w:val="28"/>
          <w:szCs w:val="28"/>
        </w:rPr>
        <w:t> </w:t>
      </w:r>
      <w:r w:rsidRPr="00226329">
        <w:rPr>
          <w:rFonts w:ascii="Times New Roman" w:hAnsi="Times New Roman" w:cs="Times New Roman"/>
          <w:sz w:val="28"/>
          <w:szCs w:val="28"/>
        </w:rPr>
        <w:t>відсотка.</w:t>
      </w:r>
      <w:r w:rsidR="0047586B">
        <w:rPr>
          <w:rFonts w:ascii="Times New Roman" w:hAnsi="Times New Roman" w:cs="Times New Roman"/>
          <w:sz w:val="28"/>
          <w:szCs w:val="28"/>
        </w:rPr>
        <w:t> </w:t>
      </w:r>
      <w:r w:rsidRPr="00226329">
        <w:rPr>
          <w:rFonts w:ascii="Times New Roman" w:hAnsi="Times New Roman" w:cs="Times New Roman"/>
          <w:sz w:val="28"/>
          <w:szCs w:val="28"/>
        </w:rPr>
        <w:t>Призначено</w:t>
      </w:r>
      <w:r w:rsidR="0047586B">
        <w:rPr>
          <w:rFonts w:ascii="Times New Roman" w:hAnsi="Times New Roman" w:cs="Times New Roman"/>
          <w:sz w:val="28"/>
          <w:szCs w:val="28"/>
        </w:rPr>
        <w:t> </w:t>
      </w:r>
      <w:r w:rsidRPr="00226329">
        <w:rPr>
          <w:rFonts w:ascii="Times New Roman" w:hAnsi="Times New Roman" w:cs="Times New Roman"/>
          <w:bCs/>
          <w:color w:val="000000"/>
          <w:sz w:val="28"/>
          <w:szCs w:val="28"/>
        </w:rPr>
        <w:t>254,1</w:t>
      </w:r>
      <w:r w:rsidR="0047586B">
        <w:rPr>
          <w:rFonts w:ascii="Times New Roman" w:hAnsi="Times New Roman" w:cs="Times New Roman"/>
          <w:bCs/>
          <w:color w:val="000000"/>
          <w:sz w:val="28"/>
          <w:szCs w:val="28"/>
        </w:rPr>
        <w:t> </w:t>
      </w:r>
      <w:r w:rsidRPr="00226329">
        <w:rPr>
          <w:rFonts w:ascii="Times New Roman" w:hAnsi="Times New Roman" w:cs="Times New Roman"/>
          <w:sz w:val="28"/>
          <w:szCs w:val="28"/>
        </w:rPr>
        <w:t>тис. грн, надійшло</w:t>
      </w:r>
      <w:r w:rsidRPr="00226329">
        <w:rPr>
          <w:rFonts w:ascii="Times New Roman" w:hAnsi="Times New Roman" w:cs="Times New Roman"/>
          <w:sz w:val="28"/>
          <w:szCs w:val="28"/>
          <w:lang w:val="ru-RU"/>
        </w:rPr>
        <w:t xml:space="preserve"> </w:t>
      </w:r>
      <w:r w:rsidRPr="00226329">
        <w:rPr>
          <w:rFonts w:ascii="Times New Roman" w:hAnsi="Times New Roman" w:cs="Times New Roman"/>
          <w:bCs/>
          <w:color w:val="000000"/>
          <w:sz w:val="28"/>
          <w:szCs w:val="28"/>
        </w:rPr>
        <w:t xml:space="preserve">3769,5 </w:t>
      </w:r>
      <w:r w:rsidRPr="00226329">
        <w:rPr>
          <w:rFonts w:ascii="Times New Roman" w:hAnsi="Times New Roman" w:cs="Times New Roman"/>
          <w:sz w:val="28"/>
          <w:szCs w:val="28"/>
        </w:rPr>
        <w:t>тис.</w:t>
      </w:r>
      <w:r w:rsidRPr="00226329">
        <w:rPr>
          <w:rFonts w:ascii="Times New Roman" w:hAnsi="Times New Roman" w:cs="Times New Roman"/>
          <w:color w:val="FF0000"/>
          <w:sz w:val="28"/>
          <w:szCs w:val="28"/>
        </w:rPr>
        <w:t xml:space="preserve"> </w:t>
      </w:r>
      <w:r w:rsidRPr="00226329">
        <w:rPr>
          <w:rFonts w:ascii="Times New Roman" w:hAnsi="Times New Roman" w:cs="Times New Roman"/>
          <w:sz w:val="28"/>
          <w:szCs w:val="28"/>
        </w:rPr>
        <w:t>грн, понад план одержано</w:t>
      </w:r>
      <w:r w:rsidR="0047586B">
        <w:rPr>
          <w:rFonts w:ascii="Times New Roman" w:hAnsi="Times New Roman" w:cs="Times New Roman"/>
          <w:sz w:val="28"/>
          <w:szCs w:val="28"/>
        </w:rPr>
        <w:t> </w:t>
      </w:r>
      <w:r w:rsidRPr="00226329">
        <w:rPr>
          <w:rFonts w:ascii="Times New Roman" w:hAnsi="Times New Roman" w:cs="Times New Roman"/>
          <w:bCs/>
          <w:color w:val="000000"/>
          <w:sz w:val="28"/>
          <w:szCs w:val="28"/>
        </w:rPr>
        <w:t xml:space="preserve">515,4 </w:t>
      </w:r>
      <w:r w:rsidRPr="00226329">
        <w:rPr>
          <w:rFonts w:ascii="Times New Roman" w:hAnsi="Times New Roman" w:cs="Times New Roman"/>
          <w:sz w:val="28"/>
          <w:szCs w:val="28"/>
        </w:rPr>
        <w:t xml:space="preserve">тис. гривень. </w:t>
      </w:r>
    </w:p>
    <w:p w:rsidR="00226329" w:rsidRPr="00B4200C" w:rsidRDefault="00226329" w:rsidP="005A2355">
      <w:pPr>
        <w:spacing w:after="0" w:line="240" w:lineRule="auto"/>
        <w:ind w:firstLine="708"/>
        <w:jc w:val="both"/>
        <w:rPr>
          <w:rFonts w:ascii="Times New Roman" w:hAnsi="Times New Roman" w:cs="Times New Roman"/>
          <w:sz w:val="28"/>
          <w:szCs w:val="28"/>
        </w:rPr>
      </w:pPr>
    </w:p>
    <w:p w:rsidR="00DF3C90" w:rsidRDefault="00DF3C90" w:rsidP="005A2355">
      <w:pPr>
        <w:spacing w:after="0" w:line="240" w:lineRule="auto"/>
        <w:jc w:val="center"/>
        <w:rPr>
          <w:rFonts w:ascii="Times New Roman" w:hAnsi="Times New Roman" w:cs="Times New Roman"/>
          <w:b/>
          <w:sz w:val="28"/>
          <w:szCs w:val="28"/>
        </w:rPr>
      </w:pPr>
    </w:p>
    <w:p w:rsidR="00DF3C90" w:rsidRDefault="00DF3C90" w:rsidP="005A2355">
      <w:pPr>
        <w:spacing w:after="0" w:line="240" w:lineRule="auto"/>
        <w:jc w:val="center"/>
        <w:rPr>
          <w:rFonts w:ascii="Times New Roman" w:hAnsi="Times New Roman" w:cs="Times New Roman"/>
          <w:b/>
          <w:sz w:val="28"/>
          <w:szCs w:val="28"/>
        </w:rPr>
      </w:pPr>
    </w:p>
    <w:p w:rsidR="00DF3C90" w:rsidRDefault="00DF3C90"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Сільське господарство</w:t>
      </w:r>
    </w:p>
    <w:p w:rsidR="005A2355" w:rsidRDefault="005A2355" w:rsidP="005A2355">
      <w:pPr>
        <w:spacing w:after="0" w:line="240" w:lineRule="auto"/>
        <w:jc w:val="center"/>
        <w:rPr>
          <w:rFonts w:ascii="Times New Roman" w:hAnsi="Times New Roman" w:cs="Times New Roman"/>
          <w:b/>
          <w:sz w:val="28"/>
          <w:szCs w:val="28"/>
        </w:rPr>
      </w:pPr>
    </w:p>
    <w:p w:rsidR="005A2355" w:rsidRPr="005A2355" w:rsidRDefault="005A2355" w:rsidP="005A2355">
      <w:pPr>
        <w:tabs>
          <w:tab w:val="left" w:pos="567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За грудень 2018 року в районі вироблено валової сільськогосподарської продукції на суму 113,3 млн</w:t>
      </w:r>
      <w:r w:rsidR="00743D33">
        <w:rPr>
          <w:rFonts w:ascii="Times New Roman" w:hAnsi="Times New Roman" w:cs="Times New Roman"/>
          <w:sz w:val="28"/>
          <w:szCs w:val="28"/>
        </w:rPr>
        <w:t xml:space="preserve"> грн</w:t>
      </w:r>
      <w:r w:rsidRPr="005A2355">
        <w:rPr>
          <w:rFonts w:ascii="Times New Roman" w:hAnsi="Times New Roman" w:cs="Times New Roman"/>
          <w:sz w:val="28"/>
          <w:szCs w:val="28"/>
        </w:rPr>
        <w:t>, в тому числі сільськогосподарськими підприємствами – на суму 30,2 млн гривень.</w:t>
      </w:r>
    </w:p>
    <w:p w:rsidR="005A2355" w:rsidRPr="005A2355" w:rsidRDefault="005A2355" w:rsidP="005A2355">
      <w:pPr>
        <w:tabs>
          <w:tab w:val="left" w:pos="567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5A2355" w:rsidRPr="005A2355" w:rsidRDefault="00743D33" w:rsidP="005A2355">
      <w:pPr>
        <w:tabs>
          <w:tab w:val="left" w:pos="600"/>
        </w:tabs>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Станом на 01 січня </w:t>
      </w:r>
      <w:r w:rsidR="005A2355" w:rsidRPr="005A2355">
        <w:rPr>
          <w:rFonts w:ascii="Times New Roman" w:hAnsi="Times New Roman" w:cs="Times New Roman"/>
          <w:sz w:val="28"/>
          <w:szCs w:val="28"/>
        </w:rPr>
        <w:t xml:space="preserve">2019 року в сільськогосподарських підприємствах району утримується 9834 голови великої рогатої худоби, в тому числі 3791 корова. Поголів’я  свиней  становить 3210 голів.    </w:t>
      </w:r>
    </w:p>
    <w:p w:rsidR="005A2355" w:rsidRPr="005A2355" w:rsidRDefault="00743D33"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грудень</w:t>
      </w:r>
      <w:r w:rsidR="005A2355" w:rsidRPr="005A2355">
        <w:rPr>
          <w:rFonts w:ascii="Times New Roman" w:hAnsi="Times New Roman" w:cs="Times New Roman"/>
          <w:sz w:val="28"/>
          <w:szCs w:val="28"/>
        </w:rPr>
        <w:t xml:space="preserve"> 2018 року валове виробництво молока в сільськогосподарських підприємствах району становить 2257,0 тонн.  Найбі</w:t>
      </w:r>
      <w:r>
        <w:rPr>
          <w:rFonts w:ascii="Times New Roman" w:hAnsi="Times New Roman" w:cs="Times New Roman"/>
          <w:sz w:val="28"/>
          <w:szCs w:val="28"/>
        </w:rPr>
        <w:t>льше виробили молока у СГТзОВ «Лище» – 491,9 тонн, СГПП «Дружба» – 400,4 тонн, СГТОВ «Городище» – 383,0 тонн, СВК «Урожай»</w:t>
      </w:r>
      <w:r w:rsidR="005A2355" w:rsidRPr="005A2355">
        <w:rPr>
          <w:rFonts w:ascii="Times New Roman" w:hAnsi="Times New Roman" w:cs="Times New Roman"/>
          <w:sz w:val="28"/>
          <w:szCs w:val="28"/>
        </w:rPr>
        <w:t xml:space="preserve"> – </w:t>
      </w:r>
      <w:r>
        <w:rPr>
          <w:rFonts w:ascii="Times New Roman" w:hAnsi="Times New Roman" w:cs="Times New Roman"/>
          <w:sz w:val="28"/>
          <w:szCs w:val="28"/>
        </w:rPr>
        <w:t>347,9 тонн, СГПП «Рать» – 320,4 тонн, СГТзОВ «Романів»</w:t>
      </w:r>
      <w:r w:rsidR="005A2355" w:rsidRPr="005A2355">
        <w:rPr>
          <w:rFonts w:ascii="Times New Roman" w:hAnsi="Times New Roman" w:cs="Times New Roman"/>
          <w:sz w:val="28"/>
          <w:szCs w:val="28"/>
        </w:rPr>
        <w:t xml:space="preserve"> – 266,5 тонн.</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Значно зросла в районі продуктивність дійного стада, середній надій </w:t>
      </w:r>
      <w:r w:rsidR="00743D33">
        <w:rPr>
          <w:rFonts w:ascii="Times New Roman" w:hAnsi="Times New Roman" w:cs="Times New Roman"/>
          <w:sz w:val="28"/>
          <w:szCs w:val="28"/>
        </w:rPr>
        <w:t>на  корову за грудень</w:t>
      </w:r>
      <w:r w:rsidRPr="005A2355">
        <w:rPr>
          <w:rFonts w:ascii="Times New Roman" w:hAnsi="Times New Roman" w:cs="Times New Roman"/>
          <w:sz w:val="28"/>
          <w:szCs w:val="28"/>
        </w:rPr>
        <w:t xml:space="preserve"> становить  609  кілограм  молока. </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Вироблене молоко реалізується до 4 переробни</w:t>
      </w:r>
      <w:r w:rsidR="00743D33">
        <w:rPr>
          <w:rFonts w:ascii="Times New Roman" w:hAnsi="Times New Roman" w:cs="Times New Roman"/>
          <w:sz w:val="28"/>
          <w:szCs w:val="28"/>
        </w:rPr>
        <w:t>х підприємств: ПРАТ «Галичина», ТзОВ «Радивилівмолоко», ТДВ «Кременецьке молоко», ПАТ «Дубно – молоко»</w:t>
      </w:r>
      <w:r w:rsidRPr="005A2355">
        <w:rPr>
          <w:rFonts w:ascii="Times New Roman" w:hAnsi="Times New Roman" w:cs="Times New Roman"/>
          <w:sz w:val="28"/>
          <w:szCs w:val="28"/>
        </w:rPr>
        <w:t>.</w:t>
      </w:r>
    </w:p>
    <w:p w:rsidR="005A2355" w:rsidRPr="005A2355" w:rsidRDefault="005A2355" w:rsidP="005A2355">
      <w:pPr>
        <w:tabs>
          <w:tab w:val="left" w:pos="60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За грудень 2018 року сільськогосподарськими підприємствами реалізовано худоби та птиці на забій у живій вазі 154,9 тонн. </w:t>
      </w:r>
    </w:p>
    <w:p w:rsidR="005A2355" w:rsidRPr="005A2355" w:rsidRDefault="005A2355" w:rsidP="005A2355">
      <w:pPr>
        <w:tabs>
          <w:tab w:val="left" w:pos="60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Станом на </w:t>
      </w:r>
      <w:r w:rsidR="00843340">
        <w:rPr>
          <w:rFonts w:ascii="Times New Roman" w:hAnsi="Times New Roman" w:cs="Times New Roman"/>
          <w:sz w:val="28"/>
          <w:szCs w:val="28"/>
        </w:rPr>
        <w:t>0</w:t>
      </w:r>
      <w:r w:rsidR="00743D33">
        <w:rPr>
          <w:rFonts w:ascii="Times New Roman" w:hAnsi="Times New Roman" w:cs="Times New Roman"/>
          <w:sz w:val="28"/>
          <w:szCs w:val="28"/>
        </w:rPr>
        <w:t>1 січня 2019</w:t>
      </w:r>
      <w:r w:rsidRPr="005A2355">
        <w:rPr>
          <w:rFonts w:ascii="Times New Roman" w:hAnsi="Times New Roman" w:cs="Times New Roman"/>
          <w:sz w:val="28"/>
          <w:szCs w:val="28"/>
        </w:rPr>
        <w:t xml:space="preserve"> року в районі працює 41 пункт штучного осіменіння тварин, з них 23 індивідуальних пунктів штучного осіменіння тварин для власників особистих селянських господарств.  </w:t>
      </w:r>
    </w:p>
    <w:p w:rsidR="005A2355" w:rsidRPr="005A2355" w:rsidRDefault="005A2355" w:rsidP="005A2355">
      <w:pPr>
        <w:tabs>
          <w:tab w:val="left" w:pos="60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Агроформування району досягли значних успіхів в галузі рослинництва. Валовий збір зерна з кукурудзою (у вазі після доробки) в 2018 році складає понад 148,0 тис. тонн по району; по сільськогосподарських підприємствах   валовий  збір - 111,9 тис. тонн. Середня врожайність зернових і зернобобових культур по сільськогосподарських підприємствах становить 63,2 ц/га, що на   0,9 ц/га  більше в порівнянні з минулим роком. </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По врожайності зернових найкращі показники  мають</w:t>
      </w:r>
      <w:r w:rsidR="00743D33">
        <w:rPr>
          <w:rFonts w:ascii="Times New Roman" w:hAnsi="Times New Roman" w:cs="Times New Roman"/>
          <w:sz w:val="28"/>
          <w:szCs w:val="28"/>
        </w:rPr>
        <w:t xml:space="preserve">  такі  господарства, як СГТОВ «Лище», СГПП «Рать», ТзОВ «Городище», СГПП «Дружба», СГПП  «Вікторія»</w:t>
      </w:r>
      <w:r w:rsidRPr="005A2355">
        <w:rPr>
          <w:rFonts w:ascii="Times New Roman" w:hAnsi="Times New Roman" w:cs="Times New Roman"/>
          <w:sz w:val="28"/>
          <w:szCs w:val="28"/>
        </w:rPr>
        <w:t>, де врожайність сягає ві</w:t>
      </w:r>
      <w:r w:rsidR="00743D33">
        <w:rPr>
          <w:rFonts w:ascii="Times New Roman" w:hAnsi="Times New Roman" w:cs="Times New Roman"/>
          <w:sz w:val="28"/>
          <w:szCs w:val="28"/>
        </w:rPr>
        <w:t>д 71,0 ц/га до 90,7 ц/гектара</w:t>
      </w:r>
      <w:r w:rsidRPr="005A2355">
        <w:rPr>
          <w:rFonts w:ascii="Times New Roman" w:hAnsi="Times New Roman" w:cs="Times New Roman"/>
          <w:sz w:val="28"/>
          <w:szCs w:val="28"/>
        </w:rPr>
        <w:t xml:space="preserve">.      </w:t>
      </w:r>
    </w:p>
    <w:p w:rsidR="005A2355" w:rsidRPr="005A2355" w:rsidRDefault="005A2355" w:rsidP="005A2355">
      <w:pPr>
        <w:tabs>
          <w:tab w:val="left" w:pos="60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Посіви цукрових буряків в 2018 році по всіх категоріях господарств становили понад 1,7 тис. га, валовий збір понад 120,0 тис. тонн, по сільськогосподарських підприємствах валовий збір – 112,8 тис. тонн, врожайність 680,0 ц/г</w:t>
      </w:r>
      <w:r w:rsidR="00743D33">
        <w:rPr>
          <w:rFonts w:ascii="Times New Roman" w:hAnsi="Times New Roman" w:cs="Times New Roman"/>
          <w:sz w:val="28"/>
          <w:szCs w:val="28"/>
        </w:rPr>
        <w:t>ектара</w:t>
      </w:r>
      <w:r w:rsidRPr="005A2355">
        <w:rPr>
          <w:rFonts w:ascii="Times New Roman" w:hAnsi="Times New Roman" w:cs="Times New Roman"/>
          <w:sz w:val="28"/>
          <w:szCs w:val="28"/>
        </w:rPr>
        <w:t>.</w:t>
      </w:r>
    </w:p>
    <w:p w:rsidR="005A2355" w:rsidRPr="005A2355" w:rsidRDefault="005A2355" w:rsidP="005A2355">
      <w:pPr>
        <w:tabs>
          <w:tab w:val="left" w:pos="60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По врожайності цукрових буряків найкращі показники ма</w:t>
      </w:r>
      <w:r w:rsidR="00743D33">
        <w:rPr>
          <w:rFonts w:ascii="Times New Roman" w:hAnsi="Times New Roman" w:cs="Times New Roman"/>
          <w:sz w:val="28"/>
          <w:szCs w:val="28"/>
        </w:rPr>
        <w:t>ють такі господарства, як СГПП «Вікторія», СГПП «Рать», СГТОВ «Романів», СГТОВ «Лище»  врожайність понад 750,0 ц/гектара</w:t>
      </w:r>
      <w:r w:rsidRPr="005A2355">
        <w:rPr>
          <w:rFonts w:ascii="Times New Roman" w:hAnsi="Times New Roman" w:cs="Times New Roman"/>
          <w:sz w:val="28"/>
          <w:szCs w:val="28"/>
        </w:rPr>
        <w:t xml:space="preserve">. </w:t>
      </w:r>
    </w:p>
    <w:p w:rsidR="005A2355" w:rsidRPr="005A2355" w:rsidRDefault="005A2355" w:rsidP="005A2355">
      <w:pPr>
        <w:tabs>
          <w:tab w:val="left" w:pos="600"/>
        </w:tabs>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Під врожай 2019 року всіма категоріями господарств посіяно 21,5 тис. га озимих культур. Пріоритетною культурою залишається озима пшениця </w:t>
      </w:r>
      <w:r w:rsidR="00743D33">
        <w:rPr>
          <w:rFonts w:ascii="Times New Roman" w:hAnsi="Times New Roman" w:cs="Times New Roman"/>
          <w:sz w:val="28"/>
          <w:szCs w:val="28"/>
        </w:rPr>
        <w:t>– 16,0 тис. га або 74 відсотки</w:t>
      </w:r>
      <w:r w:rsidRPr="005A2355">
        <w:rPr>
          <w:rFonts w:ascii="Times New Roman" w:hAnsi="Times New Roman" w:cs="Times New Roman"/>
          <w:sz w:val="28"/>
          <w:szCs w:val="28"/>
        </w:rPr>
        <w:t xml:space="preserve"> усього озимого клину району. В сільгосппідприємствах  </w:t>
      </w:r>
      <w:r w:rsidRPr="005A2355">
        <w:rPr>
          <w:rFonts w:ascii="Times New Roman" w:hAnsi="Times New Roman" w:cs="Times New Roman"/>
          <w:sz w:val="28"/>
          <w:szCs w:val="28"/>
        </w:rPr>
        <w:lastRenderedPageBreak/>
        <w:t xml:space="preserve">ріпаку озимого посіяно понад 5,5 тис. га, що на рівні збиральної площі цієї культури в поточному році.   </w:t>
      </w:r>
    </w:p>
    <w:p w:rsidR="005A2355" w:rsidRDefault="005A2355" w:rsidP="005A2355">
      <w:pPr>
        <w:spacing w:after="0" w:line="240" w:lineRule="auto"/>
        <w:ind w:firstLine="709"/>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743D33" w:rsidRDefault="00743D33" w:rsidP="005A2355">
      <w:pPr>
        <w:spacing w:after="0" w:line="240" w:lineRule="auto"/>
        <w:jc w:val="center"/>
        <w:rPr>
          <w:rFonts w:ascii="Times New Roman" w:hAnsi="Times New Roman" w:cs="Times New Roman"/>
          <w:b/>
          <w:sz w:val="28"/>
          <w:szCs w:val="28"/>
        </w:rPr>
      </w:pPr>
    </w:p>
    <w:p w:rsidR="00743D33" w:rsidRPr="00743D33" w:rsidRDefault="00743D33" w:rsidP="00743D33">
      <w:pPr>
        <w:spacing w:after="0" w:line="240" w:lineRule="auto"/>
        <w:ind w:firstLine="709"/>
        <w:jc w:val="both"/>
        <w:rPr>
          <w:rFonts w:ascii="Times New Roman" w:hAnsi="Times New Roman" w:cs="Times New Roman"/>
          <w:bCs/>
          <w:sz w:val="28"/>
          <w:szCs w:val="28"/>
        </w:rPr>
      </w:pPr>
      <w:r w:rsidRPr="00743D33">
        <w:rPr>
          <w:rFonts w:ascii="Times New Roman" w:hAnsi="Times New Roman" w:cs="Times New Roman"/>
          <w:bCs/>
          <w:sz w:val="28"/>
          <w:szCs w:val="28"/>
        </w:rPr>
        <w:t>Господарюючі суб’єкти району у січні-вересні 2018 року експортували товарів на 226,3 млн дол. США, що на 3,9 відсотка більше, ніж за аналогічний період 2017 року. В той же час, імпорт товарів збільшився на 11,4 відсотка до показника 2017 року і становить 221,3 млн дол. США. Проте, перевищення експорту над імпортом сформувало додатне сальдо зовнішньої торгівлі в сумі 5,0 млн дол. США.</w:t>
      </w:r>
    </w:p>
    <w:p w:rsidR="00743D33" w:rsidRPr="00743D33" w:rsidRDefault="00743D33" w:rsidP="00743D33">
      <w:pPr>
        <w:spacing w:after="0" w:line="240" w:lineRule="auto"/>
        <w:ind w:firstLine="709"/>
        <w:jc w:val="both"/>
        <w:rPr>
          <w:rFonts w:ascii="Times New Roman" w:hAnsi="Times New Roman" w:cs="Times New Roman"/>
          <w:bCs/>
          <w:sz w:val="28"/>
          <w:szCs w:val="28"/>
        </w:rPr>
      </w:pPr>
      <w:r w:rsidRPr="00743D33">
        <w:rPr>
          <w:rFonts w:ascii="Times New Roman" w:hAnsi="Times New Roman" w:cs="Times New Roman"/>
          <w:bCs/>
          <w:sz w:val="28"/>
          <w:szCs w:val="28"/>
        </w:rPr>
        <w:t>Підприємствами району сформовано 40,2 відсотка загальнообласного обсягу експорту товарів та 20,8 відсотка – імпорту.</w:t>
      </w:r>
    </w:p>
    <w:p w:rsidR="00743D33" w:rsidRPr="00743D33" w:rsidRDefault="00743D33" w:rsidP="00743D33">
      <w:pPr>
        <w:spacing w:after="0" w:line="240" w:lineRule="auto"/>
        <w:ind w:firstLine="709"/>
        <w:jc w:val="both"/>
        <w:rPr>
          <w:rFonts w:ascii="Times New Roman" w:hAnsi="Times New Roman" w:cs="Times New Roman"/>
          <w:bCs/>
          <w:sz w:val="28"/>
          <w:szCs w:val="28"/>
        </w:rPr>
      </w:pPr>
      <w:r w:rsidRPr="00743D33">
        <w:rPr>
          <w:rFonts w:ascii="Times New Roman" w:hAnsi="Times New Roman" w:cs="Times New Roman"/>
          <w:bCs/>
          <w:sz w:val="28"/>
          <w:szCs w:val="28"/>
        </w:rPr>
        <w:t xml:space="preserve">Зовнішньоекономічні операції проводились із партнерами 87 країн світу, експортували товари в 60 країн, а імпортували із 65. </w:t>
      </w:r>
    </w:p>
    <w:p w:rsidR="00743D33" w:rsidRPr="00743D33" w:rsidRDefault="00743D33" w:rsidP="00743D33">
      <w:pPr>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bCs/>
          <w:sz w:val="28"/>
          <w:szCs w:val="28"/>
        </w:rPr>
        <w:t>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каучук, гума, чорні метали, засоби наземного транспорту, крім залізничного, добрива.</w:t>
      </w:r>
    </w:p>
    <w:p w:rsidR="00743D33" w:rsidRPr="00743D33" w:rsidRDefault="00743D33" w:rsidP="00743D33">
      <w:pPr>
        <w:tabs>
          <w:tab w:val="left" w:pos="720"/>
        </w:tabs>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Основними партнерами в експортно – імпортних операціях були країни Європейського Союзу</w:t>
      </w:r>
      <w:r w:rsidR="0047586B">
        <w:rPr>
          <w:rFonts w:ascii="Times New Roman" w:hAnsi="Times New Roman" w:cs="Times New Roman"/>
          <w:sz w:val="28"/>
          <w:szCs w:val="28"/>
        </w:rPr>
        <w:t>, на які припадало 86,7 відсотка</w:t>
      </w:r>
      <w:r w:rsidRPr="00743D33">
        <w:rPr>
          <w:rFonts w:ascii="Times New Roman" w:hAnsi="Times New Roman" w:cs="Times New Roman"/>
          <w:sz w:val="28"/>
          <w:szCs w:val="28"/>
        </w:rPr>
        <w:t xml:space="preserve"> загального обсягу експорту та 84,6 відсотка імпорту товарів.</w:t>
      </w:r>
    </w:p>
    <w:p w:rsidR="005A2355" w:rsidRDefault="005A2355" w:rsidP="005A2355">
      <w:pPr>
        <w:spacing w:after="0" w:line="240" w:lineRule="auto"/>
        <w:jc w:val="center"/>
        <w:rPr>
          <w:rFonts w:ascii="Times New Roman" w:hAnsi="Times New Roman" w:cs="Times New Roman"/>
          <w:b/>
          <w:sz w:val="28"/>
          <w:szCs w:val="28"/>
        </w:rPr>
      </w:pPr>
    </w:p>
    <w:p w:rsidR="005A2355" w:rsidRDefault="005A2355" w:rsidP="005A2355">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743D33" w:rsidRDefault="00743D33" w:rsidP="005A2355">
      <w:pPr>
        <w:tabs>
          <w:tab w:val="left" w:pos="0"/>
        </w:tabs>
        <w:spacing w:after="0" w:line="240" w:lineRule="auto"/>
        <w:jc w:val="center"/>
        <w:rPr>
          <w:rFonts w:ascii="Times New Roman" w:hAnsi="Times New Roman" w:cs="Times New Roman"/>
          <w:b/>
          <w:sz w:val="28"/>
          <w:szCs w:val="28"/>
        </w:rPr>
      </w:pPr>
    </w:p>
    <w:p w:rsidR="00743D33" w:rsidRPr="00743D33" w:rsidRDefault="00743D33" w:rsidP="00743D33">
      <w:pPr>
        <w:tabs>
          <w:tab w:val="left" w:pos="720"/>
        </w:tabs>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743D33" w:rsidRPr="00743D33" w:rsidRDefault="00743D33" w:rsidP="00743D33">
      <w:pPr>
        <w:tabs>
          <w:tab w:val="left" w:pos="570"/>
        </w:tabs>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 xml:space="preserve">В район надійшло прямих іноземних інвестицій на суму 16,2 млн дол. США, або 269,4 дол. в розрахунку на одного жителя району (в області –      255,9 дол.) </w:t>
      </w:r>
    </w:p>
    <w:p w:rsidR="00743D33" w:rsidRPr="00743D33" w:rsidRDefault="00743D33" w:rsidP="00743D33">
      <w:pPr>
        <w:tabs>
          <w:tab w:val="left" w:pos="720"/>
        </w:tabs>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Іноземні інвестиції здійснювали партнери з 13 країн світу. Основними інвесторами економіки району є нере</w:t>
      </w:r>
      <w:r w:rsidR="00C5085E">
        <w:rPr>
          <w:rFonts w:ascii="Times New Roman" w:hAnsi="Times New Roman" w:cs="Times New Roman"/>
          <w:sz w:val="28"/>
          <w:szCs w:val="28"/>
        </w:rPr>
        <w:t>зиденти з Австрії, Італії, Китаю</w:t>
      </w:r>
      <w:r w:rsidRPr="00743D33">
        <w:rPr>
          <w:rFonts w:ascii="Times New Roman" w:hAnsi="Times New Roman" w:cs="Times New Roman"/>
          <w:sz w:val="28"/>
          <w:szCs w:val="28"/>
        </w:rPr>
        <w:t>, на які припадає 93 відсотка іноземних інвестицій. 30 підприємств району отримали інвестиції.</w:t>
      </w:r>
    </w:p>
    <w:p w:rsidR="00743D33" w:rsidRPr="00743D33" w:rsidRDefault="00743D33" w:rsidP="00743D33">
      <w:pPr>
        <w:tabs>
          <w:tab w:val="left" w:pos="720"/>
        </w:tabs>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Обсяг капітальних інвестицій у січні – вересні 2018 року становить         960,9 млн грн і складає 18,3 відсотка загальнообласного обсягу.                  Освоєно капітальних інвестицій на одну особу у сумі 14906,5 грн</w:t>
      </w:r>
      <w:r w:rsidR="0047586B">
        <w:rPr>
          <w:rFonts w:ascii="Times New Roman" w:hAnsi="Times New Roman" w:cs="Times New Roman"/>
          <w:sz w:val="28"/>
          <w:szCs w:val="28"/>
        </w:rPr>
        <w:t xml:space="preserve"> (по області – 5063,1 гривень</w:t>
      </w:r>
      <w:r w:rsidRPr="00743D33">
        <w:rPr>
          <w:rFonts w:ascii="Times New Roman" w:hAnsi="Times New Roman" w:cs="Times New Roman"/>
          <w:sz w:val="28"/>
          <w:szCs w:val="28"/>
        </w:rPr>
        <w:t>).</w:t>
      </w:r>
    </w:p>
    <w:p w:rsidR="00743D33" w:rsidRPr="00743D33" w:rsidRDefault="00743D33" w:rsidP="00743D33">
      <w:pPr>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Відповідно до розпоряджень Кабінету Міністрів України від         23.05.2018 року №372-р та від 11.07.2018 року №479-р  в районі реалізується 2 проекти за рахунок коштів державного фонду регіонального розвитку: «</w:t>
      </w:r>
      <w:hyperlink r:id="rId7" w:history="1">
        <w:r w:rsidRPr="00743D33">
          <w:rPr>
            <w:rFonts w:ascii="Times New Roman" w:hAnsi="Times New Roman" w:cs="Times New Roman"/>
            <w:sz w:val="28"/>
            <w:szCs w:val="28"/>
          </w:rPr>
          <w:t xml:space="preserve">Забезпечення якості доступності послуг у сфері </w:t>
        </w:r>
        <w:r w:rsidR="0047586B">
          <w:rPr>
            <w:rFonts w:ascii="Times New Roman" w:hAnsi="Times New Roman" w:cs="Times New Roman"/>
            <w:sz w:val="28"/>
            <w:szCs w:val="28"/>
          </w:rPr>
          <w:t>надання пожежної допомоги на тер</w:t>
        </w:r>
        <w:r w:rsidRPr="00743D33">
          <w:rPr>
            <w:rFonts w:ascii="Times New Roman" w:hAnsi="Times New Roman" w:cs="Times New Roman"/>
            <w:sz w:val="28"/>
            <w:szCs w:val="28"/>
          </w:rPr>
          <w:t xml:space="preserve">иторії сільських населених пунктів новоствореної Городищенської </w:t>
        </w:r>
        <w:r w:rsidRPr="00743D33">
          <w:rPr>
            <w:rFonts w:ascii="Times New Roman" w:hAnsi="Times New Roman" w:cs="Times New Roman"/>
            <w:sz w:val="28"/>
            <w:szCs w:val="28"/>
          </w:rPr>
          <w:lastRenderedPageBreak/>
          <w:t>сільської об'єднаної громади Луцького району, Волинської області</w:t>
        </w:r>
      </w:hyperlink>
      <w:r w:rsidRPr="00743D33">
        <w:rPr>
          <w:rFonts w:ascii="Times New Roman" w:hAnsi="Times New Roman" w:cs="Times New Roman"/>
          <w:sz w:val="28"/>
          <w:szCs w:val="28"/>
        </w:rPr>
        <w:t>» та Підгайцівської сільської ради – «</w:t>
      </w:r>
      <w:hyperlink r:id="rId8" w:history="1">
        <w:r w:rsidRPr="00743D33">
          <w:rPr>
            <w:rFonts w:ascii="Times New Roman" w:hAnsi="Times New Roman" w:cs="Times New Roman"/>
            <w:sz w:val="28"/>
            <w:szCs w:val="28"/>
          </w:rPr>
          <w:t>Нове будівництво дитячого садочка на              105 місць в с. Крупа Луцького району (коригування)</w:t>
        </w:r>
      </w:hyperlink>
      <w:r w:rsidRPr="00743D33">
        <w:rPr>
          <w:rFonts w:ascii="Times New Roman" w:hAnsi="Times New Roman" w:cs="Times New Roman"/>
          <w:sz w:val="28"/>
          <w:szCs w:val="28"/>
        </w:rPr>
        <w:t>». Загальна сума держав</w:t>
      </w:r>
      <w:r w:rsidR="0047586B">
        <w:rPr>
          <w:rFonts w:ascii="Times New Roman" w:hAnsi="Times New Roman" w:cs="Times New Roman"/>
          <w:sz w:val="28"/>
          <w:szCs w:val="28"/>
        </w:rPr>
        <w:t>ної інвестиції – 6854,0 тис. гривень</w:t>
      </w:r>
      <w:r w:rsidRPr="00743D33">
        <w:rPr>
          <w:rFonts w:ascii="Times New Roman" w:hAnsi="Times New Roman" w:cs="Times New Roman"/>
          <w:sz w:val="28"/>
          <w:szCs w:val="28"/>
        </w:rPr>
        <w:t>.</w:t>
      </w:r>
    </w:p>
    <w:p w:rsidR="00743D33" w:rsidRPr="00743D33" w:rsidRDefault="00743D33" w:rsidP="00743D33">
      <w:pPr>
        <w:spacing w:after="0" w:line="240" w:lineRule="auto"/>
        <w:ind w:firstLine="709"/>
        <w:jc w:val="both"/>
        <w:rPr>
          <w:rFonts w:ascii="Times New Roman" w:hAnsi="Times New Roman" w:cs="Times New Roman"/>
          <w:bCs/>
          <w:sz w:val="28"/>
          <w:szCs w:val="28"/>
        </w:rPr>
      </w:pPr>
      <w:r w:rsidRPr="00743D33">
        <w:rPr>
          <w:rFonts w:ascii="Times New Roman" w:hAnsi="Times New Roman" w:cs="Times New Roman"/>
          <w:bCs/>
          <w:color w:val="000000"/>
          <w:sz w:val="28"/>
          <w:szCs w:val="28"/>
        </w:rPr>
        <w:t xml:space="preserve">Відповідно до розпорядження Кабінету Міністрів України від 13.06.2018 року №423-р </w:t>
      </w:r>
      <w:r w:rsidRPr="00743D33">
        <w:rPr>
          <w:rFonts w:ascii="Times New Roman" w:hAnsi="Times New Roman" w:cs="Times New Roman"/>
          <w:bCs/>
          <w:sz w:val="28"/>
          <w:szCs w:val="28"/>
        </w:rPr>
        <w:t>реалізуються інвестиційні проекти з використанням коштів субвенції з державного бюджету місцевим бюджетам на здійснення заходів щодо соціально-економічного розвитку окремих територій загальною кошторисною вартістю понад 8950,8 тис. грн, в зальному обсязі яких 2100,0 тис. грн – кошти державної субвенції.</w:t>
      </w:r>
    </w:p>
    <w:p w:rsidR="00743D33" w:rsidRPr="00743D33" w:rsidRDefault="00743D33" w:rsidP="00743D33">
      <w:pPr>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szCs w:val="28"/>
        </w:rPr>
        <w:t xml:space="preserve">Продовжуються консультації з іноземними інвесторами </w:t>
      </w:r>
      <w:r w:rsidRPr="00743D33">
        <w:rPr>
          <w:rFonts w:ascii="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r w:rsidRPr="00743D33">
        <w:rPr>
          <w:rFonts w:ascii="Times New Roman" w:hAnsi="Times New Roman" w:cs="Times New Roman"/>
          <w:sz w:val="28"/>
          <w:szCs w:val="28"/>
        </w:rPr>
        <w:t> </w:t>
      </w:r>
    </w:p>
    <w:p w:rsidR="005A2355" w:rsidRDefault="005A2355" w:rsidP="005A2355">
      <w:pPr>
        <w:tabs>
          <w:tab w:val="left" w:pos="0"/>
        </w:tabs>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743D33" w:rsidRDefault="00743D33" w:rsidP="005A2355">
      <w:pPr>
        <w:spacing w:after="0" w:line="240" w:lineRule="auto"/>
        <w:jc w:val="center"/>
        <w:rPr>
          <w:rFonts w:ascii="Times New Roman" w:hAnsi="Times New Roman" w:cs="Times New Roman"/>
          <w:b/>
          <w:sz w:val="28"/>
          <w:szCs w:val="28"/>
        </w:rPr>
      </w:pPr>
    </w:p>
    <w:p w:rsidR="00743D33" w:rsidRPr="00743D33" w:rsidRDefault="00743D33" w:rsidP="00743D33">
      <w:pPr>
        <w:spacing w:after="0" w:line="240" w:lineRule="auto"/>
        <w:ind w:firstLine="709"/>
        <w:jc w:val="both"/>
        <w:rPr>
          <w:rFonts w:ascii="Times New Roman" w:hAnsi="Times New Roman" w:cs="Times New Roman"/>
          <w:sz w:val="28"/>
          <w:szCs w:val="28"/>
        </w:rPr>
      </w:pPr>
      <w:r w:rsidRPr="00743D33">
        <w:rPr>
          <w:rFonts w:ascii="Times New Roman" w:hAnsi="Times New Roman" w:cs="Times New Roman"/>
          <w:sz w:val="28"/>
        </w:rPr>
        <w:t xml:space="preserve">Підприємствами району </w:t>
      </w:r>
      <w:r w:rsidRPr="00743D33">
        <w:rPr>
          <w:rFonts w:ascii="Times New Roman" w:hAnsi="Times New Roman" w:cs="Times New Roman"/>
          <w:bCs/>
          <w:sz w:val="28"/>
          <w:szCs w:val="28"/>
        </w:rPr>
        <w:t xml:space="preserve">у січні-листопаді 2018 року </w:t>
      </w:r>
      <w:r w:rsidRPr="00743D33">
        <w:rPr>
          <w:rFonts w:ascii="Times New Roman" w:hAnsi="Times New Roman" w:cs="Times New Roman"/>
          <w:sz w:val="28"/>
          <w:szCs w:val="28"/>
        </w:rPr>
        <w:t>реалізували продукції у відпускних цінах на суму 5,4 млрд грн, що становить 19,6 відсотків обласного показника.</w:t>
      </w:r>
    </w:p>
    <w:p w:rsidR="00743D33" w:rsidRPr="00743D33" w:rsidRDefault="00743D33" w:rsidP="00743D33">
      <w:pPr>
        <w:spacing w:after="0" w:line="240" w:lineRule="auto"/>
        <w:ind w:firstLine="709"/>
        <w:jc w:val="both"/>
        <w:rPr>
          <w:rFonts w:ascii="Times New Roman" w:hAnsi="Times New Roman" w:cs="Times New Roman"/>
          <w:sz w:val="28"/>
        </w:rPr>
      </w:pPr>
      <w:r w:rsidRPr="00743D33">
        <w:rPr>
          <w:rFonts w:ascii="Times New Roman" w:hAnsi="Times New Roman" w:cs="Times New Roman"/>
          <w:sz w:val="28"/>
          <w:szCs w:val="28"/>
        </w:rPr>
        <w:t>Основна частка загального обсягу реалізації припадає на продукцію харчової промисловості, машинобудування та виробництва меблів.</w:t>
      </w:r>
    </w:p>
    <w:p w:rsidR="00743D33" w:rsidRPr="00743D33" w:rsidRDefault="00743D33" w:rsidP="00743D33">
      <w:pPr>
        <w:spacing w:after="0" w:line="240" w:lineRule="auto"/>
        <w:ind w:firstLine="709"/>
        <w:jc w:val="both"/>
        <w:rPr>
          <w:rFonts w:ascii="Times New Roman" w:hAnsi="Times New Roman" w:cs="Times New Roman"/>
          <w:sz w:val="28"/>
        </w:rPr>
      </w:pPr>
      <w:r w:rsidRPr="00743D33">
        <w:rPr>
          <w:rFonts w:ascii="Times New Roman" w:hAnsi="Times New Roman" w:cs="Times New Roman"/>
          <w:sz w:val="28"/>
        </w:rPr>
        <w:t>Вагомий внесок у про</w:t>
      </w:r>
      <w:r w:rsidR="0047586B">
        <w:rPr>
          <w:rFonts w:ascii="Times New Roman" w:hAnsi="Times New Roman" w:cs="Times New Roman"/>
          <w:sz w:val="28"/>
        </w:rPr>
        <w:t>мисловість району роблять ПрАТ «Волиньхолдінг»</w:t>
      </w:r>
      <w:r w:rsidRPr="00743D33">
        <w:rPr>
          <w:rFonts w:ascii="Times New Roman" w:hAnsi="Times New Roman" w:cs="Times New Roman"/>
          <w:sz w:val="28"/>
        </w:rPr>
        <w:t>, товариства</w:t>
      </w:r>
      <w:r w:rsidR="0047586B">
        <w:rPr>
          <w:rFonts w:ascii="Times New Roman" w:hAnsi="Times New Roman" w:cs="Times New Roman"/>
          <w:sz w:val="28"/>
        </w:rPr>
        <w:t xml:space="preserve"> з обмеженою відповідальністю «Модерн-Експо» та «Кромберг енд Шуберт Україна Лу»</w:t>
      </w:r>
      <w:r w:rsidRPr="00743D33">
        <w:rPr>
          <w:rFonts w:ascii="Times New Roman" w:hAnsi="Times New Roman" w:cs="Times New Roman"/>
          <w:sz w:val="28"/>
        </w:rPr>
        <w:t xml:space="preserve">, </w:t>
      </w:r>
      <w:r w:rsidR="00C5085E">
        <w:rPr>
          <w:rFonts w:ascii="Times New Roman" w:hAnsi="Times New Roman" w:cs="Times New Roman"/>
          <w:sz w:val="28"/>
        </w:rPr>
        <w:t>яким належить більше 76 відсотка</w:t>
      </w:r>
      <w:r w:rsidRPr="00743D33">
        <w:rPr>
          <w:rFonts w:ascii="Times New Roman" w:hAnsi="Times New Roman" w:cs="Times New Roman"/>
          <w:sz w:val="28"/>
        </w:rPr>
        <w:t xml:space="preserve"> загальнорайонного обсягу. </w:t>
      </w:r>
    </w:p>
    <w:p w:rsidR="00743D33" w:rsidRPr="00743D33" w:rsidRDefault="00743D33" w:rsidP="00743D33">
      <w:pPr>
        <w:spacing w:after="0" w:line="240" w:lineRule="auto"/>
        <w:ind w:firstLine="709"/>
        <w:jc w:val="both"/>
        <w:rPr>
          <w:rFonts w:ascii="Times New Roman" w:hAnsi="Times New Roman" w:cs="Times New Roman"/>
          <w:sz w:val="28"/>
        </w:rPr>
      </w:pPr>
      <w:r w:rsidRPr="00743D33">
        <w:rPr>
          <w:rFonts w:ascii="Times New Roman" w:hAnsi="Times New Roman" w:cs="Times New Roman"/>
          <w:sz w:val="28"/>
          <w:szCs w:val="28"/>
        </w:rPr>
        <w:t>Обсяг реалізованої промислової продукції в розрахунку на одного жителя району склав 83322 грн (в області – 26352 грн). За цим показником район посів перше місце в області.</w:t>
      </w:r>
    </w:p>
    <w:p w:rsidR="005A2355" w:rsidRPr="00743D33" w:rsidRDefault="005A2355" w:rsidP="00743D33">
      <w:pPr>
        <w:spacing w:after="0" w:line="240" w:lineRule="auto"/>
        <w:ind w:firstLine="709"/>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47586B" w:rsidRDefault="0047586B" w:rsidP="005A2355">
      <w:pPr>
        <w:spacing w:after="0" w:line="240" w:lineRule="auto"/>
        <w:jc w:val="center"/>
        <w:rPr>
          <w:rFonts w:ascii="Times New Roman" w:hAnsi="Times New Roman" w:cs="Times New Roman"/>
          <w:b/>
          <w:sz w:val="28"/>
          <w:szCs w:val="28"/>
        </w:rPr>
      </w:pPr>
    </w:p>
    <w:p w:rsidR="0047586B" w:rsidRPr="0047586B" w:rsidRDefault="0047586B" w:rsidP="0047586B">
      <w:pPr>
        <w:spacing w:after="0" w:line="240" w:lineRule="auto"/>
        <w:ind w:firstLine="709"/>
        <w:jc w:val="both"/>
        <w:rPr>
          <w:rFonts w:ascii="Times New Roman" w:hAnsi="Times New Roman" w:cs="Times New Roman"/>
          <w:sz w:val="28"/>
          <w:szCs w:val="28"/>
        </w:rPr>
      </w:pPr>
      <w:r w:rsidRPr="0047586B">
        <w:rPr>
          <w:rFonts w:ascii="Times New Roman" w:hAnsi="Times New Roman" w:cs="Times New Roman"/>
          <w:sz w:val="28"/>
          <w:szCs w:val="28"/>
        </w:rPr>
        <w:t>Загальний обсяг роздрібного товарообороту підприємств роздрібної торгівлі району за січень-вересень 2018 року склав  813,6 млн грн, у підсумку         11,0 відсотків до загальнообласного показника. Індекс фізичного обсягу роздрібного товарообороту підприємств до аналогічного періоду 2017 року становить 109,3 відсотка.</w:t>
      </w:r>
    </w:p>
    <w:p w:rsidR="0047586B" w:rsidRPr="0047586B" w:rsidRDefault="0047586B" w:rsidP="0047586B">
      <w:pPr>
        <w:tabs>
          <w:tab w:val="left" w:pos="0"/>
          <w:tab w:val="left" w:pos="900"/>
        </w:tabs>
        <w:spacing w:after="0" w:line="240" w:lineRule="auto"/>
        <w:ind w:firstLine="709"/>
        <w:jc w:val="both"/>
        <w:rPr>
          <w:rFonts w:ascii="Times New Roman" w:hAnsi="Times New Roman" w:cs="Times New Roman"/>
          <w:sz w:val="28"/>
        </w:rPr>
      </w:pPr>
      <w:r w:rsidRPr="0047586B">
        <w:rPr>
          <w:rFonts w:ascii="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5A2355" w:rsidRDefault="005A2355" w:rsidP="0047586B">
      <w:pPr>
        <w:tabs>
          <w:tab w:val="left" w:pos="0"/>
          <w:tab w:val="left" w:pos="900"/>
        </w:tabs>
        <w:spacing w:after="0" w:line="240" w:lineRule="auto"/>
        <w:ind w:firstLine="709"/>
        <w:jc w:val="both"/>
        <w:rPr>
          <w:rFonts w:ascii="Times New Roman" w:hAnsi="Times New Roman" w:cs="Times New Roman"/>
          <w:sz w:val="28"/>
        </w:rPr>
      </w:pPr>
    </w:p>
    <w:p w:rsidR="00DF3C90" w:rsidRDefault="00DF3C90" w:rsidP="0047586B">
      <w:pPr>
        <w:tabs>
          <w:tab w:val="left" w:pos="0"/>
          <w:tab w:val="left" w:pos="900"/>
        </w:tabs>
        <w:spacing w:after="0" w:line="240" w:lineRule="auto"/>
        <w:ind w:firstLine="709"/>
        <w:jc w:val="both"/>
        <w:rPr>
          <w:rFonts w:ascii="Times New Roman" w:hAnsi="Times New Roman" w:cs="Times New Roman"/>
          <w:sz w:val="28"/>
        </w:rPr>
      </w:pPr>
    </w:p>
    <w:p w:rsidR="00DF3C90" w:rsidRDefault="00DF3C90" w:rsidP="0047586B">
      <w:pPr>
        <w:tabs>
          <w:tab w:val="left" w:pos="0"/>
          <w:tab w:val="left" w:pos="900"/>
        </w:tabs>
        <w:spacing w:after="0" w:line="240" w:lineRule="auto"/>
        <w:ind w:firstLine="709"/>
        <w:jc w:val="both"/>
        <w:rPr>
          <w:rFonts w:ascii="Times New Roman" w:hAnsi="Times New Roman" w:cs="Times New Roman"/>
          <w:sz w:val="28"/>
        </w:rPr>
      </w:pPr>
    </w:p>
    <w:p w:rsidR="00DF3C90" w:rsidRDefault="00DF3C90" w:rsidP="0047586B">
      <w:pPr>
        <w:tabs>
          <w:tab w:val="left" w:pos="0"/>
          <w:tab w:val="left" w:pos="900"/>
        </w:tabs>
        <w:spacing w:after="0" w:line="240" w:lineRule="auto"/>
        <w:ind w:firstLine="709"/>
        <w:jc w:val="both"/>
        <w:rPr>
          <w:rFonts w:ascii="Times New Roman" w:hAnsi="Times New Roman" w:cs="Times New Roman"/>
          <w:sz w:val="28"/>
        </w:rPr>
      </w:pPr>
    </w:p>
    <w:p w:rsidR="00DF3C90" w:rsidRPr="0047586B" w:rsidRDefault="00DF3C90" w:rsidP="0047586B">
      <w:pPr>
        <w:tabs>
          <w:tab w:val="left" w:pos="0"/>
          <w:tab w:val="left" w:pos="900"/>
        </w:tabs>
        <w:spacing w:after="0" w:line="240" w:lineRule="auto"/>
        <w:ind w:firstLine="709"/>
        <w:jc w:val="both"/>
        <w:rPr>
          <w:rFonts w:ascii="Times New Roman" w:hAnsi="Times New Roman" w:cs="Times New Roman"/>
          <w:sz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Підприємництво</w:t>
      </w:r>
    </w:p>
    <w:p w:rsidR="0047586B" w:rsidRDefault="0047586B" w:rsidP="005A2355">
      <w:pPr>
        <w:spacing w:after="0" w:line="240" w:lineRule="auto"/>
        <w:jc w:val="center"/>
        <w:rPr>
          <w:rFonts w:ascii="Times New Roman" w:hAnsi="Times New Roman" w:cs="Times New Roman"/>
          <w:b/>
          <w:sz w:val="28"/>
          <w:szCs w:val="28"/>
        </w:rPr>
      </w:pPr>
    </w:p>
    <w:p w:rsidR="0047586B" w:rsidRPr="0047586B" w:rsidRDefault="0047586B" w:rsidP="0047586B">
      <w:pPr>
        <w:spacing w:after="0" w:line="240" w:lineRule="auto"/>
        <w:ind w:firstLine="709"/>
        <w:jc w:val="both"/>
        <w:rPr>
          <w:rFonts w:ascii="Times New Roman" w:eastAsia="Times New Roman" w:hAnsi="Times New Roman" w:cs="Times New Roman"/>
          <w:sz w:val="28"/>
          <w:szCs w:val="28"/>
        </w:rPr>
      </w:pPr>
      <w:r w:rsidRPr="0047586B">
        <w:rPr>
          <w:rFonts w:ascii="Times New Roman" w:eastAsia="Times New Roman" w:hAnsi="Times New Roman" w:cs="Times New Roman"/>
          <w:sz w:val="28"/>
          <w:szCs w:val="28"/>
        </w:rPr>
        <w:t xml:space="preserve">Протягом звітного періоду зареєстровано 136 юридичних та 380 фізичних осіб. </w:t>
      </w:r>
    </w:p>
    <w:p w:rsidR="0047586B" w:rsidRPr="0047586B" w:rsidRDefault="0047586B" w:rsidP="0047586B">
      <w:pPr>
        <w:spacing w:after="0" w:line="240" w:lineRule="auto"/>
        <w:ind w:firstLine="709"/>
        <w:jc w:val="both"/>
        <w:rPr>
          <w:rFonts w:ascii="Times New Roman" w:eastAsia="Times New Roman" w:hAnsi="Times New Roman" w:cs="Times New Roman"/>
          <w:sz w:val="28"/>
          <w:szCs w:val="28"/>
        </w:rPr>
      </w:pPr>
      <w:r w:rsidRPr="0047586B">
        <w:rPr>
          <w:rFonts w:ascii="Times New Roman" w:eastAsia="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145,0 тис. гривень. </w:t>
      </w:r>
    </w:p>
    <w:p w:rsidR="0047586B" w:rsidRPr="0047586B" w:rsidRDefault="0047586B" w:rsidP="0047586B">
      <w:pPr>
        <w:spacing w:after="0" w:line="240" w:lineRule="auto"/>
        <w:ind w:firstLine="709"/>
        <w:jc w:val="both"/>
        <w:rPr>
          <w:rFonts w:ascii="Times New Roman" w:eastAsia="Times New Roman" w:hAnsi="Times New Roman" w:cs="Times New Roman"/>
          <w:sz w:val="28"/>
          <w:szCs w:val="28"/>
        </w:rPr>
      </w:pPr>
      <w:r w:rsidRPr="0047586B">
        <w:rPr>
          <w:rFonts w:ascii="Times New Roman" w:eastAsia="Times New Roman" w:hAnsi="Times New Roman" w:cs="Times New Roman"/>
          <w:sz w:val="28"/>
          <w:szCs w:val="28"/>
        </w:rPr>
        <w:t>У малому бізнесі працює понад 22 відсотка економічно активного населення працездатного віку, і цей показник має тенденцію до зростання.</w:t>
      </w:r>
    </w:p>
    <w:p w:rsidR="0047586B" w:rsidRPr="0047586B" w:rsidRDefault="0047586B" w:rsidP="0047586B">
      <w:pPr>
        <w:spacing w:after="0" w:line="240" w:lineRule="auto"/>
        <w:ind w:firstLine="709"/>
        <w:jc w:val="both"/>
        <w:rPr>
          <w:rFonts w:ascii="Times New Roman" w:eastAsia="Times New Roman" w:hAnsi="Times New Roman" w:cs="Times New Roman"/>
          <w:sz w:val="28"/>
          <w:szCs w:val="28"/>
        </w:rPr>
      </w:pPr>
      <w:r w:rsidRPr="0047586B">
        <w:rPr>
          <w:rFonts w:ascii="Times New Roman" w:eastAsia="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Pr>
          <w:rFonts w:ascii="Times New Roman" w:eastAsia="Times New Roman" w:hAnsi="Times New Roman" w:cs="Times New Roman"/>
          <w:sz w:val="28"/>
          <w:szCs w:val="28"/>
        </w:rPr>
        <w:t xml:space="preserve"> 18) та на торговому комплексі «Новий ринок»</w:t>
      </w:r>
      <w:r w:rsidRPr="0047586B">
        <w:rPr>
          <w:rFonts w:ascii="Times New Roman" w:eastAsia="Times New Roman" w:hAnsi="Times New Roman" w:cs="Times New Roman"/>
          <w:sz w:val="28"/>
          <w:szCs w:val="28"/>
        </w:rPr>
        <w:t>, що знаходиться на території Боратинської сільської ради.</w:t>
      </w:r>
    </w:p>
    <w:p w:rsidR="0047586B" w:rsidRPr="0047586B" w:rsidRDefault="0047586B" w:rsidP="0047586B">
      <w:pPr>
        <w:spacing w:after="0" w:line="240" w:lineRule="auto"/>
        <w:ind w:firstLine="709"/>
        <w:jc w:val="both"/>
        <w:rPr>
          <w:rFonts w:ascii="Times New Roman" w:eastAsia="Times New Roman" w:hAnsi="Times New Roman" w:cs="Times New Roman"/>
          <w:bCs/>
          <w:sz w:val="28"/>
          <w:szCs w:val="28"/>
        </w:rPr>
      </w:pPr>
      <w:r w:rsidRPr="0047586B">
        <w:rPr>
          <w:rFonts w:ascii="Times New Roman" w:eastAsia="Times New Roman" w:hAnsi="Times New Roman" w:cs="Times New Roman"/>
          <w:sz w:val="28"/>
          <w:szCs w:val="28"/>
        </w:rPr>
        <w:t xml:space="preserve">У Луцькій районній філії Волинського обласного центру зайнятості, за участю органів виконавчої влади та місцевого самоврядування, </w:t>
      </w:r>
      <w:r w:rsidRPr="0047586B">
        <w:rPr>
          <w:rFonts w:ascii="Times New Roman" w:eastAsia="Times New Roman" w:hAnsi="Times New Roman" w:cs="Times New Roman"/>
          <w:bCs/>
          <w:sz w:val="28"/>
          <w:szCs w:val="28"/>
        </w:rPr>
        <w:t xml:space="preserve">протягом 9 місяців 2018 року проведено 7 профінформаційних семінари на тему: «Як розпочати свій бізнес?», в якому взяли участь 33 особи та 25 семінарів на тему «Оволодій новою професією», в якому взяло участь 177 осіб. </w:t>
      </w:r>
    </w:p>
    <w:p w:rsidR="0047586B" w:rsidRPr="0047586B" w:rsidRDefault="0047586B" w:rsidP="0047586B">
      <w:pPr>
        <w:spacing w:after="0" w:line="240" w:lineRule="auto"/>
        <w:ind w:firstLine="709"/>
        <w:jc w:val="both"/>
        <w:rPr>
          <w:rFonts w:ascii="Times New Roman" w:eastAsia="Times New Roman" w:hAnsi="Times New Roman" w:cs="Times New Roman"/>
          <w:bCs/>
          <w:sz w:val="28"/>
          <w:szCs w:val="28"/>
        </w:rPr>
      </w:pPr>
      <w:r w:rsidRPr="0047586B">
        <w:rPr>
          <w:rFonts w:ascii="Times New Roman" w:eastAsia="Times New Roman" w:hAnsi="Times New Roman" w:cs="Times New Roman"/>
          <w:bCs/>
          <w:sz w:val="28"/>
          <w:szCs w:val="28"/>
        </w:rPr>
        <w:t xml:space="preserve">З початку року 3 особам надано одноразову виплату для започаткування власної справи у розмірі 103,8 тис. гривень. </w:t>
      </w:r>
    </w:p>
    <w:p w:rsidR="0047586B" w:rsidRPr="0047586B" w:rsidRDefault="0047586B" w:rsidP="0047586B">
      <w:pPr>
        <w:spacing w:after="0" w:line="240" w:lineRule="auto"/>
        <w:ind w:firstLine="709"/>
        <w:jc w:val="both"/>
        <w:rPr>
          <w:rFonts w:ascii="Times New Roman" w:eastAsia="Times New Roman" w:hAnsi="Times New Roman" w:cs="Times New Roman"/>
          <w:sz w:val="28"/>
          <w:szCs w:val="28"/>
        </w:rPr>
      </w:pPr>
      <w:r w:rsidRPr="0047586B">
        <w:rPr>
          <w:rFonts w:ascii="Times New Roman" w:eastAsia="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січня-грудня 2018 року проведено 184 публічних закупівель на загальну суму 55,8 млн грн на електронних майданчиках в системі PROZORRO, з переможцями яких укладаються відповідні договори на поставку товарів чи проведення певного виду робіт. </w:t>
      </w:r>
      <w:r w:rsidRPr="0047586B">
        <w:rPr>
          <w:rFonts w:ascii="Times New Roman" w:eastAsia="Times New Roman" w:hAnsi="Times New Roman" w:cs="Times New Roman"/>
          <w:bCs/>
          <w:color w:val="FF0000"/>
          <w:sz w:val="28"/>
          <w:szCs w:val="28"/>
        </w:rPr>
        <w:t xml:space="preserve"> </w:t>
      </w:r>
    </w:p>
    <w:p w:rsidR="00B30EB0" w:rsidRDefault="00B30EB0" w:rsidP="0047586B">
      <w:pPr>
        <w:spacing w:after="0" w:line="240" w:lineRule="auto"/>
        <w:ind w:firstLine="709"/>
        <w:jc w:val="center"/>
        <w:rPr>
          <w:rFonts w:ascii="Times New Roman" w:hAnsi="Times New Roman" w:cs="Times New Roman"/>
          <w:b/>
          <w:sz w:val="28"/>
          <w:szCs w:val="28"/>
        </w:rPr>
      </w:pPr>
    </w:p>
    <w:p w:rsidR="005A2355" w:rsidRPr="00B31F43"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226329" w:rsidRDefault="00226329" w:rsidP="005A2355">
      <w:pPr>
        <w:spacing w:after="0" w:line="240" w:lineRule="auto"/>
        <w:jc w:val="center"/>
        <w:rPr>
          <w:rFonts w:ascii="Times New Roman" w:hAnsi="Times New Roman" w:cs="Times New Roman"/>
          <w:b/>
          <w:sz w:val="28"/>
          <w:szCs w:val="28"/>
        </w:rPr>
      </w:pPr>
    </w:p>
    <w:p w:rsidR="00226329" w:rsidRPr="00226329" w:rsidRDefault="00843340" w:rsidP="0022632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w:t>
      </w:r>
      <w:r w:rsidR="00226329" w:rsidRPr="00226329">
        <w:rPr>
          <w:rFonts w:ascii="Times New Roman" w:eastAsia="Times New Roman" w:hAnsi="Times New Roman" w:cs="Times New Roman"/>
          <w:sz w:val="28"/>
        </w:rPr>
        <w:t xml:space="preserve">таном на </w:t>
      </w:r>
      <w:r>
        <w:rPr>
          <w:rFonts w:ascii="Times New Roman" w:eastAsia="Times New Roman" w:hAnsi="Times New Roman" w:cs="Times New Roman"/>
          <w:sz w:val="28"/>
        </w:rPr>
        <w:t>0</w:t>
      </w:r>
      <w:r w:rsidR="00226329" w:rsidRPr="00226329">
        <w:rPr>
          <w:rFonts w:ascii="Times New Roman" w:eastAsia="Times New Roman" w:hAnsi="Times New Roman" w:cs="Times New Roman"/>
          <w:sz w:val="28"/>
        </w:rPr>
        <w:t>1 січня 2019 року заборгованість із виплати заробітної плати працівникам району становить 2585,7 тис. грн, що на 15,8 тис. грн більше, ніж у минулому місяці. Заборгованість виникла на підприємстві – банкруті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сільського господарства Західного Полісся – 160,8</w:t>
      </w:r>
      <w:r w:rsidR="00B30EB0">
        <w:rPr>
          <w:rFonts w:ascii="Times New Roman" w:eastAsia="Times New Roman" w:hAnsi="Times New Roman" w:cs="Times New Roman"/>
          <w:sz w:val="28"/>
        </w:rPr>
        <w:t xml:space="preserve"> </w:t>
      </w:r>
      <w:r w:rsidR="00226329" w:rsidRPr="00226329">
        <w:rPr>
          <w:rFonts w:ascii="Times New Roman" w:eastAsia="Times New Roman" w:hAnsi="Times New Roman" w:cs="Times New Roman"/>
          <w:sz w:val="28"/>
        </w:rPr>
        <w:t>тис.</w:t>
      </w:r>
      <w:r>
        <w:rPr>
          <w:rFonts w:ascii="Times New Roman" w:eastAsia="Times New Roman" w:hAnsi="Times New Roman" w:cs="Times New Roman"/>
          <w:sz w:val="28"/>
        </w:rPr>
        <w:t xml:space="preserve"> гривень</w:t>
      </w:r>
      <w:r w:rsidR="00226329" w:rsidRPr="00226329">
        <w:rPr>
          <w:rFonts w:ascii="Times New Roman" w:eastAsia="Times New Roman" w:hAnsi="Times New Roman" w:cs="Times New Roman"/>
          <w:sz w:val="28"/>
        </w:rPr>
        <w:t>.</w:t>
      </w:r>
    </w:p>
    <w:p w:rsidR="00226329" w:rsidRPr="00226329" w:rsidRDefault="00226329" w:rsidP="00226329">
      <w:pPr>
        <w:spacing w:after="0" w:line="240" w:lineRule="auto"/>
        <w:ind w:firstLine="720"/>
        <w:jc w:val="both"/>
        <w:rPr>
          <w:rFonts w:ascii="Times New Roman" w:eastAsia="Times New Roman" w:hAnsi="Times New Roman" w:cs="Times New Roman"/>
          <w:sz w:val="28"/>
          <w:szCs w:val="28"/>
        </w:rPr>
      </w:pPr>
      <w:r w:rsidRPr="00226329">
        <w:rPr>
          <w:rFonts w:ascii="Times New Roman" w:eastAsia="Times New Roman" w:hAnsi="Times New Roman" w:cs="Times New Roman"/>
          <w:sz w:val="28"/>
          <w:szCs w:val="28"/>
        </w:rPr>
        <w:t>Графіки погашення заборгованості не виконуються, зокрема на ДП Луцький комбінат хлібопродуктів №2 Державного агентства резерву України відхилення від графіка становить 1384,9 тис.</w:t>
      </w:r>
      <w:r w:rsidR="00843340">
        <w:rPr>
          <w:rFonts w:ascii="Times New Roman" w:eastAsia="Times New Roman" w:hAnsi="Times New Roman" w:cs="Times New Roman"/>
          <w:sz w:val="28"/>
          <w:szCs w:val="28"/>
        </w:rPr>
        <w:t xml:space="preserve"> </w:t>
      </w:r>
      <w:r w:rsidRPr="00226329">
        <w:rPr>
          <w:rFonts w:ascii="Times New Roman" w:eastAsia="Times New Roman" w:hAnsi="Times New Roman" w:cs="Times New Roman"/>
          <w:sz w:val="28"/>
          <w:szCs w:val="28"/>
        </w:rPr>
        <w:t xml:space="preserve">грн, у Волинській державній </w:t>
      </w:r>
      <w:r w:rsidRPr="00226329">
        <w:rPr>
          <w:rFonts w:ascii="Times New Roman" w:eastAsia="Times New Roman" w:hAnsi="Times New Roman" w:cs="Times New Roman"/>
          <w:sz w:val="28"/>
          <w:szCs w:val="28"/>
        </w:rPr>
        <w:lastRenderedPageBreak/>
        <w:t>сільськогосподарській дослідній станції інституту сільського господарства Західного Полісся – 160,8 тис.</w:t>
      </w:r>
      <w:r w:rsidR="00843340">
        <w:rPr>
          <w:rFonts w:ascii="Times New Roman" w:eastAsia="Times New Roman" w:hAnsi="Times New Roman" w:cs="Times New Roman"/>
          <w:sz w:val="28"/>
          <w:szCs w:val="28"/>
        </w:rPr>
        <w:t xml:space="preserve"> гривень</w:t>
      </w:r>
      <w:r w:rsidRPr="00226329">
        <w:rPr>
          <w:rFonts w:ascii="Times New Roman" w:eastAsia="Times New Roman" w:hAnsi="Times New Roman" w:cs="Times New Roman"/>
          <w:sz w:val="28"/>
          <w:szCs w:val="28"/>
        </w:rPr>
        <w:t>.</w:t>
      </w:r>
    </w:p>
    <w:p w:rsidR="00226329" w:rsidRPr="00226329" w:rsidRDefault="00226329" w:rsidP="00226329">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226329">
        <w:rPr>
          <w:rFonts w:ascii="Times New Roman" w:eastAsia="Times New Roman" w:hAnsi="Times New Roman" w:cs="Times New Roman"/>
          <w:sz w:val="28"/>
          <w:szCs w:val="28"/>
        </w:rPr>
        <w:t xml:space="preserve"> </w:t>
      </w:r>
      <w:r w:rsidRPr="00226329">
        <w:rPr>
          <w:rFonts w:ascii="Times New Roman" w:eastAsia="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226329" w:rsidRPr="00226329" w:rsidRDefault="00226329" w:rsidP="00226329">
      <w:pPr>
        <w:spacing w:after="0" w:line="240" w:lineRule="auto"/>
        <w:ind w:firstLine="720"/>
        <w:jc w:val="both"/>
        <w:rPr>
          <w:rFonts w:ascii="Times New Roman" w:eastAsia="Times New Roman" w:hAnsi="Times New Roman" w:cs="Times New Roman"/>
          <w:sz w:val="28"/>
          <w:szCs w:val="28"/>
        </w:rPr>
      </w:pPr>
      <w:r w:rsidRPr="00226329">
        <w:rPr>
          <w:rFonts w:ascii="Times New Roman" w:eastAsia="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843340" w:rsidRPr="00EA0157" w:rsidRDefault="00843340" w:rsidP="005A2355">
      <w:pPr>
        <w:spacing w:after="0" w:line="240" w:lineRule="auto"/>
        <w:ind w:firstLine="720"/>
        <w:jc w:val="both"/>
        <w:rPr>
          <w:rFonts w:ascii="Times New Roman" w:eastAsia="Times New Roman" w:hAnsi="Times New Roman" w:cs="Times New Roman"/>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226329" w:rsidRDefault="00226329" w:rsidP="005A2355">
      <w:pPr>
        <w:spacing w:after="0" w:line="240" w:lineRule="auto"/>
        <w:jc w:val="center"/>
        <w:rPr>
          <w:rFonts w:ascii="Times New Roman" w:hAnsi="Times New Roman" w:cs="Times New Roman"/>
          <w:b/>
          <w:sz w:val="28"/>
          <w:szCs w:val="28"/>
        </w:rPr>
      </w:pP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w:t>
      </w:r>
      <w:r w:rsidR="002E34F7">
        <w:rPr>
          <w:rFonts w:ascii="Times New Roman" w:hAnsi="Times New Roman" w:cs="Times New Roman"/>
          <w:sz w:val="28"/>
          <w:szCs w:val="28"/>
        </w:rPr>
        <w:t>ено протягом січня - грудня 2018</w:t>
      </w:r>
      <w:r w:rsidRPr="00226329">
        <w:rPr>
          <w:rFonts w:ascii="Times New Roman" w:hAnsi="Times New Roman" w:cs="Times New Roman"/>
          <w:sz w:val="28"/>
          <w:szCs w:val="28"/>
        </w:rPr>
        <w:t xml:space="preserve"> року нарахування й виплата державних соціальних допомог одержувачам на загальну суму 114,3 млн</w:t>
      </w:r>
      <w:r w:rsidR="00843340">
        <w:rPr>
          <w:rFonts w:ascii="Times New Roman" w:hAnsi="Times New Roman" w:cs="Times New Roman"/>
          <w:sz w:val="28"/>
          <w:szCs w:val="28"/>
        </w:rPr>
        <w:t xml:space="preserve"> гривень</w:t>
      </w:r>
      <w:r w:rsidRPr="00226329">
        <w:rPr>
          <w:rFonts w:ascii="Times New Roman" w:hAnsi="Times New Roman" w:cs="Times New Roman"/>
          <w:sz w:val="28"/>
          <w:szCs w:val="28"/>
        </w:rPr>
        <w:t>.</w:t>
      </w: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В районі створено 2 будинки сімейного типу та 9 прийомних сімей, в яких виховується 26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1551,5 тис.</w:t>
      </w:r>
      <w:r w:rsidR="00843340">
        <w:rPr>
          <w:rFonts w:ascii="Times New Roman" w:hAnsi="Times New Roman" w:cs="Times New Roman"/>
          <w:sz w:val="28"/>
          <w:szCs w:val="28"/>
        </w:rPr>
        <w:t xml:space="preserve"> гривень</w:t>
      </w:r>
      <w:r w:rsidRPr="00226329">
        <w:rPr>
          <w:rFonts w:ascii="Times New Roman" w:hAnsi="Times New Roman" w:cs="Times New Roman"/>
          <w:sz w:val="28"/>
          <w:szCs w:val="28"/>
        </w:rPr>
        <w:t>.</w:t>
      </w: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Здійснено виплату допомоги 830 особам з інвалідністю з дитинства та дітям з інвалідністю на загальну суму 19,7 млн.</w:t>
      </w:r>
      <w:r w:rsidR="00843340">
        <w:rPr>
          <w:rFonts w:ascii="Times New Roman" w:hAnsi="Times New Roman" w:cs="Times New Roman"/>
          <w:sz w:val="28"/>
          <w:szCs w:val="28"/>
        </w:rPr>
        <w:t xml:space="preserve"> </w:t>
      </w:r>
      <w:r w:rsidRPr="00226329">
        <w:rPr>
          <w:rFonts w:ascii="Times New Roman" w:hAnsi="Times New Roman" w:cs="Times New Roman"/>
          <w:sz w:val="28"/>
          <w:szCs w:val="28"/>
        </w:rPr>
        <w:t>грн, а також 156 особам з інвалідністю загального захворювання на суму 2954,4 тис.</w:t>
      </w:r>
      <w:r w:rsidR="00843340">
        <w:rPr>
          <w:rFonts w:ascii="Times New Roman" w:hAnsi="Times New Roman" w:cs="Times New Roman"/>
          <w:sz w:val="28"/>
          <w:szCs w:val="28"/>
        </w:rPr>
        <w:t xml:space="preserve"> гривень</w:t>
      </w: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 xml:space="preserve">Нараховано субсидій на житлово-комунальні послуги та тверде паливо на суму 88,1 млн грн, заборгованість перед надавачами послуг на </w:t>
      </w:r>
      <w:r w:rsidR="00843340">
        <w:rPr>
          <w:rFonts w:ascii="Times New Roman" w:hAnsi="Times New Roman" w:cs="Times New Roman"/>
          <w:sz w:val="28"/>
          <w:szCs w:val="28"/>
        </w:rPr>
        <w:t>0</w:t>
      </w:r>
      <w:r w:rsidRPr="00226329">
        <w:rPr>
          <w:rFonts w:ascii="Times New Roman" w:hAnsi="Times New Roman" w:cs="Times New Roman"/>
          <w:sz w:val="28"/>
          <w:szCs w:val="28"/>
        </w:rPr>
        <w:t>1 січня 2019 року –</w:t>
      </w:r>
      <w:r w:rsidR="00843340">
        <w:rPr>
          <w:rFonts w:ascii="Times New Roman" w:hAnsi="Times New Roman" w:cs="Times New Roman"/>
          <w:sz w:val="28"/>
          <w:szCs w:val="28"/>
        </w:rPr>
        <w:t xml:space="preserve"> </w:t>
      </w:r>
      <w:r w:rsidRPr="00226329">
        <w:rPr>
          <w:rFonts w:ascii="Times New Roman" w:hAnsi="Times New Roman" w:cs="Times New Roman"/>
          <w:sz w:val="28"/>
          <w:szCs w:val="28"/>
        </w:rPr>
        <w:t>524,5 тис.</w:t>
      </w:r>
      <w:r w:rsidR="00843340">
        <w:rPr>
          <w:rFonts w:ascii="Times New Roman" w:hAnsi="Times New Roman" w:cs="Times New Roman"/>
          <w:sz w:val="28"/>
          <w:szCs w:val="28"/>
        </w:rPr>
        <w:t xml:space="preserve"> гривень</w:t>
      </w:r>
      <w:r w:rsidRPr="00226329">
        <w:rPr>
          <w:rFonts w:ascii="Times New Roman" w:hAnsi="Times New Roman" w:cs="Times New Roman"/>
          <w:sz w:val="28"/>
          <w:szCs w:val="28"/>
        </w:rPr>
        <w:t>.</w:t>
      </w: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 xml:space="preserve">Видано путівки для оздоровлення 7 </w:t>
      </w:r>
      <w:r w:rsidRPr="00226329">
        <w:rPr>
          <w:rFonts w:ascii="Times New Roman" w:hAnsi="Times New Roman" w:cs="Times New Roman"/>
          <w:sz w:val="28"/>
          <w:szCs w:val="28"/>
          <w:shd w:val="clear" w:color="auto" w:fill="FFFFFF"/>
        </w:rPr>
        <w:t>особам з інвалідністю внаслідок війни</w:t>
      </w:r>
      <w:r w:rsidRPr="00226329">
        <w:rPr>
          <w:rFonts w:ascii="Times New Roman" w:hAnsi="Times New Roman" w:cs="Times New Roman"/>
          <w:sz w:val="28"/>
          <w:szCs w:val="28"/>
        </w:rPr>
        <w:t xml:space="preserve">, 57 особам з інвалідністю загального захворювання (в т.ч. 2 спинальним хворим, та 2 супроводжуючим), 40 учасникам бойових дій (в т.ч. 33 учасникам АТО, згідно укладених трьохсторонніх угод), 3 учасникам війни та 1 члену сім’ї померлого ветерана війни. Видано 252 особам з інвалідністю направлення для забезпечення протезними виробами та засобами технічної реабілітації.               </w:t>
      </w: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Забезпечено надання пільг на оплату житлово-комунальних послуг</w:t>
      </w:r>
      <w:r w:rsidRPr="00226329">
        <w:rPr>
          <w:rFonts w:ascii="Times New Roman" w:hAnsi="Times New Roman" w:cs="Times New Roman"/>
          <w:sz w:val="28"/>
          <w:szCs w:val="28"/>
        </w:rPr>
        <w:br/>
        <w:t>5,1 тисячам громадян. Сума нарахованих пільг</w:t>
      </w:r>
      <w:r w:rsidRPr="00226329">
        <w:rPr>
          <w:rFonts w:ascii="Times New Roman" w:hAnsi="Times New Roman" w:cs="Times New Roman"/>
          <w:i/>
          <w:sz w:val="28"/>
          <w:szCs w:val="28"/>
        </w:rPr>
        <w:t xml:space="preserve"> </w:t>
      </w:r>
      <w:r w:rsidRPr="00226329">
        <w:rPr>
          <w:rFonts w:ascii="Times New Roman" w:hAnsi="Times New Roman" w:cs="Times New Roman"/>
          <w:sz w:val="28"/>
          <w:szCs w:val="28"/>
        </w:rPr>
        <w:t xml:space="preserve">складає 12,0 млн грн, заборгованість перед надавачами послуг на </w:t>
      </w:r>
      <w:r w:rsidR="00843340">
        <w:rPr>
          <w:rFonts w:ascii="Times New Roman" w:hAnsi="Times New Roman" w:cs="Times New Roman"/>
          <w:sz w:val="28"/>
          <w:szCs w:val="28"/>
        </w:rPr>
        <w:t>0</w:t>
      </w:r>
      <w:r w:rsidRPr="00226329">
        <w:rPr>
          <w:rFonts w:ascii="Times New Roman" w:hAnsi="Times New Roman" w:cs="Times New Roman"/>
          <w:sz w:val="28"/>
          <w:szCs w:val="28"/>
        </w:rPr>
        <w:t>1 січня 2019 року становить</w:t>
      </w:r>
      <w:r w:rsidRPr="00226329">
        <w:rPr>
          <w:rFonts w:ascii="Times New Roman" w:hAnsi="Times New Roman" w:cs="Times New Roman"/>
          <w:sz w:val="28"/>
          <w:szCs w:val="28"/>
        </w:rPr>
        <w:br/>
        <w:t>2519,3 тис.</w:t>
      </w:r>
      <w:r w:rsidR="00843340">
        <w:rPr>
          <w:rFonts w:ascii="Times New Roman" w:hAnsi="Times New Roman" w:cs="Times New Roman"/>
          <w:sz w:val="28"/>
          <w:szCs w:val="28"/>
        </w:rPr>
        <w:t xml:space="preserve"> гривень</w:t>
      </w:r>
      <w:r w:rsidRPr="00226329">
        <w:rPr>
          <w:rFonts w:ascii="Times New Roman" w:hAnsi="Times New Roman" w:cs="Times New Roman"/>
          <w:sz w:val="28"/>
          <w:szCs w:val="28"/>
        </w:rPr>
        <w:t>.</w:t>
      </w:r>
    </w:p>
    <w:p w:rsidR="00226329" w:rsidRPr="00226329" w:rsidRDefault="00226329" w:rsidP="00226329">
      <w:pPr>
        <w:spacing w:after="0" w:line="240" w:lineRule="auto"/>
        <w:ind w:firstLine="709"/>
        <w:jc w:val="both"/>
        <w:rPr>
          <w:rFonts w:ascii="Times New Roman" w:hAnsi="Times New Roman" w:cs="Times New Roman"/>
          <w:sz w:val="28"/>
          <w:szCs w:val="28"/>
        </w:rPr>
      </w:pPr>
      <w:r w:rsidRPr="00226329">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sidR="00843340">
        <w:rPr>
          <w:rFonts w:ascii="Times New Roman" w:hAnsi="Times New Roman" w:cs="Times New Roman"/>
          <w:sz w:val="28"/>
          <w:szCs w:val="28"/>
        </w:rPr>
        <w:t>0</w:t>
      </w:r>
      <w:r w:rsidRPr="00226329">
        <w:rPr>
          <w:rFonts w:ascii="Times New Roman" w:hAnsi="Times New Roman" w:cs="Times New Roman"/>
          <w:sz w:val="28"/>
          <w:szCs w:val="28"/>
        </w:rPr>
        <w:t>1 січня 2019 року становить 1465,3 тис. грн, заборгованість відсутня.</w:t>
      </w:r>
    </w:p>
    <w:p w:rsidR="00226329" w:rsidRPr="00226329" w:rsidRDefault="00C722DB" w:rsidP="002263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6329" w:rsidRPr="00226329">
        <w:rPr>
          <w:rFonts w:ascii="Times New Roman" w:hAnsi="Times New Roman" w:cs="Times New Roman"/>
          <w:sz w:val="28"/>
          <w:szCs w:val="28"/>
        </w:rPr>
        <w:t xml:space="preserve">таном на </w:t>
      </w:r>
      <w:r w:rsidR="00843340">
        <w:rPr>
          <w:rFonts w:ascii="Times New Roman" w:hAnsi="Times New Roman" w:cs="Times New Roman"/>
          <w:sz w:val="28"/>
          <w:szCs w:val="28"/>
        </w:rPr>
        <w:t>0</w:t>
      </w:r>
      <w:r w:rsidR="00226329" w:rsidRPr="00226329">
        <w:rPr>
          <w:rFonts w:ascii="Times New Roman" w:hAnsi="Times New Roman" w:cs="Times New Roman"/>
          <w:sz w:val="28"/>
          <w:szCs w:val="28"/>
        </w:rPr>
        <w:t>1 січня 2019 року надійшло 553 письмових звернень, з них з питань надання матеріальної допомоги – 389 звернень. Проведено 11 засідань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якому вирішено надати допомогу 373 особам з місцевого бюджету на суму 549,9</w:t>
      </w:r>
      <w:r>
        <w:rPr>
          <w:rFonts w:ascii="Times New Roman" w:hAnsi="Times New Roman" w:cs="Times New Roman"/>
          <w:sz w:val="28"/>
          <w:szCs w:val="28"/>
        </w:rPr>
        <w:t> </w:t>
      </w:r>
      <w:r w:rsidR="00226329" w:rsidRPr="00226329">
        <w:rPr>
          <w:rFonts w:ascii="Times New Roman" w:hAnsi="Times New Roman" w:cs="Times New Roman"/>
          <w:sz w:val="28"/>
          <w:szCs w:val="28"/>
        </w:rPr>
        <w:t>тис.</w:t>
      </w:r>
      <w:r>
        <w:rPr>
          <w:rFonts w:ascii="Times New Roman" w:hAnsi="Times New Roman" w:cs="Times New Roman"/>
          <w:sz w:val="28"/>
          <w:szCs w:val="28"/>
        </w:rPr>
        <w:t> грн </w:t>
      </w:r>
      <w:r w:rsidR="00226329" w:rsidRPr="00226329">
        <w:rPr>
          <w:rFonts w:ascii="Times New Roman" w:hAnsi="Times New Roman" w:cs="Times New Roman"/>
          <w:sz w:val="28"/>
          <w:szCs w:val="28"/>
        </w:rPr>
        <w:t>та</w:t>
      </w:r>
      <w:r>
        <w:rPr>
          <w:rFonts w:ascii="Times New Roman" w:hAnsi="Times New Roman" w:cs="Times New Roman"/>
          <w:sz w:val="28"/>
          <w:szCs w:val="28"/>
        </w:rPr>
        <w:t> </w:t>
      </w:r>
      <w:r w:rsidR="00226329" w:rsidRPr="00226329">
        <w:rPr>
          <w:rFonts w:ascii="Times New Roman" w:hAnsi="Times New Roman" w:cs="Times New Roman"/>
          <w:sz w:val="28"/>
          <w:szCs w:val="28"/>
        </w:rPr>
        <w:t>10</w:t>
      </w:r>
      <w:r>
        <w:rPr>
          <w:rFonts w:ascii="Times New Roman" w:hAnsi="Times New Roman" w:cs="Times New Roman"/>
          <w:sz w:val="28"/>
          <w:szCs w:val="28"/>
        </w:rPr>
        <w:t> </w:t>
      </w:r>
      <w:r w:rsidR="00226329" w:rsidRPr="00226329">
        <w:rPr>
          <w:rFonts w:ascii="Times New Roman" w:hAnsi="Times New Roman" w:cs="Times New Roman"/>
          <w:sz w:val="28"/>
          <w:szCs w:val="28"/>
        </w:rPr>
        <w:t>особам</w:t>
      </w:r>
      <w:r>
        <w:rPr>
          <w:rFonts w:ascii="Times New Roman" w:hAnsi="Times New Roman" w:cs="Times New Roman"/>
          <w:sz w:val="28"/>
          <w:szCs w:val="28"/>
        </w:rPr>
        <w:t> </w:t>
      </w:r>
      <w:r w:rsidR="00226329" w:rsidRPr="00226329">
        <w:rPr>
          <w:rFonts w:ascii="Times New Roman" w:hAnsi="Times New Roman" w:cs="Times New Roman"/>
          <w:sz w:val="28"/>
          <w:szCs w:val="28"/>
        </w:rPr>
        <w:t>з</w:t>
      </w:r>
      <w:r>
        <w:rPr>
          <w:rFonts w:ascii="Times New Roman" w:hAnsi="Times New Roman" w:cs="Times New Roman"/>
          <w:sz w:val="28"/>
          <w:szCs w:val="28"/>
        </w:rPr>
        <w:t> </w:t>
      </w:r>
      <w:r w:rsidR="00226329" w:rsidRPr="00226329">
        <w:rPr>
          <w:rFonts w:ascii="Times New Roman" w:hAnsi="Times New Roman" w:cs="Times New Roman"/>
          <w:sz w:val="28"/>
          <w:szCs w:val="28"/>
        </w:rPr>
        <w:t>державного</w:t>
      </w:r>
      <w:r>
        <w:rPr>
          <w:rFonts w:ascii="Times New Roman" w:hAnsi="Times New Roman" w:cs="Times New Roman"/>
          <w:sz w:val="28"/>
          <w:szCs w:val="28"/>
        </w:rPr>
        <w:t> </w:t>
      </w:r>
      <w:r w:rsidR="00226329" w:rsidRPr="00226329">
        <w:rPr>
          <w:rFonts w:ascii="Times New Roman" w:hAnsi="Times New Roman" w:cs="Times New Roman"/>
          <w:sz w:val="28"/>
          <w:szCs w:val="28"/>
        </w:rPr>
        <w:t>бюджету</w:t>
      </w:r>
      <w:r>
        <w:rPr>
          <w:rFonts w:ascii="Times New Roman" w:hAnsi="Times New Roman" w:cs="Times New Roman"/>
          <w:sz w:val="28"/>
          <w:szCs w:val="28"/>
        </w:rPr>
        <w:t> </w:t>
      </w:r>
      <w:r w:rsidR="00226329" w:rsidRPr="00226329">
        <w:rPr>
          <w:rFonts w:ascii="Times New Roman" w:hAnsi="Times New Roman" w:cs="Times New Roman"/>
          <w:sz w:val="28"/>
          <w:szCs w:val="28"/>
        </w:rPr>
        <w:t>на</w:t>
      </w:r>
      <w:r>
        <w:rPr>
          <w:rFonts w:ascii="Times New Roman" w:hAnsi="Times New Roman" w:cs="Times New Roman"/>
          <w:sz w:val="28"/>
          <w:szCs w:val="28"/>
        </w:rPr>
        <w:t> </w:t>
      </w:r>
      <w:r w:rsidR="00226329" w:rsidRPr="00226329">
        <w:rPr>
          <w:rFonts w:ascii="Times New Roman" w:hAnsi="Times New Roman" w:cs="Times New Roman"/>
          <w:sz w:val="28"/>
          <w:szCs w:val="28"/>
        </w:rPr>
        <w:t>суму</w:t>
      </w:r>
      <w:r>
        <w:rPr>
          <w:rFonts w:ascii="Times New Roman" w:hAnsi="Times New Roman" w:cs="Times New Roman"/>
          <w:sz w:val="28"/>
          <w:szCs w:val="28"/>
        </w:rPr>
        <w:t> </w:t>
      </w:r>
      <w:r w:rsidR="00226329" w:rsidRPr="00226329">
        <w:rPr>
          <w:rFonts w:ascii="Times New Roman" w:hAnsi="Times New Roman" w:cs="Times New Roman"/>
          <w:sz w:val="28"/>
          <w:szCs w:val="28"/>
        </w:rPr>
        <w:t>7113,00</w:t>
      </w:r>
      <w:r w:rsidR="00843340">
        <w:rPr>
          <w:rFonts w:ascii="Times New Roman" w:hAnsi="Times New Roman" w:cs="Times New Roman"/>
          <w:sz w:val="28"/>
          <w:szCs w:val="28"/>
        </w:rPr>
        <w:t xml:space="preserve"> гривень</w:t>
      </w:r>
      <w:r w:rsidR="00226329" w:rsidRPr="00226329">
        <w:rPr>
          <w:rFonts w:ascii="Times New Roman" w:hAnsi="Times New Roman" w:cs="Times New Roman"/>
          <w:sz w:val="28"/>
          <w:szCs w:val="28"/>
        </w:rPr>
        <w:t>.</w:t>
      </w:r>
    </w:p>
    <w:p w:rsidR="005A2355" w:rsidRDefault="005A2355" w:rsidP="005A2355">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Пенсійне забезпечення населення</w:t>
      </w:r>
    </w:p>
    <w:p w:rsidR="00226329" w:rsidRDefault="00226329" w:rsidP="005A2355">
      <w:pPr>
        <w:tabs>
          <w:tab w:val="left" w:pos="2700"/>
          <w:tab w:val="left" w:pos="3420"/>
          <w:tab w:val="left" w:pos="3600"/>
        </w:tabs>
        <w:spacing w:after="0" w:line="240" w:lineRule="auto"/>
        <w:jc w:val="center"/>
        <w:rPr>
          <w:rFonts w:ascii="Times New Roman" w:hAnsi="Times New Roman" w:cs="Times New Roman"/>
          <w:b/>
          <w:sz w:val="28"/>
          <w:szCs w:val="28"/>
        </w:rPr>
      </w:pPr>
    </w:p>
    <w:p w:rsidR="00226329" w:rsidRDefault="00226329" w:rsidP="00226329">
      <w:pPr>
        <w:pStyle w:val="a5"/>
        <w:spacing w:line="100" w:lineRule="atLeast"/>
        <w:ind w:firstLine="709"/>
        <w:jc w:val="both"/>
      </w:pPr>
      <w:r>
        <w:rPr>
          <w:sz w:val="28"/>
          <w:szCs w:val="28"/>
          <w:lang w:val="uk-UA"/>
        </w:rPr>
        <w:t xml:space="preserve">Станом на </w:t>
      </w:r>
      <w:r w:rsidR="00843340">
        <w:rPr>
          <w:sz w:val="28"/>
          <w:szCs w:val="28"/>
          <w:lang w:val="uk-UA"/>
        </w:rPr>
        <w:t>0</w:t>
      </w:r>
      <w:r>
        <w:rPr>
          <w:sz w:val="28"/>
          <w:szCs w:val="28"/>
          <w:lang w:val="uk-UA"/>
        </w:rPr>
        <w:t>1</w:t>
      </w:r>
      <w:r>
        <w:rPr>
          <w:sz w:val="28"/>
          <w:szCs w:val="28"/>
        </w:rPr>
        <w:t xml:space="preserve"> </w:t>
      </w:r>
      <w:r>
        <w:rPr>
          <w:sz w:val="28"/>
          <w:szCs w:val="28"/>
          <w:lang w:val="uk-UA"/>
        </w:rPr>
        <w:t>січня 2019 року на обліку в Луцькому об'єднаному управлінні Пенсійного фонду України Волинської області (Луцький район) перебуває 13813 пенсіонерів. Виплата пенсій проводиться своєчасно, згідно встановлених графіків.</w:t>
      </w:r>
    </w:p>
    <w:p w:rsidR="00226329" w:rsidRDefault="00226329" w:rsidP="00226329">
      <w:pPr>
        <w:pStyle w:val="31"/>
        <w:ind w:firstLine="709"/>
      </w:pPr>
      <w:r>
        <w:rPr>
          <w:szCs w:val="28"/>
          <w:lang w:val="uk-UA"/>
        </w:rPr>
        <w:t>Середній розмір пенсії станом на 01</w:t>
      </w:r>
      <w:r w:rsidR="00C722DB">
        <w:rPr>
          <w:szCs w:val="28"/>
          <w:lang w:val="uk-UA"/>
        </w:rPr>
        <w:t>.01.2019</w:t>
      </w:r>
      <w:r w:rsidR="00843340">
        <w:rPr>
          <w:szCs w:val="28"/>
          <w:lang w:val="uk-UA"/>
        </w:rPr>
        <w:t xml:space="preserve"> склав 1984,00  гривень</w:t>
      </w:r>
      <w:r>
        <w:rPr>
          <w:szCs w:val="28"/>
          <w:lang w:val="uk-UA"/>
        </w:rPr>
        <w:t>.</w:t>
      </w:r>
    </w:p>
    <w:p w:rsidR="00226329" w:rsidRDefault="00226329" w:rsidP="00226329">
      <w:pPr>
        <w:pStyle w:val="a5"/>
        <w:spacing w:line="100" w:lineRule="atLeast"/>
        <w:ind w:firstLine="709"/>
        <w:jc w:val="both"/>
      </w:pPr>
      <w:r>
        <w:rPr>
          <w:sz w:val="28"/>
          <w:szCs w:val="28"/>
          <w:lang w:val="uk-UA"/>
        </w:rPr>
        <w:t>Із загальної кількості пенсіонерів одержують пенсію:</w:t>
      </w:r>
    </w:p>
    <w:p w:rsidR="00226329" w:rsidRPr="00843340" w:rsidRDefault="00226329" w:rsidP="00226329">
      <w:pPr>
        <w:pStyle w:val="a5"/>
        <w:spacing w:line="100" w:lineRule="atLeast"/>
        <w:ind w:firstLine="709"/>
        <w:jc w:val="both"/>
        <w:rPr>
          <w:lang w:val="uk-UA"/>
        </w:rPr>
      </w:pPr>
      <w:r>
        <w:rPr>
          <w:sz w:val="28"/>
          <w:szCs w:val="28"/>
          <w:lang w:val="uk-UA"/>
        </w:rPr>
        <w:t xml:space="preserve">- за віком </w:t>
      </w:r>
      <w:r>
        <w:rPr>
          <w:sz w:val="28"/>
          <w:szCs w:val="28"/>
        </w:rPr>
        <w:t>10</w:t>
      </w:r>
      <w:r>
        <w:rPr>
          <w:sz w:val="28"/>
          <w:szCs w:val="28"/>
          <w:lang w:val="uk-UA"/>
        </w:rPr>
        <w:t>369 пенсіонерів. Середній розмір пенсії цієї категорії</w:t>
      </w:r>
      <w:r w:rsidR="00843340">
        <w:rPr>
          <w:sz w:val="28"/>
          <w:szCs w:val="28"/>
          <w:lang w:val="uk-UA"/>
        </w:rPr>
        <w:t xml:space="preserve"> пенсіонерів складає 2074,20 гривень</w:t>
      </w:r>
      <w:r>
        <w:rPr>
          <w:sz w:val="28"/>
          <w:szCs w:val="28"/>
          <w:lang w:val="uk-UA"/>
        </w:rPr>
        <w:t>;</w:t>
      </w:r>
    </w:p>
    <w:p w:rsidR="00226329" w:rsidRPr="00843340" w:rsidRDefault="00843340" w:rsidP="00226329">
      <w:pPr>
        <w:pStyle w:val="a5"/>
        <w:spacing w:line="100" w:lineRule="atLeast"/>
        <w:ind w:firstLine="709"/>
        <w:jc w:val="both"/>
        <w:rPr>
          <w:lang w:val="uk-UA"/>
        </w:rPr>
      </w:pPr>
      <w:r>
        <w:rPr>
          <w:sz w:val="28"/>
          <w:szCs w:val="28"/>
          <w:lang w:val="uk-UA"/>
        </w:rPr>
        <w:t>- по інвалідності -</w:t>
      </w:r>
      <w:r w:rsidR="00226329">
        <w:rPr>
          <w:sz w:val="28"/>
          <w:szCs w:val="28"/>
          <w:lang w:val="uk-UA"/>
        </w:rPr>
        <w:t xml:space="preserve"> 2346, серед</w:t>
      </w:r>
      <w:r>
        <w:rPr>
          <w:sz w:val="28"/>
          <w:szCs w:val="28"/>
          <w:lang w:val="uk-UA"/>
        </w:rPr>
        <w:t>ній розмір пенсії - 1730,80 гривень</w:t>
      </w:r>
      <w:r w:rsidR="00226329">
        <w:rPr>
          <w:sz w:val="28"/>
          <w:szCs w:val="28"/>
          <w:lang w:val="uk-UA"/>
        </w:rPr>
        <w:t>;</w:t>
      </w:r>
    </w:p>
    <w:p w:rsidR="00226329" w:rsidRDefault="00843340" w:rsidP="00226329">
      <w:pPr>
        <w:pStyle w:val="a5"/>
        <w:spacing w:line="100" w:lineRule="atLeast"/>
        <w:ind w:firstLine="709"/>
        <w:jc w:val="both"/>
      </w:pPr>
      <w:r>
        <w:rPr>
          <w:sz w:val="28"/>
          <w:szCs w:val="28"/>
          <w:lang w:val="uk-UA"/>
        </w:rPr>
        <w:t>-</w:t>
      </w:r>
      <w:r w:rsidR="00C722DB">
        <w:rPr>
          <w:sz w:val="28"/>
          <w:szCs w:val="28"/>
          <w:lang w:val="uk-UA"/>
        </w:rPr>
        <w:t> </w:t>
      </w:r>
      <w:r>
        <w:rPr>
          <w:sz w:val="28"/>
          <w:szCs w:val="28"/>
          <w:lang w:val="uk-UA"/>
        </w:rPr>
        <w:t>у разі втрати годувальника -</w:t>
      </w:r>
      <w:r w:rsidR="00226329">
        <w:rPr>
          <w:sz w:val="28"/>
          <w:szCs w:val="28"/>
          <w:lang w:val="uk-UA"/>
        </w:rPr>
        <w:t xml:space="preserve"> </w:t>
      </w:r>
      <w:r w:rsidR="00226329">
        <w:rPr>
          <w:sz w:val="28"/>
          <w:szCs w:val="28"/>
        </w:rPr>
        <w:t>7</w:t>
      </w:r>
      <w:r w:rsidR="00226329">
        <w:rPr>
          <w:sz w:val="28"/>
          <w:szCs w:val="28"/>
          <w:lang w:val="uk-UA"/>
        </w:rPr>
        <w:t>13, сере</w:t>
      </w:r>
      <w:r>
        <w:rPr>
          <w:sz w:val="28"/>
          <w:szCs w:val="28"/>
          <w:lang w:val="uk-UA"/>
        </w:rPr>
        <w:t>дній розмір пенсії - 1424,80 гривень</w:t>
      </w:r>
      <w:r w:rsidR="00226329">
        <w:rPr>
          <w:sz w:val="28"/>
          <w:szCs w:val="28"/>
          <w:lang w:val="uk-UA"/>
        </w:rPr>
        <w:t>;</w:t>
      </w:r>
    </w:p>
    <w:p w:rsidR="00226329" w:rsidRDefault="00843340" w:rsidP="00226329">
      <w:pPr>
        <w:pStyle w:val="a5"/>
        <w:spacing w:line="100" w:lineRule="atLeast"/>
        <w:ind w:firstLine="709"/>
        <w:jc w:val="both"/>
      </w:pPr>
      <w:r>
        <w:rPr>
          <w:sz w:val="28"/>
          <w:szCs w:val="28"/>
          <w:lang w:val="uk-UA"/>
        </w:rPr>
        <w:t>- за вислугу років -</w:t>
      </w:r>
      <w:r w:rsidR="00226329">
        <w:rPr>
          <w:sz w:val="28"/>
          <w:szCs w:val="28"/>
          <w:lang w:val="uk-UA"/>
        </w:rPr>
        <w:t xml:space="preserve"> 26</w:t>
      </w:r>
      <w:r w:rsidR="00226329" w:rsidRPr="00226329">
        <w:rPr>
          <w:sz w:val="28"/>
          <w:szCs w:val="28"/>
        </w:rPr>
        <w:t>3</w:t>
      </w:r>
      <w:r w:rsidR="00226329">
        <w:rPr>
          <w:sz w:val="28"/>
          <w:szCs w:val="28"/>
          <w:lang w:val="uk-UA"/>
        </w:rPr>
        <w:t>, серед</w:t>
      </w:r>
      <w:r>
        <w:rPr>
          <w:sz w:val="28"/>
          <w:szCs w:val="28"/>
          <w:lang w:val="uk-UA"/>
        </w:rPr>
        <w:t>ній розмір пенсії - 2219,50 гривень</w:t>
      </w:r>
      <w:r w:rsidR="00226329">
        <w:rPr>
          <w:sz w:val="28"/>
          <w:szCs w:val="28"/>
          <w:lang w:val="uk-UA"/>
        </w:rPr>
        <w:t>;</w:t>
      </w:r>
    </w:p>
    <w:p w:rsidR="00226329" w:rsidRDefault="00843340" w:rsidP="00226329">
      <w:pPr>
        <w:pStyle w:val="a5"/>
        <w:spacing w:line="100" w:lineRule="atLeast"/>
        <w:ind w:firstLine="709"/>
        <w:jc w:val="both"/>
      </w:pPr>
      <w:r>
        <w:rPr>
          <w:sz w:val="28"/>
          <w:szCs w:val="28"/>
          <w:lang w:val="uk-UA"/>
        </w:rPr>
        <w:t>- соціальних пенсій -</w:t>
      </w:r>
      <w:r w:rsidR="00226329">
        <w:rPr>
          <w:sz w:val="28"/>
          <w:szCs w:val="28"/>
          <w:lang w:val="uk-UA"/>
        </w:rPr>
        <w:t xml:space="preserve"> 120</w:t>
      </w:r>
      <w:r>
        <w:rPr>
          <w:sz w:val="28"/>
          <w:szCs w:val="28"/>
          <w:lang w:val="uk-UA"/>
        </w:rPr>
        <w:t>, середній розмір - 1497,00 гривень</w:t>
      </w:r>
      <w:r w:rsidR="00226329">
        <w:rPr>
          <w:sz w:val="28"/>
          <w:szCs w:val="28"/>
          <w:lang w:val="uk-UA"/>
        </w:rPr>
        <w:t>;</w:t>
      </w:r>
    </w:p>
    <w:p w:rsidR="00226329" w:rsidRDefault="00226329" w:rsidP="00226329">
      <w:pPr>
        <w:pStyle w:val="a5"/>
        <w:spacing w:line="100" w:lineRule="atLeast"/>
        <w:ind w:firstLine="709"/>
        <w:jc w:val="both"/>
      </w:pPr>
      <w:r>
        <w:rPr>
          <w:sz w:val="28"/>
          <w:szCs w:val="28"/>
          <w:lang w:val="uk-UA"/>
        </w:rPr>
        <w:t>- довічне утрим</w:t>
      </w:r>
      <w:r w:rsidR="00843340">
        <w:rPr>
          <w:sz w:val="28"/>
          <w:szCs w:val="28"/>
          <w:lang w:val="uk-UA"/>
        </w:rPr>
        <w:t>ання суддів -</w:t>
      </w:r>
      <w:r>
        <w:rPr>
          <w:sz w:val="28"/>
          <w:szCs w:val="28"/>
          <w:lang w:val="uk-UA"/>
        </w:rPr>
        <w:t xml:space="preserve"> 2.</w:t>
      </w:r>
    </w:p>
    <w:p w:rsidR="00226329" w:rsidRDefault="00226329" w:rsidP="00226329">
      <w:pPr>
        <w:pStyle w:val="a5"/>
        <w:spacing w:line="100" w:lineRule="atLeast"/>
        <w:ind w:firstLine="709"/>
        <w:jc w:val="both"/>
      </w:pPr>
      <w:r>
        <w:rPr>
          <w:sz w:val="28"/>
          <w:szCs w:val="28"/>
          <w:lang w:val="uk-UA"/>
        </w:rPr>
        <w:t>Крім того, одержують пенсію:</w:t>
      </w:r>
    </w:p>
    <w:p w:rsidR="00226329" w:rsidRDefault="00226329" w:rsidP="00226329">
      <w:pPr>
        <w:pStyle w:val="a5"/>
        <w:spacing w:line="100" w:lineRule="atLeast"/>
        <w:ind w:firstLine="709"/>
        <w:jc w:val="both"/>
      </w:pPr>
      <w:r>
        <w:rPr>
          <w:sz w:val="28"/>
          <w:szCs w:val="28"/>
          <w:lang w:val="uk-UA"/>
        </w:rPr>
        <w:t>- у розмірі нижче прожиткового мінімуму – 236;</w:t>
      </w:r>
    </w:p>
    <w:p w:rsidR="00226329" w:rsidRDefault="00226329" w:rsidP="00226329">
      <w:pPr>
        <w:pStyle w:val="a5"/>
        <w:spacing w:line="100" w:lineRule="atLeast"/>
        <w:ind w:firstLine="709"/>
        <w:jc w:val="both"/>
      </w:pPr>
      <w:r>
        <w:rPr>
          <w:sz w:val="28"/>
          <w:szCs w:val="28"/>
          <w:lang w:val="uk-UA"/>
        </w:rPr>
        <w:t>- у розмірі прожиткового мінімуму – 3647;</w:t>
      </w:r>
    </w:p>
    <w:p w:rsidR="00226329" w:rsidRDefault="00226329" w:rsidP="00226329">
      <w:pPr>
        <w:pStyle w:val="a5"/>
        <w:spacing w:line="100" w:lineRule="atLeast"/>
        <w:ind w:firstLine="709"/>
        <w:jc w:val="both"/>
      </w:pPr>
      <w:r>
        <w:rPr>
          <w:sz w:val="28"/>
          <w:szCs w:val="28"/>
          <w:lang w:val="uk-UA"/>
        </w:rPr>
        <w:t xml:space="preserve">- вище прожиткового мінімуму - 9930.  </w:t>
      </w:r>
    </w:p>
    <w:p w:rsidR="00226329" w:rsidRDefault="00226329" w:rsidP="00226329">
      <w:pPr>
        <w:pStyle w:val="a5"/>
        <w:spacing w:line="100" w:lineRule="atLeast"/>
        <w:ind w:firstLine="709"/>
        <w:jc w:val="both"/>
      </w:pPr>
      <w:r>
        <w:rPr>
          <w:sz w:val="28"/>
          <w:szCs w:val="28"/>
          <w:lang w:val="uk-UA"/>
        </w:rPr>
        <w:t>Працюючих пенсіонерів - 3006 особи. Середній розмір пенсії цієї категорії – 206</w:t>
      </w:r>
      <w:r w:rsidR="00843340">
        <w:rPr>
          <w:sz w:val="28"/>
          <w:szCs w:val="28"/>
          <w:lang w:val="uk-UA"/>
        </w:rPr>
        <w:t>8,60 гривень</w:t>
      </w:r>
      <w:r>
        <w:rPr>
          <w:sz w:val="28"/>
          <w:szCs w:val="28"/>
          <w:lang w:val="uk-UA"/>
        </w:rPr>
        <w:t xml:space="preserve">. </w:t>
      </w:r>
    </w:p>
    <w:p w:rsidR="00226329" w:rsidRDefault="00226329" w:rsidP="00226329">
      <w:pPr>
        <w:pStyle w:val="a5"/>
        <w:spacing w:line="100" w:lineRule="atLeast"/>
        <w:ind w:firstLine="709"/>
        <w:jc w:val="both"/>
        <w:rPr>
          <w:sz w:val="28"/>
          <w:szCs w:val="28"/>
          <w:lang w:val="uk-UA"/>
        </w:rPr>
      </w:pPr>
      <w:r>
        <w:rPr>
          <w:sz w:val="28"/>
          <w:szCs w:val="28"/>
          <w:lang w:val="uk-UA"/>
        </w:rPr>
        <w:t>У грудні 2018 року спеціалістами відділу з питань призначення, перерахунку та виплати пенсій в Луцькому р</w:t>
      </w:r>
      <w:r w:rsidR="00132127">
        <w:rPr>
          <w:sz w:val="28"/>
          <w:szCs w:val="28"/>
          <w:lang w:val="uk-UA"/>
        </w:rPr>
        <w:t>айоні призначено 33 нових пенсії</w:t>
      </w:r>
      <w:r>
        <w:rPr>
          <w:sz w:val="28"/>
          <w:szCs w:val="28"/>
          <w:lang w:val="uk-UA"/>
        </w:rPr>
        <w:t>, проведено 63 перерахунків, пов'язаних із збільшенням розміру пенсії.</w:t>
      </w:r>
    </w:p>
    <w:p w:rsidR="00226329" w:rsidRPr="00226329" w:rsidRDefault="00226329" w:rsidP="00226329">
      <w:pPr>
        <w:pStyle w:val="a5"/>
        <w:spacing w:line="100" w:lineRule="atLeast"/>
        <w:ind w:firstLine="709"/>
        <w:jc w:val="both"/>
        <w:rPr>
          <w:lang w:val="uk-UA"/>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5A2355" w:rsidRDefault="005A2355" w:rsidP="005A2355">
      <w:pPr>
        <w:spacing w:after="0" w:line="240" w:lineRule="auto"/>
        <w:jc w:val="center"/>
        <w:rPr>
          <w:rFonts w:ascii="Times New Roman" w:hAnsi="Times New Roman" w:cs="Times New Roman"/>
          <w:b/>
          <w:sz w:val="28"/>
          <w:szCs w:val="28"/>
        </w:rPr>
      </w:pP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05 грудня в Волинській обласній психіатричній лікарні </w:t>
      </w:r>
      <w:r w:rsidR="004D125C">
        <w:rPr>
          <w:rFonts w:ascii="Times New Roman" w:hAnsi="Times New Roman" w:cs="Times New Roman"/>
          <w:sz w:val="28"/>
          <w:szCs w:val="28"/>
        </w:rPr>
        <w:t xml:space="preserve">відбувся </w:t>
      </w:r>
      <w:r w:rsidRPr="005A2355">
        <w:rPr>
          <w:rFonts w:ascii="Times New Roman" w:hAnsi="Times New Roman" w:cs="Times New Roman"/>
          <w:sz w:val="28"/>
          <w:szCs w:val="28"/>
        </w:rPr>
        <w:t>семіна</w:t>
      </w:r>
      <w:r w:rsidR="004D125C">
        <w:rPr>
          <w:rFonts w:ascii="Times New Roman" w:hAnsi="Times New Roman" w:cs="Times New Roman"/>
          <w:sz w:val="28"/>
          <w:szCs w:val="28"/>
        </w:rPr>
        <w:t>р лікарів-психіатрів, в якому</w:t>
      </w:r>
      <w:r w:rsidRPr="005A2355">
        <w:rPr>
          <w:rFonts w:ascii="Times New Roman" w:hAnsi="Times New Roman" w:cs="Times New Roman"/>
          <w:sz w:val="28"/>
          <w:szCs w:val="28"/>
        </w:rPr>
        <w:t xml:space="preserve"> прий</w:t>
      </w:r>
      <w:r w:rsidR="004D125C">
        <w:rPr>
          <w:rFonts w:ascii="Times New Roman" w:hAnsi="Times New Roman" w:cs="Times New Roman"/>
          <w:sz w:val="28"/>
          <w:szCs w:val="28"/>
        </w:rPr>
        <w:t>мав участь лікар-психіатр В.</w:t>
      </w:r>
      <w:r w:rsidRPr="005A2355">
        <w:rPr>
          <w:rFonts w:ascii="Times New Roman" w:hAnsi="Times New Roman" w:cs="Times New Roman"/>
          <w:sz w:val="28"/>
          <w:szCs w:val="28"/>
        </w:rPr>
        <w:t>Карабан</w:t>
      </w:r>
      <w:r w:rsidR="001815E1">
        <w:rPr>
          <w:rFonts w:ascii="Times New Roman" w:hAnsi="Times New Roman" w:cs="Times New Roman"/>
          <w:sz w:val="28"/>
          <w:szCs w:val="28"/>
        </w:rPr>
        <w:t>.</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06 грудня в райдержадміністрації </w:t>
      </w:r>
      <w:r w:rsidR="004D125C">
        <w:rPr>
          <w:rFonts w:ascii="Times New Roman" w:hAnsi="Times New Roman" w:cs="Times New Roman"/>
          <w:sz w:val="28"/>
          <w:szCs w:val="28"/>
        </w:rPr>
        <w:t xml:space="preserve">проходило </w:t>
      </w:r>
      <w:r w:rsidRPr="005A2355">
        <w:rPr>
          <w:rFonts w:ascii="Times New Roman" w:hAnsi="Times New Roman" w:cs="Times New Roman"/>
          <w:sz w:val="28"/>
          <w:szCs w:val="28"/>
        </w:rPr>
        <w:t>засідання координаційної</w:t>
      </w:r>
      <w:r w:rsidR="004D125C">
        <w:rPr>
          <w:rFonts w:ascii="Times New Roman" w:hAnsi="Times New Roman" w:cs="Times New Roman"/>
          <w:sz w:val="28"/>
          <w:szCs w:val="28"/>
        </w:rPr>
        <w:t xml:space="preserve"> ради у справах дітей, в якій</w:t>
      </w:r>
      <w:r w:rsidRPr="005A2355">
        <w:rPr>
          <w:rFonts w:ascii="Times New Roman" w:hAnsi="Times New Roman" w:cs="Times New Roman"/>
          <w:sz w:val="28"/>
          <w:szCs w:val="28"/>
        </w:rPr>
        <w:t xml:space="preserve"> приймав участь в.о.</w:t>
      </w:r>
      <w:r w:rsidR="004D125C">
        <w:rPr>
          <w:rFonts w:ascii="Times New Roman" w:hAnsi="Times New Roman" w:cs="Times New Roman"/>
          <w:sz w:val="28"/>
          <w:szCs w:val="28"/>
        </w:rPr>
        <w:t xml:space="preserve"> </w:t>
      </w:r>
      <w:r w:rsidRPr="005A2355">
        <w:rPr>
          <w:rFonts w:ascii="Times New Roman" w:hAnsi="Times New Roman" w:cs="Times New Roman"/>
          <w:sz w:val="28"/>
          <w:szCs w:val="28"/>
        </w:rPr>
        <w:t xml:space="preserve">заступника головного лікаря з питань дитинства та пологової </w:t>
      </w:r>
      <w:r w:rsidR="004D125C">
        <w:rPr>
          <w:rFonts w:ascii="Times New Roman" w:hAnsi="Times New Roman" w:cs="Times New Roman"/>
          <w:sz w:val="28"/>
          <w:szCs w:val="28"/>
        </w:rPr>
        <w:t>допомоги О.</w:t>
      </w:r>
      <w:r w:rsidRPr="005A2355">
        <w:rPr>
          <w:rFonts w:ascii="Times New Roman" w:hAnsi="Times New Roman" w:cs="Times New Roman"/>
          <w:sz w:val="28"/>
          <w:szCs w:val="28"/>
        </w:rPr>
        <w:t>Коменда</w:t>
      </w:r>
      <w:r w:rsidR="004D125C">
        <w:rPr>
          <w:rFonts w:ascii="Times New Roman" w:hAnsi="Times New Roman" w:cs="Times New Roman"/>
          <w:sz w:val="28"/>
          <w:szCs w:val="28"/>
        </w:rPr>
        <w:t>.</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 грудня у</w:t>
      </w:r>
      <w:r w:rsidR="005A2355" w:rsidRPr="005A2355">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відбувся семінар урологів, в якому</w:t>
      </w:r>
      <w:r w:rsidR="005A2355" w:rsidRPr="005A2355">
        <w:rPr>
          <w:rFonts w:ascii="Times New Roman" w:hAnsi="Times New Roman" w:cs="Times New Roman"/>
          <w:sz w:val="28"/>
          <w:szCs w:val="28"/>
        </w:rPr>
        <w:t xml:space="preserve"> приймав участь лікар-уролог </w:t>
      </w:r>
      <w:r>
        <w:rPr>
          <w:rFonts w:ascii="Times New Roman" w:hAnsi="Times New Roman" w:cs="Times New Roman"/>
          <w:sz w:val="28"/>
          <w:szCs w:val="28"/>
        </w:rPr>
        <w:t>І.</w:t>
      </w:r>
      <w:r w:rsidR="005A2355" w:rsidRPr="005A2355">
        <w:rPr>
          <w:rFonts w:ascii="Times New Roman" w:hAnsi="Times New Roman" w:cs="Times New Roman"/>
          <w:sz w:val="28"/>
          <w:szCs w:val="28"/>
        </w:rPr>
        <w:t>Чайковський</w:t>
      </w:r>
      <w:r>
        <w:rPr>
          <w:rFonts w:ascii="Times New Roman" w:hAnsi="Times New Roman" w:cs="Times New Roman"/>
          <w:sz w:val="28"/>
          <w:szCs w:val="28"/>
        </w:rPr>
        <w:t>.</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12 грудня в обласному центрі медичної статистики </w:t>
      </w:r>
      <w:r w:rsidR="004D125C">
        <w:rPr>
          <w:rFonts w:ascii="Times New Roman" w:hAnsi="Times New Roman" w:cs="Times New Roman"/>
          <w:sz w:val="28"/>
          <w:szCs w:val="28"/>
        </w:rPr>
        <w:t>проходив семінар статистиків, в якому</w:t>
      </w:r>
      <w:r w:rsidRPr="005A2355">
        <w:rPr>
          <w:rFonts w:ascii="Times New Roman" w:hAnsi="Times New Roman" w:cs="Times New Roman"/>
          <w:sz w:val="28"/>
          <w:szCs w:val="28"/>
        </w:rPr>
        <w:t xml:space="preserve"> приймали участь лік</w:t>
      </w:r>
      <w:r w:rsidR="004D125C">
        <w:rPr>
          <w:rFonts w:ascii="Times New Roman" w:hAnsi="Times New Roman" w:cs="Times New Roman"/>
          <w:sz w:val="28"/>
          <w:szCs w:val="28"/>
        </w:rPr>
        <w:t>ар-методист В.</w:t>
      </w:r>
      <w:r w:rsidRPr="005A2355">
        <w:rPr>
          <w:rFonts w:ascii="Times New Roman" w:hAnsi="Times New Roman" w:cs="Times New Roman"/>
          <w:sz w:val="28"/>
          <w:szCs w:val="28"/>
        </w:rPr>
        <w:t xml:space="preserve">Доброгурський, статистики </w:t>
      </w:r>
      <w:r w:rsidR="004D125C">
        <w:rPr>
          <w:rFonts w:ascii="Times New Roman" w:hAnsi="Times New Roman" w:cs="Times New Roman"/>
          <w:sz w:val="28"/>
          <w:szCs w:val="28"/>
        </w:rPr>
        <w:t>А.Васільєва, В.</w:t>
      </w:r>
      <w:r w:rsidRPr="005A2355">
        <w:rPr>
          <w:rFonts w:ascii="Times New Roman" w:hAnsi="Times New Roman" w:cs="Times New Roman"/>
          <w:sz w:val="28"/>
          <w:szCs w:val="28"/>
        </w:rPr>
        <w:t>Поліївець</w:t>
      </w:r>
      <w:r w:rsidR="004D125C">
        <w:rPr>
          <w:rFonts w:ascii="Times New Roman" w:hAnsi="Times New Roman" w:cs="Times New Roman"/>
          <w:sz w:val="28"/>
          <w:szCs w:val="28"/>
        </w:rPr>
        <w:t>.</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13 грудня в управлінні охорони здоров’я облдержадміністрації </w:t>
      </w:r>
      <w:r w:rsidR="004D125C">
        <w:rPr>
          <w:rFonts w:ascii="Times New Roman" w:hAnsi="Times New Roman" w:cs="Times New Roman"/>
          <w:sz w:val="28"/>
          <w:szCs w:val="28"/>
        </w:rPr>
        <w:t>відбулась колегія, в якій</w:t>
      </w:r>
      <w:r w:rsidRPr="005A2355">
        <w:rPr>
          <w:rFonts w:ascii="Times New Roman" w:hAnsi="Times New Roman" w:cs="Times New Roman"/>
          <w:sz w:val="28"/>
          <w:szCs w:val="28"/>
        </w:rPr>
        <w:t xml:space="preserve"> приймав участь </w:t>
      </w:r>
      <w:r w:rsidR="004D125C">
        <w:rPr>
          <w:rFonts w:ascii="Times New Roman" w:hAnsi="Times New Roman" w:cs="Times New Roman"/>
          <w:sz w:val="28"/>
          <w:szCs w:val="28"/>
        </w:rPr>
        <w:t>в.о. головного лікаря В.</w:t>
      </w:r>
      <w:r w:rsidRPr="005A2355">
        <w:rPr>
          <w:rFonts w:ascii="Times New Roman" w:hAnsi="Times New Roman" w:cs="Times New Roman"/>
          <w:sz w:val="28"/>
          <w:szCs w:val="28"/>
        </w:rPr>
        <w:t>Болжеларський</w:t>
      </w:r>
      <w:r w:rsidR="004D125C">
        <w:rPr>
          <w:rFonts w:ascii="Times New Roman" w:hAnsi="Times New Roman" w:cs="Times New Roman"/>
          <w:sz w:val="28"/>
          <w:szCs w:val="28"/>
        </w:rPr>
        <w:t>.</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 xml:space="preserve">19 грудня в Волинській обласній клінічній лікарні </w:t>
      </w:r>
      <w:r w:rsidR="004D125C">
        <w:rPr>
          <w:rFonts w:ascii="Times New Roman" w:hAnsi="Times New Roman" w:cs="Times New Roman"/>
          <w:sz w:val="28"/>
          <w:szCs w:val="28"/>
        </w:rPr>
        <w:t>проходив семінар стоматологів, в якому</w:t>
      </w:r>
      <w:r w:rsidRPr="005A2355">
        <w:rPr>
          <w:rFonts w:ascii="Times New Roman" w:hAnsi="Times New Roman" w:cs="Times New Roman"/>
          <w:sz w:val="28"/>
          <w:szCs w:val="28"/>
        </w:rPr>
        <w:t xml:space="preserve"> прийм</w:t>
      </w:r>
      <w:r w:rsidR="004D125C">
        <w:rPr>
          <w:rFonts w:ascii="Times New Roman" w:hAnsi="Times New Roman" w:cs="Times New Roman"/>
          <w:sz w:val="28"/>
          <w:szCs w:val="28"/>
        </w:rPr>
        <w:t>ав участь лікар-стоматолог  Ю.</w:t>
      </w:r>
      <w:r w:rsidRPr="005A2355">
        <w:rPr>
          <w:rFonts w:ascii="Times New Roman" w:hAnsi="Times New Roman" w:cs="Times New Roman"/>
          <w:sz w:val="28"/>
          <w:szCs w:val="28"/>
        </w:rPr>
        <w:t>Крикун</w:t>
      </w:r>
      <w:r w:rsidR="004D125C">
        <w:rPr>
          <w:rFonts w:ascii="Times New Roman" w:hAnsi="Times New Roman" w:cs="Times New Roman"/>
          <w:sz w:val="28"/>
          <w:szCs w:val="28"/>
        </w:rPr>
        <w:t>.</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20 груд</w:t>
      </w:r>
      <w:r w:rsidR="004D125C">
        <w:rPr>
          <w:rFonts w:ascii="Times New Roman" w:hAnsi="Times New Roman" w:cs="Times New Roman"/>
          <w:sz w:val="28"/>
          <w:szCs w:val="28"/>
        </w:rPr>
        <w:t>ні у</w:t>
      </w:r>
      <w:r w:rsidRPr="005A2355">
        <w:rPr>
          <w:rFonts w:ascii="Times New Roman" w:hAnsi="Times New Roman" w:cs="Times New Roman"/>
          <w:sz w:val="28"/>
          <w:szCs w:val="28"/>
        </w:rPr>
        <w:t xml:space="preserve"> Волинській обласній інфекційній лікарні </w:t>
      </w:r>
      <w:r w:rsidR="004D125C">
        <w:rPr>
          <w:rFonts w:ascii="Times New Roman" w:hAnsi="Times New Roman" w:cs="Times New Roman"/>
          <w:sz w:val="28"/>
          <w:szCs w:val="28"/>
        </w:rPr>
        <w:t xml:space="preserve">відбувся </w:t>
      </w:r>
      <w:r w:rsidRPr="005A2355">
        <w:rPr>
          <w:rFonts w:ascii="Times New Roman" w:hAnsi="Times New Roman" w:cs="Times New Roman"/>
          <w:sz w:val="28"/>
          <w:szCs w:val="28"/>
        </w:rPr>
        <w:t>се</w:t>
      </w:r>
      <w:r w:rsidR="004D125C">
        <w:rPr>
          <w:rFonts w:ascii="Times New Roman" w:hAnsi="Times New Roman" w:cs="Times New Roman"/>
          <w:sz w:val="28"/>
          <w:szCs w:val="28"/>
        </w:rPr>
        <w:t>мінар інфекціоністів, в якому</w:t>
      </w:r>
      <w:r w:rsidRPr="005A2355">
        <w:rPr>
          <w:rFonts w:ascii="Times New Roman" w:hAnsi="Times New Roman" w:cs="Times New Roman"/>
          <w:sz w:val="28"/>
          <w:szCs w:val="28"/>
        </w:rPr>
        <w:t xml:space="preserve"> приймала уч</w:t>
      </w:r>
      <w:r w:rsidR="004D125C">
        <w:rPr>
          <w:rFonts w:ascii="Times New Roman" w:hAnsi="Times New Roman" w:cs="Times New Roman"/>
          <w:sz w:val="28"/>
          <w:szCs w:val="28"/>
        </w:rPr>
        <w:t>асть лікар-інфекціоніст С.</w:t>
      </w:r>
      <w:r w:rsidRPr="005A2355">
        <w:rPr>
          <w:rFonts w:ascii="Times New Roman" w:hAnsi="Times New Roman" w:cs="Times New Roman"/>
          <w:sz w:val="28"/>
          <w:szCs w:val="28"/>
        </w:rPr>
        <w:t>Димарчук</w:t>
      </w:r>
      <w:r w:rsidR="004D125C">
        <w:rPr>
          <w:rFonts w:ascii="Times New Roman" w:hAnsi="Times New Roman" w:cs="Times New Roman"/>
          <w:sz w:val="28"/>
          <w:szCs w:val="28"/>
        </w:rPr>
        <w:t>.</w:t>
      </w:r>
    </w:p>
    <w:p w:rsidR="00226329" w:rsidRDefault="00226329" w:rsidP="005A2355">
      <w:pPr>
        <w:spacing w:after="0"/>
        <w:jc w:val="center"/>
        <w:rPr>
          <w:rFonts w:ascii="Times New Roman" w:hAnsi="Times New Roman" w:cs="Times New Roman"/>
          <w:b/>
          <w:sz w:val="28"/>
          <w:szCs w:val="28"/>
        </w:rPr>
      </w:pPr>
    </w:p>
    <w:p w:rsidR="00DF3C90" w:rsidRDefault="00DF3C90" w:rsidP="005A2355">
      <w:pPr>
        <w:spacing w:after="0"/>
        <w:jc w:val="center"/>
        <w:rPr>
          <w:rFonts w:ascii="Times New Roman" w:hAnsi="Times New Roman" w:cs="Times New Roman"/>
          <w:b/>
          <w:sz w:val="28"/>
          <w:szCs w:val="28"/>
        </w:rPr>
      </w:pPr>
    </w:p>
    <w:p w:rsidR="005A2355" w:rsidRDefault="005A2355" w:rsidP="005A2355">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Освіта</w:t>
      </w:r>
    </w:p>
    <w:p w:rsidR="005A2355" w:rsidRDefault="005A2355" w:rsidP="005A2355">
      <w:pPr>
        <w:spacing w:after="0"/>
        <w:jc w:val="center"/>
        <w:rPr>
          <w:rFonts w:ascii="Times New Roman" w:hAnsi="Times New Roman" w:cs="Times New Roman"/>
          <w:b/>
          <w:sz w:val="28"/>
          <w:szCs w:val="28"/>
        </w:rPr>
      </w:pP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05 грудня проходило</w:t>
      </w:r>
      <w:r w:rsidR="005A2355" w:rsidRPr="005A2355">
        <w:rPr>
          <w:rFonts w:ascii="Times New Roman" w:hAnsi="Times New Roman" w:cs="Times New Roman"/>
          <w:sz w:val="28"/>
          <w:szCs w:val="28"/>
        </w:rPr>
        <w:t xml:space="preserve"> </w:t>
      </w:r>
      <w:r>
        <w:rPr>
          <w:rFonts w:ascii="Times New Roman" w:hAnsi="Times New Roman" w:cs="Times New Roman"/>
          <w:sz w:val="28"/>
          <w:szCs w:val="28"/>
        </w:rPr>
        <w:t>м</w:t>
      </w:r>
      <w:r w:rsidR="005A2355" w:rsidRPr="005A2355">
        <w:rPr>
          <w:rFonts w:ascii="Times New Roman" w:hAnsi="Times New Roman" w:cs="Times New Roman"/>
          <w:sz w:val="28"/>
          <w:szCs w:val="28"/>
        </w:rPr>
        <w:t>етодичне об’єднання вчителів географії на базі закладу загальної середньої освіти І-ІІІ ступенів с.Несвіч.</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06 грудня відбулось</w:t>
      </w:r>
      <w:r w:rsidR="005A2355" w:rsidRPr="005A2355">
        <w:rPr>
          <w:rFonts w:ascii="Times New Roman" w:hAnsi="Times New Roman" w:cs="Times New Roman"/>
          <w:sz w:val="28"/>
          <w:szCs w:val="28"/>
        </w:rPr>
        <w:t xml:space="preserve"> </w:t>
      </w:r>
      <w:r>
        <w:rPr>
          <w:rFonts w:ascii="Times New Roman" w:hAnsi="Times New Roman" w:cs="Times New Roman"/>
          <w:sz w:val="28"/>
          <w:szCs w:val="28"/>
        </w:rPr>
        <w:t>м</w:t>
      </w:r>
      <w:r w:rsidR="005A2355" w:rsidRPr="005A2355">
        <w:rPr>
          <w:rFonts w:ascii="Times New Roman" w:hAnsi="Times New Roman" w:cs="Times New Roman"/>
          <w:sz w:val="28"/>
          <w:szCs w:val="28"/>
        </w:rPr>
        <w:t>етодичне об’єднання вчителів 3-х класів на базі закладу загальної середньої освіти І-ІІІ ступенів с.Піддубці.</w:t>
      </w:r>
    </w:p>
    <w:p w:rsidR="005A2355" w:rsidRPr="005A2355" w:rsidRDefault="00DF3C90"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 грудня проведено</w:t>
      </w:r>
      <w:r w:rsidR="004D125C">
        <w:rPr>
          <w:rFonts w:ascii="Times New Roman" w:hAnsi="Times New Roman" w:cs="Times New Roman"/>
          <w:sz w:val="28"/>
          <w:szCs w:val="28"/>
        </w:rPr>
        <w:t xml:space="preserve"> м</w:t>
      </w:r>
      <w:r w:rsidR="005A2355" w:rsidRPr="005A2355">
        <w:rPr>
          <w:rFonts w:ascii="Times New Roman" w:hAnsi="Times New Roman" w:cs="Times New Roman"/>
          <w:sz w:val="28"/>
          <w:szCs w:val="28"/>
        </w:rPr>
        <w:t>етодичне об’єднання вчителів  української мови на базі закладу загальної середньої освіти І-ІІ ступенів с.Білосток.</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 грудня п</w:t>
      </w:r>
      <w:r w:rsidR="005A2355" w:rsidRPr="005A2355">
        <w:rPr>
          <w:rFonts w:ascii="Times New Roman" w:hAnsi="Times New Roman" w:cs="Times New Roman"/>
          <w:sz w:val="28"/>
          <w:szCs w:val="28"/>
        </w:rPr>
        <w:t xml:space="preserve">роведено </w:t>
      </w:r>
      <w:r w:rsidR="005A2355" w:rsidRPr="005A2355">
        <w:rPr>
          <w:rFonts w:ascii="Times New Roman" w:hAnsi="Times New Roman" w:cs="Times New Roman"/>
          <w:sz w:val="28"/>
          <w:szCs w:val="28"/>
          <w:lang w:val="en-US"/>
        </w:rPr>
        <w:t>II</w:t>
      </w:r>
      <w:r w:rsidR="005A2355" w:rsidRPr="005A2355">
        <w:rPr>
          <w:rFonts w:ascii="Times New Roman" w:hAnsi="Times New Roman" w:cs="Times New Roman"/>
          <w:sz w:val="28"/>
          <w:szCs w:val="28"/>
        </w:rPr>
        <w:t xml:space="preserve"> етап Всеукраїнської районної олімпіади з трудового навчання на базі закладів загальної середньої освіти І-ІІІ ступенів с.Гірка Полонка та с.Липини.</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 грудня</w:t>
      </w:r>
      <w:r w:rsidR="005A2355" w:rsidRPr="005A2355">
        <w:rPr>
          <w:rFonts w:ascii="Times New Roman" w:hAnsi="Times New Roman" w:cs="Times New Roman"/>
          <w:sz w:val="28"/>
          <w:szCs w:val="28"/>
        </w:rPr>
        <w:t xml:space="preserve"> </w:t>
      </w:r>
      <w:r>
        <w:rPr>
          <w:rFonts w:ascii="Times New Roman" w:hAnsi="Times New Roman" w:cs="Times New Roman"/>
          <w:sz w:val="28"/>
          <w:szCs w:val="28"/>
        </w:rPr>
        <w:t>в</w:t>
      </w:r>
      <w:r w:rsidR="005A2355" w:rsidRPr="005A2355">
        <w:rPr>
          <w:rFonts w:ascii="Times New Roman" w:hAnsi="Times New Roman" w:cs="Times New Roman"/>
          <w:sz w:val="28"/>
          <w:szCs w:val="28"/>
        </w:rPr>
        <w:t xml:space="preserve">ідбувся </w:t>
      </w:r>
      <w:r w:rsidR="005A2355" w:rsidRPr="005A2355">
        <w:rPr>
          <w:rFonts w:ascii="Times New Roman" w:hAnsi="Times New Roman" w:cs="Times New Roman"/>
          <w:sz w:val="28"/>
          <w:szCs w:val="28"/>
          <w:lang w:val="en-US"/>
        </w:rPr>
        <w:t>II</w:t>
      </w:r>
      <w:r w:rsidR="005A2355" w:rsidRPr="005A2355">
        <w:rPr>
          <w:rFonts w:ascii="Times New Roman" w:hAnsi="Times New Roman" w:cs="Times New Roman"/>
          <w:sz w:val="28"/>
          <w:szCs w:val="28"/>
        </w:rPr>
        <w:t xml:space="preserve"> етап Всеукраїнської районної олімпіади</w:t>
      </w:r>
      <w:r w:rsidR="005A2355" w:rsidRPr="005A2355">
        <w:rPr>
          <w:rFonts w:ascii="Times New Roman" w:hAnsi="Times New Roman" w:cs="Times New Roman"/>
        </w:rPr>
        <w:t xml:space="preserve"> </w:t>
      </w:r>
      <w:r w:rsidR="005A2355" w:rsidRPr="005A2355">
        <w:rPr>
          <w:rFonts w:ascii="Times New Roman" w:hAnsi="Times New Roman" w:cs="Times New Roman"/>
          <w:sz w:val="28"/>
          <w:szCs w:val="28"/>
        </w:rPr>
        <w:t>з географії на базі закладу загальної середньої освіти І-ІІІ ступенів с.Липини.</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08-09 грудня п</w:t>
      </w:r>
      <w:r w:rsidR="005A2355" w:rsidRPr="005A2355">
        <w:rPr>
          <w:rFonts w:ascii="Times New Roman" w:hAnsi="Times New Roman" w:cs="Times New Roman"/>
          <w:sz w:val="28"/>
          <w:szCs w:val="28"/>
        </w:rPr>
        <w:t xml:space="preserve">роведено </w:t>
      </w:r>
      <w:r w:rsidR="005A2355" w:rsidRPr="005A2355">
        <w:rPr>
          <w:rFonts w:ascii="Times New Roman" w:hAnsi="Times New Roman" w:cs="Times New Roman"/>
          <w:sz w:val="28"/>
          <w:szCs w:val="28"/>
          <w:lang w:val="en-US"/>
        </w:rPr>
        <w:t>II</w:t>
      </w:r>
      <w:r w:rsidR="005A2355" w:rsidRPr="005A2355">
        <w:rPr>
          <w:rFonts w:ascii="Times New Roman" w:hAnsi="Times New Roman" w:cs="Times New Roman"/>
          <w:sz w:val="28"/>
          <w:szCs w:val="28"/>
        </w:rPr>
        <w:t xml:space="preserve"> етап Всеукраїнської районної олімпіади з англійської мови на базі закладу загальної середньої освіти І-ІІІ ступенів с.Гірка Полонка.</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грудня н</w:t>
      </w:r>
      <w:r w:rsidR="005A2355" w:rsidRPr="005A2355">
        <w:rPr>
          <w:rFonts w:ascii="Times New Roman" w:hAnsi="Times New Roman" w:cs="Times New Roman"/>
          <w:sz w:val="28"/>
          <w:szCs w:val="28"/>
        </w:rPr>
        <w:t xml:space="preserve">а базі закладу загальної середньої освіти І-ІІІ ступенів с.Гірка Полонка відбувся семінар вчителів з основ здоров’я. </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грудня</w:t>
      </w:r>
      <w:r w:rsidR="005A2355" w:rsidRPr="005A2355">
        <w:rPr>
          <w:rFonts w:ascii="Times New Roman" w:hAnsi="Times New Roman" w:cs="Times New Roman"/>
          <w:sz w:val="28"/>
          <w:szCs w:val="28"/>
        </w:rPr>
        <w:t xml:space="preserve"> </w:t>
      </w:r>
      <w:r>
        <w:rPr>
          <w:rFonts w:ascii="Times New Roman" w:hAnsi="Times New Roman" w:cs="Times New Roman"/>
          <w:sz w:val="28"/>
          <w:szCs w:val="28"/>
        </w:rPr>
        <w:t>п</w:t>
      </w:r>
      <w:r w:rsidR="005A2355" w:rsidRPr="005A2355">
        <w:rPr>
          <w:rFonts w:ascii="Times New Roman" w:hAnsi="Times New Roman" w:cs="Times New Roman"/>
          <w:sz w:val="28"/>
          <w:szCs w:val="28"/>
        </w:rPr>
        <w:t>роведено методичне об’єднання вчителів 4-х класів на базі закладу загальної середньої освіти І-ІІІ ступенів с.Піддубці.</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грудня відбувся р</w:t>
      </w:r>
      <w:r w:rsidR="005A2355" w:rsidRPr="005A2355">
        <w:rPr>
          <w:rFonts w:ascii="Times New Roman" w:hAnsi="Times New Roman" w:cs="Times New Roman"/>
          <w:sz w:val="28"/>
          <w:szCs w:val="28"/>
        </w:rPr>
        <w:t>айонний семінар бібліотекарів закладів загальної середньої освіти відбувся на базі закладу загальної середньої освіти І-ІІІ ступенів с.Піддубці.</w:t>
      </w:r>
    </w:p>
    <w:p w:rsidR="005A2355" w:rsidRPr="005A2355" w:rsidRDefault="004D125C"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грудня н</w:t>
      </w:r>
      <w:r w:rsidR="005A2355" w:rsidRPr="005A2355">
        <w:rPr>
          <w:rFonts w:ascii="Times New Roman" w:hAnsi="Times New Roman" w:cs="Times New Roman"/>
          <w:sz w:val="28"/>
          <w:szCs w:val="28"/>
        </w:rPr>
        <w:t>а базі закладу загальної середньої освіти І-ІІІ ступенів с.Боратин проведено ІІ етап Всеукраїнської олімпіади з біології.</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грудня н</w:t>
      </w:r>
      <w:r w:rsidR="005A2355" w:rsidRPr="005A2355">
        <w:rPr>
          <w:rFonts w:ascii="Times New Roman" w:hAnsi="Times New Roman" w:cs="Times New Roman"/>
          <w:sz w:val="28"/>
          <w:szCs w:val="28"/>
        </w:rPr>
        <w:t>а базі закладу загальної середньої освіти І-ІІІ ступенів с.Боратин проведено ІІ етап Всеукраїнської олімпіади з економіки.</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грудня</w:t>
      </w:r>
      <w:r w:rsidR="005A2355" w:rsidRPr="005A2355">
        <w:rPr>
          <w:rFonts w:ascii="Times New Roman" w:hAnsi="Times New Roman" w:cs="Times New Roman"/>
          <w:sz w:val="28"/>
          <w:szCs w:val="28"/>
        </w:rPr>
        <w:t xml:space="preserve"> </w:t>
      </w:r>
      <w:r>
        <w:rPr>
          <w:rFonts w:ascii="Times New Roman" w:hAnsi="Times New Roman" w:cs="Times New Roman"/>
          <w:sz w:val="28"/>
          <w:szCs w:val="28"/>
        </w:rPr>
        <w:t>н</w:t>
      </w:r>
      <w:r w:rsidR="005A2355" w:rsidRPr="005A2355">
        <w:rPr>
          <w:rFonts w:ascii="Times New Roman" w:hAnsi="Times New Roman" w:cs="Times New Roman"/>
          <w:sz w:val="28"/>
          <w:szCs w:val="28"/>
        </w:rPr>
        <w:t>а базі закладу загальної середньої освіти І-ІІІ ступенів с.Рованці проведено ІІ етап Всеукраїнської олімпіади з фізики.</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грудня н</w:t>
      </w:r>
      <w:r w:rsidR="005A2355" w:rsidRPr="005A2355">
        <w:rPr>
          <w:rFonts w:ascii="Times New Roman" w:hAnsi="Times New Roman" w:cs="Times New Roman"/>
          <w:sz w:val="28"/>
          <w:szCs w:val="28"/>
        </w:rPr>
        <w:t>а базі Підгайцівського НВК «ЗОШ І-ІІ</w:t>
      </w:r>
      <w:r w:rsidR="00DF3C90">
        <w:rPr>
          <w:rFonts w:ascii="Times New Roman" w:hAnsi="Times New Roman" w:cs="Times New Roman"/>
          <w:sz w:val="28"/>
          <w:szCs w:val="28"/>
        </w:rPr>
        <w:t>І ступенів – гімназія» відбувся</w:t>
      </w:r>
      <w:r w:rsidR="005A2355" w:rsidRPr="005A2355">
        <w:rPr>
          <w:rFonts w:ascii="Times New Roman" w:hAnsi="Times New Roman" w:cs="Times New Roman"/>
          <w:sz w:val="28"/>
          <w:szCs w:val="28"/>
        </w:rPr>
        <w:t xml:space="preserve"> районний семінар вчителів англійської мови.</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грудня</w:t>
      </w:r>
      <w:r w:rsidR="005A2355" w:rsidRPr="005A2355">
        <w:rPr>
          <w:rFonts w:ascii="Times New Roman" w:hAnsi="Times New Roman" w:cs="Times New Roman"/>
          <w:sz w:val="28"/>
          <w:szCs w:val="28"/>
        </w:rPr>
        <w:t xml:space="preserve"> </w:t>
      </w:r>
      <w:r>
        <w:rPr>
          <w:rFonts w:ascii="Times New Roman" w:hAnsi="Times New Roman" w:cs="Times New Roman"/>
          <w:sz w:val="28"/>
          <w:szCs w:val="28"/>
        </w:rPr>
        <w:t>п</w:t>
      </w:r>
      <w:r w:rsidR="005A2355" w:rsidRPr="005A2355">
        <w:rPr>
          <w:rFonts w:ascii="Times New Roman" w:hAnsi="Times New Roman" w:cs="Times New Roman"/>
          <w:sz w:val="28"/>
          <w:szCs w:val="28"/>
        </w:rPr>
        <w:t xml:space="preserve">роведено </w:t>
      </w:r>
      <w:r w:rsidR="005A2355" w:rsidRPr="005A2355">
        <w:rPr>
          <w:rFonts w:ascii="Times New Roman" w:hAnsi="Times New Roman" w:cs="Times New Roman"/>
          <w:sz w:val="28"/>
          <w:szCs w:val="28"/>
          <w:lang w:val="en-US"/>
        </w:rPr>
        <w:t>II</w:t>
      </w:r>
      <w:r w:rsidR="005A2355" w:rsidRPr="005A2355">
        <w:rPr>
          <w:rFonts w:ascii="Times New Roman" w:hAnsi="Times New Roman" w:cs="Times New Roman"/>
          <w:sz w:val="28"/>
          <w:szCs w:val="28"/>
        </w:rPr>
        <w:t xml:space="preserve"> етап Всеукраїнської олімпіади з правознавства на базі Підгайцівського НВК «ЗОШ І-ІІІ ступенів – гімназія».</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грудня в</w:t>
      </w:r>
      <w:r w:rsidR="005A2355" w:rsidRPr="005A2355">
        <w:rPr>
          <w:rFonts w:ascii="Times New Roman" w:hAnsi="Times New Roman" w:cs="Times New Roman"/>
          <w:sz w:val="28"/>
          <w:szCs w:val="28"/>
        </w:rPr>
        <w:t xml:space="preserve">ідбувся </w:t>
      </w:r>
      <w:r w:rsidR="005A2355" w:rsidRPr="005A2355">
        <w:rPr>
          <w:rFonts w:ascii="Times New Roman" w:hAnsi="Times New Roman" w:cs="Times New Roman"/>
          <w:sz w:val="28"/>
          <w:szCs w:val="28"/>
          <w:lang w:val="en-US"/>
        </w:rPr>
        <w:t>II</w:t>
      </w:r>
      <w:r w:rsidR="005A2355" w:rsidRPr="005A2355">
        <w:rPr>
          <w:rFonts w:ascii="Times New Roman" w:hAnsi="Times New Roman" w:cs="Times New Roman"/>
          <w:sz w:val="28"/>
          <w:szCs w:val="28"/>
        </w:rPr>
        <w:t xml:space="preserve"> етап Всеукраїнської   олімпіади з математики на базі Підгайцівського НВК «ЗОШ І-ІІІ ступенів – гімназія».</w:t>
      </w:r>
    </w:p>
    <w:p w:rsidR="005A2355" w:rsidRDefault="005A2355" w:rsidP="005A2355">
      <w:pPr>
        <w:spacing w:after="0"/>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5A2355" w:rsidRDefault="005A2355" w:rsidP="005A2355">
      <w:pPr>
        <w:spacing w:after="0" w:line="240" w:lineRule="auto"/>
        <w:jc w:val="center"/>
        <w:rPr>
          <w:rFonts w:ascii="Times New Roman" w:hAnsi="Times New Roman" w:cs="Times New Roman"/>
          <w:b/>
          <w:sz w:val="28"/>
          <w:szCs w:val="28"/>
        </w:rPr>
      </w:pP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Закладами</w:t>
      </w:r>
      <w:r w:rsidR="00C202E6">
        <w:rPr>
          <w:rFonts w:ascii="Times New Roman" w:hAnsi="Times New Roman" w:cs="Times New Roman"/>
          <w:sz w:val="28"/>
          <w:szCs w:val="28"/>
        </w:rPr>
        <w:t xml:space="preserve"> культури району в грудні</w:t>
      </w:r>
      <w:r w:rsidRPr="005A2355">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5A2355" w:rsidRPr="005A2355">
        <w:rPr>
          <w:rFonts w:ascii="Times New Roman" w:hAnsi="Times New Roman" w:cs="Times New Roman"/>
          <w:sz w:val="28"/>
          <w:szCs w:val="28"/>
        </w:rPr>
        <w:t xml:space="preserve">3 грудня народний вокальний ансамбль «Аколада» та вокальний дует «Оксамит» зразкової вокальної студії «Зернятко» РБК приймали участь в урочистому нагородженні та Гала-концерті переможців ХІХ Всеукраїнського </w:t>
      </w:r>
      <w:r w:rsidR="005A2355" w:rsidRPr="005A2355">
        <w:rPr>
          <w:rFonts w:ascii="Times New Roman" w:hAnsi="Times New Roman" w:cs="Times New Roman"/>
          <w:sz w:val="28"/>
          <w:szCs w:val="28"/>
        </w:rPr>
        <w:lastRenderedPageBreak/>
        <w:t>дитячо-юнацького фестивалю мистецтв «Сурми звитяги» (Національний академічний театр опери та балету ім.Соломії Крушельницької м.Львова).</w:t>
      </w:r>
    </w:p>
    <w:p w:rsidR="005A2355" w:rsidRPr="005A2355" w:rsidRDefault="00C202E6" w:rsidP="005A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5A2355" w:rsidRPr="005A2355">
        <w:rPr>
          <w:rFonts w:ascii="Times New Roman" w:hAnsi="Times New Roman" w:cs="Times New Roman"/>
          <w:sz w:val="28"/>
          <w:szCs w:val="28"/>
        </w:rPr>
        <w:t>7 грудня вокальний дует «Душа Волині» РБК приймав участь у благодійному концерті для воїнів АТО спільно з благодійним фондом «Серце патріота» (Палац культури м.Луцька).</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16 грудня вокальний гурт «Соловей» РБК та Г.Конах приймали участь в благодійному концерті «Миколай про тебе не забуде», який відбувся в м.Луцьку.</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18 грудня в районному будинку культури пройшов тематичний захід «Добрі сп</w:t>
      </w:r>
      <w:r w:rsidR="00DF3C90">
        <w:rPr>
          <w:rFonts w:ascii="Times New Roman" w:hAnsi="Times New Roman" w:cs="Times New Roman"/>
          <w:sz w:val="28"/>
          <w:szCs w:val="28"/>
        </w:rPr>
        <w:t xml:space="preserve">рави Миколая» спільно з службою у справах дітей райдержадміністрації </w:t>
      </w:r>
      <w:r w:rsidRPr="005A2355">
        <w:rPr>
          <w:rFonts w:ascii="Times New Roman" w:hAnsi="Times New Roman" w:cs="Times New Roman"/>
          <w:sz w:val="28"/>
          <w:szCs w:val="28"/>
        </w:rPr>
        <w:t>за участю дитячих колективів РБК.</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27-28 грудня – «Новий рік на поріг» - дитяча казка-конц</w:t>
      </w:r>
      <w:r w:rsidR="00DF3C90">
        <w:rPr>
          <w:rFonts w:ascii="Times New Roman" w:hAnsi="Times New Roman" w:cs="Times New Roman"/>
          <w:sz w:val="28"/>
          <w:szCs w:val="28"/>
        </w:rPr>
        <w:t>ерт (за мотивами п’єси Моріса Ме</w:t>
      </w:r>
      <w:r w:rsidRPr="005A2355">
        <w:rPr>
          <w:rFonts w:ascii="Times New Roman" w:hAnsi="Times New Roman" w:cs="Times New Roman"/>
          <w:sz w:val="28"/>
          <w:szCs w:val="28"/>
        </w:rPr>
        <w:t>терлінка «Синій птах») за участю дитячої театральної студії «Догори дригом» та зразкових колективів «Антарес» та «Зернятко» спільно з благодійним дитячим фондом «Україна. Діти» (РБК).</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29-30 грудня в районному будинку культури пройшли дитячі новорічні концерти «Новий рік на поріг» за участю зразкових колективів РБК для дітей району.</w:t>
      </w:r>
    </w:p>
    <w:p w:rsidR="005A2355" w:rsidRPr="005A2355" w:rsidRDefault="005A2355" w:rsidP="005A2355">
      <w:pPr>
        <w:spacing w:after="0" w:line="240" w:lineRule="auto"/>
        <w:ind w:firstLine="709"/>
        <w:contextualSpacing/>
        <w:jc w:val="both"/>
        <w:rPr>
          <w:rFonts w:ascii="Times New Roman" w:hAnsi="Times New Roman" w:cs="Times New Roman"/>
          <w:sz w:val="28"/>
          <w:szCs w:val="28"/>
        </w:rPr>
      </w:pPr>
      <w:r w:rsidRPr="005A2355">
        <w:rPr>
          <w:rFonts w:ascii="Times New Roman" w:hAnsi="Times New Roman" w:cs="Times New Roman"/>
          <w:sz w:val="28"/>
          <w:szCs w:val="28"/>
        </w:rPr>
        <w:t xml:space="preserve">Бібліотечними установами Луцької районної ЦБС протягом грудня було забезпечено організацію ряду масових заходів культурно-мистецького спрямування. </w:t>
      </w:r>
    </w:p>
    <w:p w:rsidR="005A2355" w:rsidRPr="005A2355" w:rsidRDefault="00C202E6" w:rsidP="005A23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5A2355" w:rsidRPr="005A2355">
        <w:rPr>
          <w:rFonts w:ascii="Times New Roman" w:hAnsi="Times New Roman" w:cs="Times New Roman"/>
          <w:sz w:val="28"/>
          <w:szCs w:val="28"/>
        </w:rPr>
        <w:t>1 грудня до Всесвітнього дня боротьби зі СНІДом у бібліотеці  с.Воротнів відбулося засідання «круглого столу» на тему: «Майбутнє без СНІДу».</w:t>
      </w:r>
    </w:p>
    <w:p w:rsidR="005A2355" w:rsidRPr="005A2355" w:rsidRDefault="00C202E6" w:rsidP="005A23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5A2355" w:rsidRPr="005A2355">
        <w:rPr>
          <w:rFonts w:ascii="Times New Roman" w:hAnsi="Times New Roman" w:cs="Times New Roman"/>
          <w:sz w:val="28"/>
          <w:szCs w:val="28"/>
        </w:rPr>
        <w:t>2 грудня засідання літературно-мистецької студії «Зорі над Стиром» організовано в центральній районній бібліотеці; медіа-урок «Негативні впливи шкідливих звичок», до Всесвітнього дня боротьби зі СНІДом, провела бібліотека  с.Буяни; година спілкування «Що ти знаєш про ВІЛ-СНІД» відбулася в  бібліотеці с.Гірка Полонка; зустріч-діалог «Толератне ставлення до людей з особливими потребами» провела бібліотека с.Баківці.</w:t>
      </w:r>
    </w:p>
    <w:p w:rsidR="005A2355" w:rsidRPr="005A2355" w:rsidRDefault="005A2355" w:rsidP="005A2355">
      <w:pPr>
        <w:spacing w:after="0" w:line="240" w:lineRule="auto"/>
        <w:ind w:firstLine="709"/>
        <w:contextualSpacing/>
        <w:jc w:val="both"/>
        <w:rPr>
          <w:rFonts w:ascii="Times New Roman" w:hAnsi="Times New Roman" w:cs="Times New Roman"/>
          <w:sz w:val="28"/>
          <w:szCs w:val="28"/>
        </w:rPr>
      </w:pPr>
      <w:r w:rsidRPr="005A2355">
        <w:rPr>
          <w:rFonts w:ascii="Times New Roman" w:hAnsi="Times New Roman" w:cs="Times New Roman"/>
          <w:sz w:val="28"/>
          <w:szCs w:val="28"/>
        </w:rPr>
        <w:t>В рамках Всеукраїнського тижня права проведено: 7-8 грудня презентацію книжкової виставки «Держава. Суспільство. Закон»  (центральна районна бібліотека), правознавчу вікторину «Великий дім – Держава і лад у нім – Закон» (бібліотека с. Липини), правовий тренінг «Немає прав без обов’язків» (бібліотека с. Баківці).</w:t>
      </w:r>
    </w:p>
    <w:p w:rsidR="005A2355" w:rsidRPr="005A2355" w:rsidRDefault="00C202E6" w:rsidP="005A23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5A2355" w:rsidRPr="005A2355">
        <w:rPr>
          <w:rFonts w:ascii="Times New Roman" w:hAnsi="Times New Roman" w:cs="Times New Roman"/>
          <w:sz w:val="28"/>
          <w:szCs w:val="28"/>
        </w:rPr>
        <w:t>9 грудня бібліотека с.Вес</w:t>
      </w:r>
      <w:r>
        <w:rPr>
          <w:rFonts w:ascii="Times New Roman" w:hAnsi="Times New Roman" w:cs="Times New Roman"/>
          <w:sz w:val="28"/>
          <w:szCs w:val="28"/>
        </w:rPr>
        <w:t>е</w:t>
      </w:r>
      <w:r w:rsidR="005A2355" w:rsidRPr="005A2355">
        <w:rPr>
          <w:rFonts w:ascii="Times New Roman" w:hAnsi="Times New Roman" w:cs="Times New Roman"/>
          <w:sz w:val="28"/>
          <w:szCs w:val="28"/>
        </w:rPr>
        <w:t xml:space="preserve">ле організувала творчу майстерню «Азбука орігамі – тільки ножиці й папір» та 16 грудня арт-терапію «Сніг, сніжок посипай, ось і добрий Миколай». </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14 грудня в читальному залі центральної районної бібліотеки пройшов захід до Дня ліквідаторів на Чорнобильській АЕС «Подвиг заради життя».</w:t>
      </w:r>
    </w:p>
    <w:p w:rsidR="005A2355" w:rsidRPr="005A2355" w:rsidRDefault="005A2355" w:rsidP="005A2355">
      <w:pPr>
        <w:spacing w:after="0" w:line="240" w:lineRule="auto"/>
        <w:ind w:firstLine="709"/>
        <w:jc w:val="both"/>
        <w:rPr>
          <w:rFonts w:ascii="Times New Roman" w:hAnsi="Times New Roman" w:cs="Times New Roman"/>
          <w:sz w:val="28"/>
          <w:szCs w:val="28"/>
        </w:rPr>
      </w:pPr>
      <w:r w:rsidRPr="005A2355">
        <w:rPr>
          <w:rFonts w:ascii="Times New Roman" w:hAnsi="Times New Roman" w:cs="Times New Roman"/>
          <w:sz w:val="28"/>
          <w:szCs w:val="28"/>
        </w:rPr>
        <w:t>19 грудня театралізоване свято «Щедрий, добрий Миколаю, дуже я тебе чекаю!» спільно з дитячим садочком провела бібліотека с.Лаврів в приміщенні дитячого садочка.</w:t>
      </w:r>
    </w:p>
    <w:p w:rsidR="005A2355" w:rsidRDefault="005A2355" w:rsidP="005A2355">
      <w:pPr>
        <w:spacing w:after="0" w:line="240" w:lineRule="auto"/>
        <w:jc w:val="center"/>
        <w:rPr>
          <w:rFonts w:ascii="Times New Roman" w:hAnsi="Times New Roman" w:cs="Times New Roman"/>
          <w:b/>
          <w:sz w:val="28"/>
          <w:szCs w:val="28"/>
        </w:rPr>
      </w:pPr>
    </w:p>
    <w:p w:rsidR="00BC1764" w:rsidRDefault="00BC1764" w:rsidP="005A2355">
      <w:pPr>
        <w:spacing w:after="0" w:line="240" w:lineRule="auto"/>
        <w:jc w:val="center"/>
        <w:rPr>
          <w:rFonts w:ascii="Times New Roman" w:hAnsi="Times New Roman" w:cs="Times New Roman"/>
          <w:b/>
          <w:sz w:val="28"/>
          <w:szCs w:val="28"/>
        </w:rPr>
      </w:pPr>
    </w:p>
    <w:p w:rsidR="00BC1764" w:rsidRDefault="00BC1764" w:rsidP="005A2355">
      <w:pPr>
        <w:spacing w:after="0" w:line="240" w:lineRule="auto"/>
        <w:jc w:val="center"/>
        <w:rPr>
          <w:rFonts w:ascii="Times New Roman" w:hAnsi="Times New Roman" w:cs="Times New Roman"/>
          <w:b/>
          <w:sz w:val="28"/>
          <w:szCs w:val="28"/>
        </w:rPr>
      </w:pPr>
    </w:p>
    <w:p w:rsidR="005A2355" w:rsidRDefault="005A2355" w:rsidP="005A2355">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Захист прав дітей</w:t>
      </w:r>
    </w:p>
    <w:p w:rsidR="00226329" w:rsidRDefault="00226329" w:rsidP="005A2355">
      <w:pPr>
        <w:spacing w:after="0" w:line="240" w:lineRule="auto"/>
        <w:jc w:val="center"/>
        <w:rPr>
          <w:rFonts w:ascii="Times New Roman" w:hAnsi="Times New Roman" w:cs="Times New Roman"/>
          <w:b/>
          <w:sz w:val="28"/>
          <w:szCs w:val="28"/>
        </w:rPr>
      </w:pPr>
    </w:p>
    <w:p w:rsidR="00226329" w:rsidRDefault="00226329" w:rsidP="0022632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Станом на 30 грудня 2018 року такий облік налічує 57 дітей, що опинились в складних життєвих обставинах. </w:t>
      </w:r>
    </w:p>
    <w:p w:rsidR="00226329" w:rsidRDefault="00226329" w:rsidP="00226329">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Службою у справах дітей в грудні 2018 року проведено </w:t>
      </w:r>
      <w:r>
        <w:rPr>
          <w:rFonts w:ascii="Times New Roman" w:hAnsi="Times New Roman"/>
          <w:sz w:val="28"/>
          <w:szCs w:val="28"/>
          <w:shd w:val="clear" w:color="auto" w:fill="FFFFFF"/>
          <w:lang w:eastAsia="ru-RU"/>
        </w:rPr>
        <w:t>4 </w:t>
      </w:r>
      <w:r>
        <w:rPr>
          <w:rFonts w:ascii="Times New Roman" w:hAnsi="Times New Roman"/>
          <w:sz w:val="28"/>
          <w:szCs w:val="28"/>
          <w:lang w:eastAsia="ru-RU"/>
        </w:rPr>
        <w:t>профілактичних заходи (рейди)</w:t>
      </w:r>
      <w:r>
        <w:rPr>
          <w:rFonts w:ascii="Times New Roman" w:hAnsi="Times New Roman"/>
          <w:color w:val="000000"/>
          <w:sz w:val="28"/>
          <w:szCs w:val="28"/>
          <w:lang w:eastAsia="ru-RU"/>
        </w:rPr>
        <w:t xml:space="preserve">, під час яких обстежено умови </w:t>
      </w:r>
      <w:r>
        <w:rPr>
          <w:rFonts w:ascii="Times New Roman" w:hAnsi="Times New Roman"/>
          <w:sz w:val="28"/>
          <w:szCs w:val="28"/>
          <w:lang w:eastAsia="ru-RU"/>
        </w:rPr>
        <w:t>проживання  14 сімей, де</w:t>
      </w:r>
      <w:r>
        <w:rPr>
          <w:rFonts w:ascii="Times New Roman" w:hAnsi="Times New Roman"/>
          <w:color w:val="000000"/>
          <w:sz w:val="28"/>
          <w:szCs w:val="28"/>
          <w:lang w:eastAsia="ru-RU"/>
        </w:rPr>
        <w:t xml:space="preserve"> батьки ухиляються від виконання батьківських обов’язків. </w:t>
      </w:r>
      <w:r>
        <w:rPr>
          <w:rFonts w:ascii="Times New Roman" w:hAnsi="Times New Roman"/>
          <w:sz w:val="28"/>
          <w:szCs w:val="28"/>
          <w:lang w:eastAsia="ru-RU"/>
        </w:rPr>
        <w:t>У притулок для дітей служби у справах дітей облдержадміністрації міста Рожище влаштовано            дві дитини.</w:t>
      </w:r>
      <w:r>
        <w:rPr>
          <w:rFonts w:ascii="Times New Roman" w:hAnsi="Times New Roman"/>
          <w:color w:val="000000"/>
          <w:sz w:val="28"/>
          <w:szCs w:val="28"/>
          <w:lang w:eastAsia="ru-RU"/>
        </w:rPr>
        <w:t xml:space="preserve"> До адміністративної відповідальності за неналежне виконання батьківських обов’язків притягнуто двох батьків.</w:t>
      </w:r>
    </w:p>
    <w:p w:rsidR="00226329" w:rsidRDefault="00226329" w:rsidP="0022632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5 судових засіданнях при розгляді 3 цивільних та 2 кримінальних справ.</w:t>
      </w:r>
    </w:p>
    <w:p w:rsidR="00226329" w:rsidRDefault="00226329" w:rsidP="0022632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Протягом місяця під час особистого прийому громадян працівниками служби надано 10 консультацій з питань соціального та правового захисту дітей, розглянуто 7 письмових звернень громадян.</w:t>
      </w:r>
    </w:p>
    <w:p w:rsidR="00226329" w:rsidRDefault="00226329" w:rsidP="0022632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Підготовлено 4 проекти розпоряджень щодо захисту житлових та майнових прав дітей, 1 – про постановку на облік потенційних опікунів; 1 – про дозвіл на відрахування неповнолітнього з числа учнів професійного училища;   1 – про доцільність позбавлення батьківських прав. </w:t>
      </w:r>
    </w:p>
    <w:p w:rsidR="00226329" w:rsidRDefault="00226329" w:rsidP="00226329">
      <w:pPr>
        <w:spacing w:after="0" w:line="240" w:lineRule="auto"/>
        <w:ind w:firstLine="708"/>
        <w:jc w:val="both"/>
        <w:rPr>
          <w:rFonts w:ascii="Times New Roman" w:hAnsi="Times New Roman" w:cs="Times New Roman"/>
          <w:sz w:val="28"/>
          <w:szCs w:val="28"/>
        </w:rPr>
      </w:pPr>
      <w:r>
        <w:rPr>
          <w:rFonts w:ascii="Times New Roman" w:hAnsi="Times New Roman"/>
          <w:sz w:val="28"/>
          <w:szCs w:val="28"/>
          <w:lang w:eastAsia="ru-RU"/>
        </w:rPr>
        <w:t xml:space="preserve">12 грудня 2018 року </w:t>
      </w:r>
      <w:r w:rsidR="00132127">
        <w:rPr>
          <w:rFonts w:ascii="Times New Roman" w:hAnsi="Times New Roman"/>
          <w:sz w:val="28"/>
          <w:szCs w:val="28"/>
          <w:lang w:eastAsia="ru-RU"/>
        </w:rPr>
        <w:t xml:space="preserve">проведено </w:t>
      </w:r>
      <w:r>
        <w:rPr>
          <w:rFonts w:ascii="Times New Roman" w:hAnsi="Times New Roman"/>
          <w:sz w:val="28"/>
          <w:szCs w:val="28"/>
          <w:lang w:eastAsia="ru-RU"/>
        </w:rPr>
        <w:t>перевірку стану виховної роботи загальноосвітньої школи І-ІІ ступ</w:t>
      </w:r>
      <w:r w:rsidR="00132127">
        <w:rPr>
          <w:rFonts w:ascii="Times New Roman" w:hAnsi="Times New Roman"/>
          <w:sz w:val="28"/>
          <w:szCs w:val="28"/>
          <w:lang w:eastAsia="ru-RU"/>
        </w:rPr>
        <w:t>енів села Гаразджа.</w:t>
      </w:r>
    </w:p>
    <w:p w:rsidR="00226329" w:rsidRDefault="00132127" w:rsidP="00226329">
      <w:pPr>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rPr>
        <w:t>14 грудня 2018 року п</w:t>
      </w:r>
      <w:r w:rsidR="00226329">
        <w:rPr>
          <w:rFonts w:ascii="Times New Roman" w:hAnsi="Times New Roman" w:cs="Times New Roman"/>
          <w:sz w:val="28"/>
          <w:szCs w:val="28"/>
        </w:rPr>
        <w:t xml:space="preserve">еревірено умови та стан дотримання законодавства про працю неповнолітнього на ПРАТ «Гнідавський цукровий завод», порушень не виявлено. </w:t>
      </w:r>
    </w:p>
    <w:p w:rsidR="00226329" w:rsidRDefault="00226329" w:rsidP="00226329">
      <w:pPr>
        <w:spacing w:after="0" w:line="240" w:lineRule="auto"/>
        <w:ind w:firstLine="709"/>
        <w:contextualSpacing/>
        <w:jc w:val="both"/>
        <w:rPr>
          <w:rFonts w:ascii="Times New Roman" w:hAnsi="Times New Roman"/>
          <w:sz w:val="28"/>
          <w:szCs w:val="28"/>
        </w:rPr>
      </w:pPr>
      <w:r>
        <w:rPr>
          <w:rFonts w:ascii="Times New Roman" w:hAnsi="Times New Roman"/>
          <w:snapToGrid w:val="0"/>
          <w:sz w:val="28"/>
          <w:szCs w:val="28"/>
          <w:lang w:eastAsia="ru-RU"/>
        </w:rPr>
        <w:t xml:space="preserve">Відбулася </w:t>
      </w:r>
      <w:r>
        <w:rPr>
          <w:rFonts w:ascii="Times New Roman" w:hAnsi="Times New Roman"/>
          <w:sz w:val="28"/>
          <w:szCs w:val="28"/>
          <w:lang w:eastAsia="ru-RU"/>
        </w:rPr>
        <w:t xml:space="preserve">комісія з питань захисту прав дитини райдержадміністрації     </w:t>
      </w:r>
      <w:r>
        <w:rPr>
          <w:rFonts w:ascii="Times New Roman" w:hAnsi="Times New Roman"/>
          <w:sz w:val="28"/>
          <w:szCs w:val="28"/>
        </w:rPr>
        <w:t>17 грудня 2018 року, під час якої обговорювались наступні питання:</w:t>
      </w:r>
    </w:p>
    <w:p w:rsidR="00226329" w:rsidRDefault="00226329" w:rsidP="00132127">
      <w:pPr>
        <w:spacing w:after="0" w:line="240" w:lineRule="auto"/>
        <w:ind w:firstLine="709"/>
        <w:jc w:val="both"/>
        <w:rPr>
          <w:rFonts w:ascii="Times New Roman" w:hAnsi="Times New Roman"/>
          <w:sz w:val="28"/>
          <w:szCs w:val="28"/>
        </w:rPr>
      </w:pPr>
      <w:r>
        <w:rPr>
          <w:rFonts w:ascii="Times New Roman" w:hAnsi="Times New Roman"/>
          <w:sz w:val="28"/>
          <w:szCs w:val="28"/>
        </w:rPr>
        <w:t>- розгляд та затвердження індивідуальних планів соціального захисту дітей-сиріт і дітей, позбавлених батьківського піклування та дітей, які опинилися в складних життєвих обставинах;</w:t>
      </w:r>
    </w:p>
    <w:p w:rsidR="00226329" w:rsidRDefault="00226329" w:rsidP="00132127">
      <w:pPr>
        <w:spacing w:after="0" w:line="240" w:lineRule="auto"/>
        <w:ind w:firstLine="709"/>
        <w:jc w:val="both"/>
        <w:rPr>
          <w:rFonts w:ascii="Times New Roman" w:hAnsi="Times New Roman"/>
          <w:sz w:val="28"/>
          <w:szCs w:val="28"/>
        </w:rPr>
      </w:pPr>
      <w:r>
        <w:rPr>
          <w:rFonts w:ascii="Times New Roman" w:hAnsi="Times New Roman"/>
          <w:sz w:val="28"/>
          <w:szCs w:val="28"/>
        </w:rPr>
        <w:t>- розгляд питання про стан виховання, утримання дитини в прийомній сім</w:t>
      </w:r>
      <w:r w:rsidRPr="00AC5DD8">
        <w:rPr>
          <w:rFonts w:ascii="Times New Roman" w:hAnsi="Times New Roman"/>
          <w:sz w:val="28"/>
          <w:szCs w:val="28"/>
          <w:lang w:val="ru-RU"/>
        </w:rPr>
        <w:t>’</w:t>
      </w:r>
      <w:r>
        <w:rPr>
          <w:rFonts w:ascii="Times New Roman" w:hAnsi="Times New Roman"/>
          <w:sz w:val="28"/>
          <w:szCs w:val="28"/>
        </w:rPr>
        <w:t>ї.</w:t>
      </w:r>
    </w:p>
    <w:p w:rsidR="00226329" w:rsidRDefault="00226329" w:rsidP="0022632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первинному обліку дітей-сиріт та дітей, позбавлених батьківського піклування, перебуває 123 дитини (48 – дітей-сиріт, 74 – позбавлені батьківського піклування), 1 – залишена батьківського піклування, з них:</w:t>
      </w:r>
    </w:p>
    <w:p w:rsidR="00226329" w:rsidRDefault="00226329" w:rsidP="0022632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- 100 дітей перебуває під опікою (піклуванням);</w:t>
      </w:r>
    </w:p>
    <w:p w:rsidR="00226329" w:rsidRDefault="00226329" w:rsidP="0022632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- 15 дітей виховується у прийомних сім’ях та дитячих будинках сімейного типу;</w:t>
      </w:r>
    </w:p>
    <w:p w:rsidR="00226329" w:rsidRDefault="00226329" w:rsidP="0022632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- 6 дітей перебуває в інтернатних закладах;</w:t>
      </w:r>
    </w:p>
    <w:p w:rsidR="00226329" w:rsidRDefault="00226329" w:rsidP="0022632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- 1 дитина навчається у ВПУ;</w:t>
      </w:r>
    </w:p>
    <w:p w:rsidR="00226329" w:rsidRDefault="00226329" w:rsidP="0022632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- 1 дитина тимчасово влаштована у сім</w:t>
      </w:r>
      <w:r>
        <w:rPr>
          <w:rFonts w:ascii="Times New Roman" w:hAnsi="Times New Roman"/>
          <w:sz w:val="28"/>
          <w:szCs w:val="28"/>
          <w:lang w:val="ru-RU" w:eastAsia="ru-RU"/>
        </w:rPr>
        <w:t>’</w:t>
      </w:r>
      <w:r>
        <w:rPr>
          <w:rFonts w:ascii="Times New Roman" w:hAnsi="Times New Roman"/>
          <w:sz w:val="28"/>
          <w:szCs w:val="28"/>
          <w:lang w:eastAsia="ru-RU"/>
        </w:rPr>
        <w:t>ю.</w:t>
      </w:r>
    </w:p>
    <w:p w:rsidR="00226329" w:rsidRDefault="00226329" w:rsidP="0022632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районі функціонує 2 дитячих будинки сімейного типу, в яких виховується 11 дітей, та 10 прийомних сімей, в яких виховується 19 дітей.</w:t>
      </w:r>
    </w:p>
    <w:p w:rsidR="00226329" w:rsidRPr="00143464" w:rsidRDefault="00226329" w:rsidP="00226329">
      <w:pPr>
        <w:spacing w:after="0" w:line="240" w:lineRule="auto"/>
        <w:ind w:firstLine="709"/>
        <w:jc w:val="both"/>
        <w:rPr>
          <w:rFonts w:ascii="Times New Roman" w:hAnsi="Times New Roman"/>
          <w:sz w:val="28"/>
          <w:szCs w:val="28"/>
          <w:lang w:eastAsia="ru-RU"/>
        </w:rPr>
      </w:pPr>
      <w:r w:rsidRPr="00143464">
        <w:rPr>
          <w:rFonts w:ascii="Times New Roman" w:hAnsi="Times New Roman"/>
          <w:sz w:val="28"/>
          <w:szCs w:val="28"/>
          <w:lang w:eastAsia="ru-RU"/>
        </w:rPr>
        <w:lastRenderedPageBreak/>
        <w:t>Сектором з питань опіки та піклування обстежено умови проживання дітей в прийомній сім’ї, дитячому будинку сімейного типу, сім’ї піклувальника, де виховується 8 дітей.</w:t>
      </w:r>
    </w:p>
    <w:p w:rsidR="00226329" w:rsidRPr="006F1105" w:rsidRDefault="00226329" w:rsidP="00226329">
      <w:pPr>
        <w:spacing w:after="0" w:line="240" w:lineRule="auto"/>
        <w:ind w:firstLine="708"/>
        <w:jc w:val="both"/>
        <w:rPr>
          <w:rFonts w:ascii="Times New Roman" w:hAnsi="Times New Roman"/>
          <w:sz w:val="28"/>
          <w:szCs w:val="28"/>
          <w:lang w:eastAsia="ru-RU"/>
        </w:rPr>
      </w:pPr>
      <w:r w:rsidRPr="00143464">
        <w:rPr>
          <w:rFonts w:ascii="Times New Roman" w:hAnsi="Times New Roman"/>
          <w:sz w:val="28"/>
          <w:szCs w:val="28"/>
          <w:lang w:eastAsia="ru-RU"/>
        </w:rPr>
        <w:t>На місцевому обліку з усиновлення знаходиться 23 дитини.</w:t>
      </w:r>
      <w:r w:rsidRPr="004B306C">
        <w:rPr>
          <w:rFonts w:ascii="Times New Roman" w:hAnsi="Times New Roman"/>
          <w:color w:val="FF0000"/>
          <w:sz w:val="28"/>
          <w:szCs w:val="28"/>
          <w:lang w:eastAsia="ru-RU"/>
        </w:rPr>
        <w:t xml:space="preserve"> </w:t>
      </w:r>
      <w:r w:rsidRPr="006F1105">
        <w:rPr>
          <w:rFonts w:ascii="Times New Roman" w:hAnsi="Times New Roman"/>
          <w:sz w:val="28"/>
          <w:szCs w:val="28"/>
          <w:lang w:eastAsia="ru-RU"/>
        </w:rPr>
        <w:t xml:space="preserve">Службою у справах дітей </w:t>
      </w:r>
      <w:r w:rsidR="007D0CD1">
        <w:rPr>
          <w:rFonts w:ascii="Times New Roman" w:hAnsi="Times New Roman"/>
          <w:sz w:val="28"/>
          <w:szCs w:val="28"/>
          <w:lang w:eastAsia="ru-RU"/>
        </w:rPr>
        <w:t xml:space="preserve">райдержадміністрації </w:t>
      </w:r>
      <w:r w:rsidRPr="006F1105">
        <w:rPr>
          <w:rFonts w:ascii="Times New Roman" w:hAnsi="Times New Roman"/>
          <w:sz w:val="28"/>
          <w:szCs w:val="28"/>
          <w:lang w:eastAsia="ru-RU"/>
        </w:rPr>
        <w:t>взято участь у двох судових засіданнях при розгляді двох цивільних справ щодо усиновлення  малолітніх дітей.</w:t>
      </w:r>
    </w:p>
    <w:p w:rsidR="00226329" w:rsidRDefault="00C202E6" w:rsidP="0022632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17 грудня 2018 року відбулось</w:t>
      </w:r>
      <w:r w:rsidR="00226329">
        <w:rPr>
          <w:rFonts w:ascii="Times New Roman" w:hAnsi="Times New Roman" w:cs="Times New Roman"/>
          <w:sz w:val="28"/>
          <w:szCs w:val="28"/>
          <w:lang w:eastAsia="ru-RU"/>
        </w:rPr>
        <w:t xml:space="preserve"> привітання дітей, які проживають у сім</w:t>
      </w:r>
      <w:r w:rsidR="00226329" w:rsidRPr="00487927">
        <w:rPr>
          <w:rFonts w:ascii="Times New Roman" w:hAnsi="Times New Roman" w:cs="Times New Roman"/>
          <w:sz w:val="28"/>
          <w:szCs w:val="28"/>
          <w:lang w:val="ru-RU" w:eastAsia="ru-RU"/>
        </w:rPr>
        <w:t>’</w:t>
      </w:r>
      <w:r w:rsidR="00226329">
        <w:rPr>
          <w:rFonts w:ascii="Times New Roman" w:hAnsi="Times New Roman" w:cs="Times New Roman"/>
          <w:sz w:val="28"/>
          <w:szCs w:val="28"/>
          <w:lang w:eastAsia="ru-RU"/>
        </w:rPr>
        <w:t>ях, що опинились в складних життєвих обставинах, по місцю їх проживання та вручення їм солодких подарунків;</w:t>
      </w:r>
    </w:p>
    <w:p w:rsidR="00226329" w:rsidRDefault="00C202E6" w:rsidP="00226329">
      <w:pPr>
        <w:spacing w:after="0" w:line="240" w:lineRule="auto"/>
        <w:ind w:firstLine="708"/>
        <w:jc w:val="both"/>
        <w:rPr>
          <w:rFonts w:ascii="Times New Roman" w:hAnsi="Times New Roman" w:cs="Times New Roman"/>
          <w:bCs/>
          <w:color w:val="333333"/>
          <w:sz w:val="28"/>
          <w:szCs w:val="28"/>
        </w:rPr>
      </w:pPr>
      <w:r>
        <w:rPr>
          <w:rFonts w:ascii="Times New Roman" w:hAnsi="Times New Roman" w:cs="Times New Roman"/>
          <w:sz w:val="28"/>
          <w:szCs w:val="28"/>
          <w:lang w:eastAsia="ru-RU"/>
        </w:rPr>
        <w:t>18 грудня 2018 року в Луцькому районному будинку культури проведено</w:t>
      </w:r>
      <w:r w:rsidR="00226329">
        <w:rPr>
          <w:rFonts w:ascii="Times New Roman" w:hAnsi="Times New Roman" w:cs="Times New Roman"/>
          <w:sz w:val="28"/>
          <w:szCs w:val="28"/>
          <w:lang w:eastAsia="ru-RU"/>
        </w:rPr>
        <w:t xml:space="preserve"> тематичний дитячий масовий захід «Лист святому Миколаю» для дітей-сиріт, дітей, позбавлених батьківського піклування та дітей, які проживають в прийомних сім</w:t>
      </w:r>
      <w:r w:rsidR="00226329" w:rsidRPr="00487927">
        <w:rPr>
          <w:rFonts w:ascii="Times New Roman" w:hAnsi="Times New Roman" w:cs="Times New Roman"/>
          <w:sz w:val="28"/>
          <w:szCs w:val="28"/>
          <w:lang w:eastAsia="ru-RU"/>
        </w:rPr>
        <w:t>’</w:t>
      </w:r>
      <w:r w:rsidR="00226329">
        <w:rPr>
          <w:rFonts w:ascii="Times New Roman" w:hAnsi="Times New Roman" w:cs="Times New Roman"/>
          <w:sz w:val="28"/>
          <w:szCs w:val="28"/>
          <w:lang w:eastAsia="ru-RU"/>
        </w:rPr>
        <w:t>ях та в дитячих будинках сімейного типу та вручено їм солодкі подарунки.</w:t>
      </w:r>
    </w:p>
    <w:p w:rsidR="005A2355" w:rsidRPr="005C13E6" w:rsidRDefault="005A2355" w:rsidP="005A2355">
      <w:pPr>
        <w:spacing w:after="0" w:line="240" w:lineRule="auto"/>
        <w:jc w:val="both"/>
        <w:rPr>
          <w:rFonts w:ascii="Times New Roman" w:hAnsi="Times New Roman" w:cs="Times New Roman"/>
          <w:b/>
          <w:sz w:val="28"/>
          <w:szCs w:val="28"/>
        </w:rPr>
      </w:pPr>
      <w:r>
        <w:rPr>
          <w:rFonts w:ascii="Times New Roman" w:hAnsi="Times New Roman" w:cs="Times New Roman"/>
          <w:color w:val="333333"/>
        </w:rPr>
        <w:tab/>
      </w:r>
    </w:p>
    <w:p w:rsidR="005A2355" w:rsidRDefault="005A2355" w:rsidP="005A2355">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B66A4A" w:rsidRDefault="00B66A4A" w:rsidP="005A2355">
      <w:pPr>
        <w:tabs>
          <w:tab w:val="left" w:pos="630"/>
        </w:tabs>
        <w:spacing w:after="0" w:line="240" w:lineRule="auto"/>
        <w:jc w:val="center"/>
        <w:rPr>
          <w:rFonts w:ascii="Times New Roman" w:hAnsi="Times New Roman" w:cs="Times New Roman"/>
          <w:b/>
          <w:sz w:val="28"/>
          <w:szCs w:val="28"/>
        </w:rPr>
      </w:pPr>
    </w:p>
    <w:p w:rsidR="00B66A4A" w:rsidRPr="00B66A4A" w:rsidRDefault="00B66A4A" w:rsidP="00B66A4A">
      <w:pPr>
        <w:pStyle w:val="HTML"/>
        <w:widowControl w:val="0"/>
        <w:ind w:firstLine="709"/>
        <w:jc w:val="both"/>
        <w:rPr>
          <w:rFonts w:ascii="Times New Roman" w:hAnsi="Times New Roman"/>
          <w:sz w:val="28"/>
          <w:szCs w:val="28"/>
        </w:rPr>
      </w:pPr>
      <w:r w:rsidRPr="00B66A4A">
        <w:rPr>
          <w:rFonts w:ascii="Times New Roman" w:hAnsi="Times New Roman"/>
          <w:sz w:val="28"/>
          <w:szCs w:val="28"/>
        </w:rPr>
        <w:t>Аналізуючи загальні тенденції суспільно-політичного життя у грудні 2018 року, слід відзначити, що керівництвом району приділялася значна увага питанням: забезпечення первинних заходів щодо нерозповсюдження кору на території району, підготовці та прийняття бюджету району на 2019 рік, соціально – економічного розвитку району тощо.</w:t>
      </w:r>
    </w:p>
    <w:p w:rsidR="00B66A4A" w:rsidRPr="00B66A4A" w:rsidRDefault="00C202E6" w:rsidP="00B66A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організації відділу</w:t>
      </w:r>
      <w:r w:rsidR="00B66A4A" w:rsidRPr="00B1793A">
        <w:rPr>
          <w:rFonts w:ascii="Times New Roman" w:eastAsia="Times New Roman" w:hAnsi="Times New Roman" w:cs="Times New Roman"/>
          <w:sz w:val="28"/>
          <w:szCs w:val="28"/>
        </w:rPr>
        <w:t xml:space="preserve"> </w:t>
      </w:r>
      <w:r w:rsidR="00B66A4A" w:rsidRPr="006934A5">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B66A4A">
        <w:rPr>
          <w:sz w:val="28"/>
          <w:szCs w:val="28"/>
        </w:rPr>
        <w:t xml:space="preserve"> </w:t>
      </w:r>
      <w:r w:rsidR="00B66A4A" w:rsidRPr="00B66A4A">
        <w:rPr>
          <w:rFonts w:ascii="Times New Roman" w:hAnsi="Times New Roman" w:cs="Times New Roman"/>
          <w:sz w:val="28"/>
          <w:szCs w:val="28"/>
        </w:rPr>
        <w:t>або при безпосере</w:t>
      </w:r>
      <w:r>
        <w:rPr>
          <w:rFonts w:ascii="Times New Roman" w:hAnsi="Times New Roman" w:cs="Times New Roman"/>
          <w:sz w:val="28"/>
          <w:szCs w:val="28"/>
        </w:rPr>
        <w:t>дній його участі у грудні</w:t>
      </w:r>
      <w:r w:rsidR="00B66A4A" w:rsidRPr="00B66A4A">
        <w:rPr>
          <w:rFonts w:ascii="Times New Roman" w:hAnsi="Times New Roman" w:cs="Times New Roman"/>
          <w:sz w:val="28"/>
          <w:szCs w:val="28"/>
        </w:rPr>
        <w:t xml:space="preserve"> були проведені:</w:t>
      </w:r>
    </w:p>
    <w:p w:rsidR="00B66A4A" w:rsidRPr="00B66A4A" w:rsidRDefault="00C202E6" w:rsidP="00B66A4A">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w:t>
      </w:r>
      <w:r w:rsidR="00B66A4A" w:rsidRPr="00B66A4A">
        <w:rPr>
          <w:rFonts w:ascii="Times New Roman" w:hAnsi="Times New Roman" w:cs="Times New Roman"/>
          <w:iCs/>
          <w:color w:val="000000"/>
          <w:sz w:val="28"/>
          <w:szCs w:val="28"/>
        </w:rPr>
        <w:t xml:space="preserve">4 грудня 2018 року відбулось позачергове засідання районної комісії з питань техногенно-екологічної безпеки та надзвичайних ситуацій під керівництвом голови райдержадміністрації Тараса Яковлева. </w:t>
      </w:r>
    </w:p>
    <w:p w:rsidR="00B66A4A" w:rsidRPr="00B66A4A" w:rsidRDefault="00C202E6" w:rsidP="00B66A4A">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w:t>
      </w:r>
      <w:r w:rsidR="00B66A4A" w:rsidRPr="00B66A4A">
        <w:rPr>
          <w:rFonts w:ascii="Times New Roman" w:hAnsi="Times New Roman" w:cs="Times New Roman"/>
          <w:iCs/>
          <w:color w:val="000000"/>
          <w:sz w:val="28"/>
          <w:szCs w:val="28"/>
        </w:rPr>
        <w:t xml:space="preserve">4 грудня 2018 року в райдержадміністрації відбулась зустріч </w:t>
      </w:r>
      <w:r>
        <w:rPr>
          <w:rFonts w:ascii="Times New Roman" w:hAnsi="Times New Roman" w:cs="Times New Roman"/>
          <w:iCs/>
          <w:color w:val="000000"/>
          <w:sz w:val="28"/>
          <w:szCs w:val="28"/>
        </w:rPr>
        <w:t>д</w:t>
      </w:r>
      <w:r w:rsidR="00B66A4A" w:rsidRPr="00B66A4A">
        <w:rPr>
          <w:rFonts w:ascii="Times New Roman" w:hAnsi="Times New Roman" w:cs="Times New Roman"/>
          <w:iCs/>
          <w:color w:val="000000"/>
          <w:sz w:val="28"/>
          <w:szCs w:val="28"/>
        </w:rPr>
        <w:t xml:space="preserve">иректора Львівського територіального управління Національного </w:t>
      </w:r>
      <w:r>
        <w:rPr>
          <w:rFonts w:ascii="Times New Roman" w:hAnsi="Times New Roman" w:cs="Times New Roman"/>
          <w:iCs/>
          <w:color w:val="000000"/>
          <w:sz w:val="28"/>
          <w:szCs w:val="28"/>
        </w:rPr>
        <w:t xml:space="preserve">антикорупційного </w:t>
      </w:r>
      <w:r w:rsidR="00B66A4A" w:rsidRPr="00B66A4A">
        <w:rPr>
          <w:rFonts w:ascii="Times New Roman" w:hAnsi="Times New Roman" w:cs="Times New Roman"/>
          <w:iCs/>
          <w:color w:val="000000"/>
          <w:sz w:val="28"/>
          <w:szCs w:val="28"/>
        </w:rPr>
        <w:t>бюро Тараса Лопушанського з представниками громадськості та жителями нашого району.</w:t>
      </w:r>
    </w:p>
    <w:p w:rsidR="00B66A4A" w:rsidRPr="00B66A4A" w:rsidRDefault="00C202E6" w:rsidP="00B66A4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0</w:t>
      </w:r>
      <w:r w:rsidR="00B66A4A" w:rsidRPr="00B66A4A">
        <w:rPr>
          <w:rFonts w:ascii="Times New Roman" w:hAnsi="Times New Roman" w:cs="Times New Roman"/>
          <w:iCs/>
          <w:color w:val="000000"/>
          <w:sz w:val="28"/>
          <w:szCs w:val="28"/>
        </w:rPr>
        <w:t xml:space="preserve">5 грудня 2018 року відбулось засідання </w:t>
      </w:r>
      <w:r w:rsidR="00B66A4A" w:rsidRPr="00B66A4A">
        <w:rPr>
          <w:rFonts w:ascii="Times New Roman" w:hAnsi="Times New Roman" w:cs="Times New Roman"/>
          <w:sz w:val="28"/>
          <w:szCs w:val="28"/>
        </w:rPr>
        <w:t xml:space="preserve">тридцять другої позачергової сесії районної ради сьомого скликання. </w:t>
      </w:r>
    </w:p>
    <w:p w:rsidR="00B66A4A" w:rsidRPr="00B66A4A" w:rsidRDefault="00C202E6" w:rsidP="00B66A4A">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0</w:t>
      </w:r>
      <w:r w:rsidR="00B66A4A" w:rsidRPr="00B66A4A">
        <w:rPr>
          <w:rFonts w:ascii="Times New Roman" w:hAnsi="Times New Roman" w:cs="Times New Roman"/>
          <w:iCs/>
          <w:color w:val="000000"/>
          <w:sz w:val="28"/>
          <w:szCs w:val="28"/>
        </w:rPr>
        <w:t xml:space="preserve">6 грудня 2018 року відбулась робоча нарада, під керівництвом заступника голови райдержадміністрації Інни Бас, участь в якій взяли </w:t>
      </w:r>
      <w:r w:rsidR="00B66A4A" w:rsidRPr="00B66A4A">
        <w:rPr>
          <w:rFonts w:ascii="Times New Roman" w:hAnsi="Times New Roman" w:cs="Times New Roman"/>
          <w:sz w:val="28"/>
          <w:szCs w:val="28"/>
        </w:rPr>
        <w:t>керівник апарату райдержадміністрації Наталія Березна, керівники  окремих структурних  підрозділів райдержадміністрації, територіальних органів міністерств та інших центральних органів виконавчої влади, державні реєстратори сільських рад.</w:t>
      </w:r>
    </w:p>
    <w:p w:rsidR="00B66A4A" w:rsidRPr="00B66A4A" w:rsidRDefault="00C202E6" w:rsidP="00B66A4A">
      <w:pPr>
        <w:tabs>
          <w:tab w:val="left" w:pos="-180"/>
        </w:tabs>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w:t>
      </w:r>
      <w:r w:rsidR="00B66A4A" w:rsidRPr="00B66A4A">
        <w:rPr>
          <w:rFonts w:ascii="Times New Roman" w:hAnsi="Times New Roman" w:cs="Times New Roman"/>
          <w:iCs/>
          <w:color w:val="000000"/>
          <w:sz w:val="28"/>
          <w:szCs w:val="28"/>
        </w:rPr>
        <w:t>6 грудня 2018 року в райдержадміністрації відбулась зустріч голів рад ветеранів селищної, сіль</w:t>
      </w:r>
      <w:r>
        <w:rPr>
          <w:rFonts w:ascii="Times New Roman" w:hAnsi="Times New Roman" w:cs="Times New Roman"/>
          <w:iCs/>
          <w:color w:val="000000"/>
          <w:sz w:val="28"/>
          <w:szCs w:val="28"/>
        </w:rPr>
        <w:t>ських рад. Участь в заході взяла</w:t>
      </w:r>
      <w:r w:rsidR="00B66A4A" w:rsidRPr="00B66A4A">
        <w:rPr>
          <w:rFonts w:ascii="Times New Roman" w:hAnsi="Times New Roman" w:cs="Times New Roman"/>
          <w:iCs/>
          <w:color w:val="000000"/>
          <w:sz w:val="28"/>
          <w:szCs w:val="28"/>
        </w:rPr>
        <w:t xml:space="preserve"> заступник голови рай</w:t>
      </w:r>
      <w:r>
        <w:rPr>
          <w:rFonts w:ascii="Times New Roman" w:hAnsi="Times New Roman" w:cs="Times New Roman"/>
          <w:iCs/>
          <w:color w:val="000000"/>
          <w:sz w:val="28"/>
          <w:szCs w:val="28"/>
        </w:rPr>
        <w:t>держадміністрації Інна Бас</w:t>
      </w:r>
      <w:r w:rsidR="00B66A4A" w:rsidRPr="00B66A4A">
        <w:rPr>
          <w:rFonts w:ascii="Times New Roman" w:hAnsi="Times New Roman" w:cs="Times New Roman"/>
          <w:iCs/>
          <w:color w:val="000000"/>
          <w:sz w:val="28"/>
          <w:szCs w:val="28"/>
        </w:rPr>
        <w:t>.</w:t>
      </w:r>
    </w:p>
    <w:p w:rsidR="00B66A4A" w:rsidRPr="00B66A4A" w:rsidRDefault="00C202E6" w:rsidP="00B66A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B66A4A" w:rsidRPr="00B66A4A">
        <w:rPr>
          <w:rFonts w:ascii="Times New Roman" w:hAnsi="Times New Roman" w:cs="Times New Roman"/>
          <w:sz w:val="28"/>
          <w:szCs w:val="28"/>
        </w:rPr>
        <w:t xml:space="preserve">7 грудня 2018 року в районному будинку культури відбулись  урочисті заходи з нагоди Дня місцевого самоврядування. Участь в урочистостях взяли  голова райдержадміністрації Тарас Яковлев, голова районної ради Валентин Приходько, депутати районної ради, селищний та сільські голови, </w:t>
      </w:r>
      <w:r w:rsidR="00B66A4A" w:rsidRPr="00B66A4A">
        <w:rPr>
          <w:rFonts w:ascii="Times New Roman" w:hAnsi="Times New Roman" w:cs="Times New Roman"/>
          <w:sz w:val="28"/>
          <w:szCs w:val="28"/>
        </w:rPr>
        <w:lastRenderedPageBreak/>
        <w:t>працівники виконавчого апарату районної ради, селищної, сільських рад та громадськість.</w:t>
      </w:r>
    </w:p>
    <w:p w:rsidR="00B66A4A" w:rsidRPr="00B66A4A" w:rsidRDefault="00C202E6" w:rsidP="00B66A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грудня 2018 року відбулась</w:t>
      </w:r>
      <w:r w:rsidR="00B66A4A" w:rsidRPr="00B66A4A">
        <w:rPr>
          <w:rFonts w:ascii="Times New Roman" w:hAnsi="Times New Roman" w:cs="Times New Roman"/>
          <w:sz w:val="28"/>
          <w:szCs w:val="28"/>
        </w:rPr>
        <w:t xml:space="preserve"> нарада під керівництвом</w:t>
      </w:r>
      <w:r w:rsidR="00B66A4A" w:rsidRPr="00B66A4A">
        <w:rPr>
          <w:rFonts w:ascii="Times New Roman" w:hAnsi="Times New Roman" w:cs="Times New Roman"/>
          <w:bCs/>
          <w:sz w:val="28"/>
          <w:szCs w:val="28"/>
        </w:rPr>
        <w:t xml:space="preserve"> голови райдержадміністрації</w:t>
      </w:r>
      <w:r w:rsidR="00B66A4A" w:rsidRPr="00B66A4A">
        <w:rPr>
          <w:rFonts w:ascii="Times New Roman" w:hAnsi="Times New Roman" w:cs="Times New Roman"/>
          <w:sz w:val="28"/>
          <w:szCs w:val="28"/>
        </w:rPr>
        <w:t xml:space="preserve"> Тараса Яковлева, в якій взяли участь начальник відділу освіти, молоді та з питань фізичної культури і спорту </w:t>
      </w:r>
      <w:r>
        <w:rPr>
          <w:rFonts w:ascii="Times New Roman" w:hAnsi="Times New Roman" w:cs="Times New Roman"/>
          <w:sz w:val="28"/>
          <w:szCs w:val="28"/>
        </w:rPr>
        <w:t xml:space="preserve">райдержадміністрації </w:t>
      </w:r>
      <w:r w:rsidR="00B66A4A" w:rsidRPr="00B66A4A">
        <w:rPr>
          <w:rFonts w:ascii="Times New Roman" w:hAnsi="Times New Roman" w:cs="Times New Roman"/>
          <w:sz w:val="28"/>
          <w:szCs w:val="28"/>
        </w:rPr>
        <w:t>Олександр Хомич, завідувач Луцьким міськміжрайонним відділом ДУ «Волинський обласний лабораторний центр Міністерства охорони здоров`я України» Марія Білоножко, керівник ком</w:t>
      </w:r>
      <w:r>
        <w:rPr>
          <w:rFonts w:ascii="Times New Roman" w:hAnsi="Times New Roman" w:cs="Times New Roman"/>
          <w:sz w:val="28"/>
          <w:szCs w:val="28"/>
        </w:rPr>
        <w:t>унального некомерційного підприємства</w:t>
      </w:r>
      <w:r w:rsidR="00B66A4A" w:rsidRPr="00B66A4A">
        <w:rPr>
          <w:rFonts w:ascii="Times New Roman" w:hAnsi="Times New Roman" w:cs="Times New Roman"/>
          <w:sz w:val="28"/>
          <w:szCs w:val="28"/>
        </w:rPr>
        <w:t xml:space="preserve"> «Луцький районний центр первинної медико-санітарної допомоги» Оксана Чертюк, керівники та медичний персонал закладів освіти, медичний персонал закладів охорони здоров`я Луцького району.</w:t>
      </w:r>
    </w:p>
    <w:p w:rsidR="00B66A4A" w:rsidRPr="00B66A4A" w:rsidRDefault="00B66A4A" w:rsidP="00B66A4A">
      <w:pPr>
        <w:tabs>
          <w:tab w:val="left" w:pos="-180"/>
        </w:tabs>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bCs/>
          <w:sz w:val="28"/>
          <w:szCs w:val="28"/>
        </w:rPr>
        <w:t>11 грудня 2018 року голова райдержадміністрації Тарас Яковлев провів апаратну нараду</w:t>
      </w:r>
      <w:r w:rsidR="00C202E6">
        <w:rPr>
          <w:rFonts w:ascii="Times New Roman" w:hAnsi="Times New Roman" w:cs="Times New Roman"/>
          <w:bCs/>
          <w:sz w:val="28"/>
          <w:szCs w:val="28"/>
        </w:rPr>
        <w:t>,</w:t>
      </w:r>
      <w:r w:rsidRPr="00B66A4A">
        <w:rPr>
          <w:rFonts w:ascii="Times New Roman" w:hAnsi="Times New Roman" w:cs="Times New Roman"/>
          <w:bCs/>
          <w:sz w:val="28"/>
          <w:szCs w:val="28"/>
        </w:rPr>
        <w:t xml:space="preserve"> </w:t>
      </w:r>
      <w:r w:rsidRPr="00B66A4A">
        <w:rPr>
          <w:rFonts w:ascii="Times New Roman" w:hAnsi="Times New Roman" w:cs="Times New Roman"/>
          <w:sz w:val="28"/>
          <w:szCs w:val="28"/>
        </w:rPr>
        <w:t>в якій взяли участь заступник голови Інна Бас, керівник апарату райдержадміністрації Наталія Березна та ін.</w:t>
      </w:r>
    </w:p>
    <w:p w:rsidR="00B66A4A" w:rsidRPr="00B66A4A" w:rsidRDefault="00B66A4A" w:rsidP="00B66A4A">
      <w:pPr>
        <w:tabs>
          <w:tab w:val="left" w:pos="-180"/>
        </w:tabs>
        <w:spacing w:after="0" w:line="240" w:lineRule="auto"/>
        <w:ind w:firstLine="709"/>
        <w:jc w:val="both"/>
        <w:rPr>
          <w:rFonts w:ascii="Times New Roman" w:hAnsi="Times New Roman" w:cs="Times New Roman"/>
          <w:color w:val="000000"/>
          <w:sz w:val="28"/>
          <w:szCs w:val="28"/>
          <w:shd w:val="clear" w:color="auto" w:fill="FFFFFF"/>
        </w:rPr>
      </w:pPr>
      <w:r w:rsidRPr="00B66A4A">
        <w:rPr>
          <w:rFonts w:ascii="Times New Roman" w:hAnsi="Times New Roman" w:cs="Times New Roman"/>
          <w:sz w:val="28"/>
          <w:szCs w:val="28"/>
        </w:rPr>
        <w:t>11 грудня 2018 року бі</w:t>
      </w:r>
      <w:r w:rsidR="007D0CD1">
        <w:rPr>
          <w:rFonts w:ascii="Times New Roman" w:hAnsi="Times New Roman" w:cs="Times New Roman"/>
          <w:sz w:val="28"/>
          <w:szCs w:val="28"/>
        </w:rPr>
        <w:t>ля адміністративного приміщення</w:t>
      </w:r>
      <w:r w:rsidRPr="00B66A4A">
        <w:rPr>
          <w:rFonts w:ascii="Times New Roman" w:hAnsi="Times New Roman" w:cs="Times New Roman"/>
          <w:sz w:val="28"/>
          <w:szCs w:val="28"/>
        </w:rPr>
        <w:t xml:space="preserve"> Луцької райдержадміністрації підняли </w:t>
      </w:r>
      <w:r w:rsidRPr="00B66A4A">
        <w:rPr>
          <w:rFonts w:ascii="Times New Roman" w:hAnsi="Times New Roman" w:cs="Times New Roman"/>
          <w:color w:val="000000"/>
          <w:sz w:val="28"/>
          <w:szCs w:val="28"/>
          <w:shd w:val="clear" w:color="auto" w:fill="FFFFFF"/>
        </w:rPr>
        <w:t>прапор Військово-Морських сил Збройних сил України.</w:t>
      </w:r>
    </w:p>
    <w:p w:rsidR="00B66A4A" w:rsidRPr="00B66A4A" w:rsidRDefault="00B66A4A" w:rsidP="00B66A4A">
      <w:pPr>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sz w:val="28"/>
          <w:szCs w:val="28"/>
        </w:rPr>
        <w:t>11 грудня 2018 року відбулася тридцять третя позачергова сесія районної ради сьомого скликання. На сесію прибули та зареєструвалися 24 із 34 депутатів.</w:t>
      </w:r>
    </w:p>
    <w:p w:rsidR="00B66A4A" w:rsidRPr="00B66A4A" w:rsidRDefault="00B66A4A" w:rsidP="00B66A4A">
      <w:pPr>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sz w:val="28"/>
          <w:szCs w:val="28"/>
        </w:rPr>
        <w:t>12 грудня 2018 року</w:t>
      </w:r>
      <w:r w:rsidRPr="00B66A4A">
        <w:rPr>
          <w:rFonts w:ascii="Times New Roman" w:hAnsi="Times New Roman" w:cs="Times New Roman"/>
          <w:i/>
          <w:sz w:val="28"/>
          <w:szCs w:val="28"/>
        </w:rPr>
        <w:t xml:space="preserve"> </w:t>
      </w:r>
      <w:r w:rsidRPr="00B66A4A">
        <w:rPr>
          <w:rFonts w:ascii="Times New Roman" w:hAnsi="Times New Roman" w:cs="Times New Roman"/>
          <w:sz w:val="28"/>
          <w:szCs w:val="28"/>
        </w:rPr>
        <w:t xml:space="preserve">відбулось відкриття фізіотерапевтичного відділення у Луцькій центральній районній лікарні. Участь в заході взяли </w:t>
      </w:r>
      <w:r w:rsidRPr="00B66A4A">
        <w:rPr>
          <w:rStyle w:val="st"/>
          <w:rFonts w:ascii="Times New Roman" w:hAnsi="Times New Roman" w:cs="Times New Roman"/>
          <w:sz w:val="28"/>
          <w:szCs w:val="28"/>
        </w:rPr>
        <w:t>начальник управління охорони здоров'я облдержадміністрації Ігор Ващенюк, голова райдержадміністрації Тарас Яковлев, голова районної ради Валентин Приходько, заступник голови райдержадміністрації Інна Бас, ЗМІ та ін.</w:t>
      </w:r>
    </w:p>
    <w:p w:rsidR="00B66A4A" w:rsidRPr="00B66A4A" w:rsidRDefault="00B66A4A" w:rsidP="00B66A4A">
      <w:pPr>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sz w:val="28"/>
          <w:szCs w:val="28"/>
        </w:rPr>
        <w:t>14 грудня 2018 року в центральній районній бібліотеці відбувся «круглий стіл», присвячений Дню вшанування учасників ліквідації наслідків аварії на Чорнобильській АЕС.</w:t>
      </w:r>
    </w:p>
    <w:p w:rsidR="00B66A4A" w:rsidRPr="00B66A4A" w:rsidRDefault="00B66A4A" w:rsidP="00B66A4A">
      <w:pPr>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iCs/>
          <w:color w:val="000000"/>
          <w:sz w:val="28"/>
          <w:szCs w:val="28"/>
        </w:rPr>
        <w:t xml:space="preserve">17 грудня 2018 року в </w:t>
      </w:r>
      <w:r w:rsidRPr="00B66A4A">
        <w:rPr>
          <w:rFonts w:ascii="Times New Roman" w:hAnsi="Times New Roman" w:cs="Times New Roman"/>
          <w:color w:val="000000"/>
          <w:sz w:val="28"/>
          <w:szCs w:val="28"/>
        </w:rPr>
        <w:t>приміщенні будинку культури села Піддубці відбулось засідання Луцької р</w:t>
      </w:r>
      <w:r w:rsidRPr="00B66A4A">
        <w:rPr>
          <w:rFonts w:ascii="Times New Roman" w:hAnsi="Times New Roman" w:cs="Times New Roman"/>
          <w:sz w:val="28"/>
          <w:szCs w:val="28"/>
        </w:rPr>
        <w:t xml:space="preserve">айонної ради регіонального розвитку. Участь у заході взяли голова облдержадміністрації </w:t>
      </w:r>
      <w:r w:rsidRPr="00B66A4A">
        <w:rPr>
          <w:rFonts w:ascii="Times New Roman" w:hAnsi="Times New Roman" w:cs="Times New Roman"/>
          <w:bCs/>
          <w:sz w:val="28"/>
          <w:szCs w:val="28"/>
        </w:rPr>
        <w:t>Олександр Савченко</w:t>
      </w:r>
      <w:r w:rsidRPr="00B66A4A">
        <w:rPr>
          <w:rFonts w:ascii="Times New Roman" w:hAnsi="Times New Roman" w:cs="Times New Roman"/>
          <w:sz w:val="28"/>
          <w:szCs w:val="28"/>
        </w:rPr>
        <w:t xml:space="preserve">, голова райдержадміністрації </w:t>
      </w:r>
      <w:r w:rsidRPr="00B66A4A">
        <w:rPr>
          <w:rFonts w:ascii="Times New Roman" w:hAnsi="Times New Roman" w:cs="Times New Roman"/>
          <w:bCs/>
          <w:sz w:val="28"/>
          <w:szCs w:val="28"/>
        </w:rPr>
        <w:t>Тарас Яковлев</w:t>
      </w:r>
      <w:r w:rsidRPr="00B66A4A">
        <w:rPr>
          <w:rFonts w:ascii="Times New Roman" w:hAnsi="Times New Roman" w:cs="Times New Roman"/>
          <w:sz w:val="28"/>
          <w:szCs w:val="28"/>
        </w:rPr>
        <w:t>, голова районної ради Валентин Приходько, голови селищної, сільських рад, духовенство, мешканці району, представники засобів масової інформації.</w:t>
      </w:r>
    </w:p>
    <w:p w:rsidR="00B66A4A" w:rsidRPr="00B66A4A" w:rsidRDefault="00B66A4A" w:rsidP="00B66A4A">
      <w:pPr>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bCs/>
          <w:sz w:val="28"/>
          <w:szCs w:val="28"/>
        </w:rPr>
        <w:t>19 грудня 2018 року</w:t>
      </w:r>
      <w:r w:rsidRPr="00B66A4A">
        <w:rPr>
          <w:rFonts w:ascii="Times New Roman" w:hAnsi="Times New Roman" w:cs="Times New Roman"/>
          <w:sz w:val="28"/>
          <w:szCs w:val="28"/>
        </w:rPr>
        <w:t xml:space="preserve"> відбулося урочисте вручення ключів від 4 квартир, придбаних для дітей-сиріт, дітей, позбавлених батьківського піклування та осіб з їх числа.</w:t>
      </w:r>
    </w:p>
    <w:p w:rsidR="00B66A4A" w:rsidRPr="00B66A4A" w:rsidRDefault="00B66A4A" w:rsidP="00B66A4A">
      <w:pPr>
        <w:spacing w:after="0" w:line="240" w:lineRule="auto"/>
        <w:ind w:firstLine="709"/>
        <w:jc w:val="both"/>
        <w:rPr>
          <w:rFonts w:ascii="Times New Roman" w:hAnsi="Times New Roman" w:cs="Times New Roman"/>
          <w:sz w:val="28"/>
          <w:szCs w:val="28"/>
          <w:bdr w:val="none" w:sz="0" w:space="0" w:color="auto" w:frame="1"/>
          <w:shd w:val="clear" w:color="auto" w:fill="FFFFFF"/>
        </w:rPr>
      </w:pPr>
      <w:r w:rsidRPr="00B66A4A">
        <w:rPr>
          <w:rFonts w:ascii="Times New Roman" w:hAnsi="Times New Roman" w:cs="Times New Roman"/>
          <w:sz w:val="28"/>
          <w:szCs w:val="28"/>
          <w:bdr w:val="none" w:sz="0" w:space="0" w:color="auto" w:frame="1"/>
          <w:shd w:val="clear" w:color="auto" w:fill="FFFFFF"/>
        </w:rPr>
        <w:t>19 грудня 2018 року у селі Забороль відбулося урочисте відкриття головної ялинки Луцького району, адже цикл новорічних свят розпочинається в День Святого Миколая.</w:t>
      </w:r>
    </w:p>
    <w:p w:rsidR="00B66A4A" w:rsidRPr="00B66A4A" w:rsidRDefault="00B66A4A" w:rsidP="00B66A4A">
      <w:pPr>
        <w:spacing w:after="0" w:line="240" w:lineRule="auto"/>
        <w:ind w:firstLine="709"/>
        <w:jc w:val="both"/>
        <w:rPr>
          <w:rFonts w:ascii="Times New Roman" w:hAnsi="Times New Roman" w:cs="Times New Roman"/>
          <w:sz w:val="28"/>
          <w:szCs w:val="28"/>
        </w:rPr>
      </w:pPr>
      <w:r w:rsidRPr="00B66A4A">
        <w:rPr>
          <w:rFonts w:ascii="Times New Roman" w:hAnsi="Times New Roman" w:cs="Times New Roman"/>
          <w:sz w:val="28"/>
          <w:szCs w:val="28"/>
          <w:bdr w:val="none" w:sz="0" w:space="0" w:color="auto" w:frame="1"/>
          <w:shd w:val="clear" w:color="auto" w:fill="FFFFFF"/>
        </w:rPr>
        <w:t xml:space="preserve">19 грудня 2018 року голова облдержадміністрації Олександр Савченко, голова райдержадміністрації Тарас Яковлев та його заступник Інна Бас відвідали </w:t>
      </w:r>
      <w:r w:rsidRPr="00B66A4A">
        <w:rPr>
          <w:rFonts w:ascii="Times New Roman" w:hAnsi="Times New Roman" w:cs="Times New Roman"/>
          <w:sz w:val="28"/>
          <w:szCs w:val="28"/>
        </w:rPr>
        <w:t>Підгайцівський навчально-виховний комплекс «Загальноосвітня школа І-ІІІ ступенів-гімназія».</w:t>
      </w:r>
    </w:p>
    <w:p w:rsidR="00B66A4A" w:rsidRPr="00B66A4A" w:rsidRDefault="00B66A4A" w:rsidP="00B66A4A">
      <w:pPr>
        <w:pStyle w:val="a7"/>
        <w:shd w:val="clear" w:color="auto" w:fill="FFFFFF"/>
        <w:ind w:firstLine="709"/>
        <w:jc w:val="both"/>
        <w:rPr>
          <w:sz w:val="28"/>
          <w:szCs w:val="28"/>
        </w:rPr>
      </w:pPr>
      <w:r w:rsidRPr="00B66A4A">
        <w:rPr>
          <w:sz w:val="28"/>
          <w:szCs w:val="28"/>
        </w:rPr>
        <w:t xml:space="preserve">26 грудня 2018 року відбулось засідання колегії райдержадміністрації під керівництвом голови райдержадміністрації Тараса Яковлева. В роботі колегії </w:t>
      </w:r>
      <w:r w:rsidRPr="00B66A4A">
        <w:rPr>
          <w:sz w:val="28"/>
          <w:szCs w:val="28"/>
        </w:rPr>
        <w:lastRenderedPageBreak/>
        <w:t xml:space="preserve">взяли участь </w:t>
      </w:r>
      <w:r w:rsidRPr="00B66A4A">
        <w:rPr>
          <w:sz w:val="28"/>
          <w:szCs w:val="28"/>
          <w:shd w:val="clear" w:color="auto" w:fill="FFFFFF"/>
        </w:rPr>
        <w:t>члени колегії,</w:t>
      </w:r>
      <w:r w:rsidRPr="00B66A4A">
        <w:rPr>
          <w:rStyle w:val="apple-converted-space"/>
          <w:sz w:val="28"/>
          <w:szCs w:val="28"/>
          <w:shd w:val="clear" w:color="auto" w:fill="FFFFFF"/>
        </w:rPr>
        <w:t xml:space="preserve"> </w:t>
      </w:r>
      <w:r w:rsidRPr="00B66A4A">
        <w:rPr>
          <w:sz w:val="28"/>
          <w:szCs w:val="28"/>
        </w:rPr>
        <w:t>керівники структурних підрозділів райдержадміністрації, окремих районних служб, сільські голови.</w:t>
      </w:r>
    </w:p>
    <w:p w:rsidR="005A2355" w:rsidRPr="00B66A4A" w:rsidRDefault="00B66A4A" w:rsidP="00B66A4A">
      <w:pPr>
        <w:tabs>
          <w:tab w:val="left" w:pos="630"/>
        </w:tabs>
        <w:spacing w:after="0" w:line="240" w:lineRule="auto"/>
        <w:ind w:firstLine="709"/>
        <w:jc w:val="both"/>
        <w:rPr>
          <w:rFonts w:ascii="Times New Roman" w:hAnsi="Times New Roman" w:cs="Times New Roman"/>
          <w:b/>
          <w:sz w:val="28"/>
          <w:szCs w:val="28"/>
        </w:rPr>
      </w:pPr>
      <w:r w:rsidRPr="00B66A4A">
        <w:rPr>
          <w:rFonts w:ascii="Times New Roman" w:hAnsi="Times New Roman" w:cs="Times New Roman"/>
          <w:iCs/>
          <w:color w:val="000000"/>
          <w:sz w:val="28"/>
          <w:szCs w:val="28"/>
        </w:rPr>
        <w:t xml:space="preserve">28 грудня 2018 року відбулось засідання </w:t>
      </w:r>
      <w:r w:rsidRPr="00B66A4A">
        <w:rPr>
          <w:rFonts w:ascii="Times New Roman" w:hAnsi="Times New Roman" w:cs="Times New Roman"/>
          <w:sz w:val="28"/>
          <w:szCs w:val="28"/>
        </w:rPr>
        <w:t xml:space="preserve">тридцять четвертої позачергової </w:t>
      </w:r>
      <w:r>
        <w:rPr>
          <w:rFonts w:ascii="Times New Roman" w:hAnsi="Times New Roman" w:cs="Times New Roman"/>
          <w:sz w:val="28"/>
          <w:szCs w:val="28"/>
        </w:rPr>
        <w:t>с</w:t>
      </w:r>
      <w:r w:rsidRPr="00B66A4A">
        <w:rPr>
          <w:rFonts w:ascii="Times New Roman" w:hAnsi="Times New Roman" w:cs="Times New Roman"/>
          <w:sz w:val="28"/>
          <w:szCs w:val="28"/>
        </w:rPr>
        <w:t>районної ради сьомого скликання.</w:t>
      </w:r>
    </w:p>
    <w:p w:rsidR="005A2355" w:rsidRDefault="005A2355" w:rsidP="005A2355">
      <w:pPr>
        <w:tabs>
          <w:tab w:val="left" w:pos="630"/>
        </w:tabs>
        <w:spacing w:after="0" w:line="240" w:lineRule="auto"/>
        <w:jc w:val="center"/>
        <w:rPr>
          <w:rFonts w:ascii="Times New Roman" w:hAnsi="Times New Roman" w:cs="Times New Roman"/>
          <w:b/>
          <w:sz w:val="28"/>
          <w:szCs w:val="28"/>
        </w:rPr>
      </w:pPr>
    </w:p>
    <w:p w:rsidR="005A2355" w:rsidRPr="00B31F43" w:rsidRDefault="005A2355" w:rsidP="005A2355">
      <w:pPr>
        <w:tabs>
          <w:tab w:val="left" w:pos="630"/>
        </w:tabs>
        <w:spacing w:after="0" w:line="240" w:lineRule="auto"/>
        <w:jc w:val="center"/>
        <w:rPr>
          <w:rFonts w:ascii="Times New Roman" w:hAnsi="Times New Roman" w:cs="Times New Roman"/>
          <w:b/>
          <w:sz w:val="28"/>
          <w:szCs w:val="28"/>
        </w:rPr>
      </w:pPr>
    </w:p>
    <w:p w:rsidR="005A2355" w:rsidRDefault="005A2355" w:rsidP="005A23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5A2355" w:rsidRDefault="005A2355" w:rsidP="005A2355"/>
    <w:p w:rsidR="009D2103" w:rsidRDefault="009D2103"/>
    <w:sectPr w:rsidR="009D2103" w:rsidSect="00C202E6">
      <w:headerReference w:type="default" r:id="rId9"/>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45" w:rsidRDefault="00D71D45" w:rsidP="008C494E">
      <w:pPr>
        <w:spacing w:after="0" w:line="240" w:lineRule="auto"/>
      </w:pPr>
      <w:r>
        <w:separator/>
      </w:r>
    </w:p>
  </w:endnote>
  <w:endnote w:type="continuationSeparator" w:id="1">
    <w:p w:rsidR="00D71D45" w:rsidRDefault="00D71D45" w:rsidP="008C4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45" w:rsidRDefault="00D71D45" w:rsidP="008C494E">
      <w:pPr>
        <w:spacing w:after="0" w:line="240" w:lineRule="auto"/>
      </w:pPr>
      <w:r>
        <w:separator/>
      </w:r>
    </w:p>
  </w:footnote>
  <w:footnote w:type="continuationSeparator" w:id="1">
    <w:p w:rsidR="00D71D45" w:rsidRDefault="00D71D45" w:rsidP="008C4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C202E6" w:rsidRPr="00FF48FB" w:rsidRDefault="00C47F9A" w:rsidP="00C202E6">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C202E6"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7D0CD1">
          <w:rPr>
            <w:rFonts w:ascii="Times New Roman" w:hAnsi="Times New Roman" w:cs="Times New Roman"/>
            <w:noProof/>
            <w:sz w:val="28"/>
            <w:szCs w:val="28"/>
          </w:rPr>
          <w:t>19</w:t>
        </w:r>
        <w:r w:rsidRPr="00FF48FB">
          <w:rPr>
            <w:rFonts w:ascii="Times New Roman" w:hAnsi="Times New Roman" w:cs="Times New Roman"/>
            <w:sz w:val="28"/>
            <w:szCs w:val="28"/>
          </w:rPr>
          <w:fldChar w:fldCharType="end"/>
        </w:r>
      </w:p>
    </w:sdtContent>
  </w:sdt>
  <w:p w:rsidR="00C202E6" w:rsidRDefault="00C202E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355"/>
    <w:rsid w:val="00031A3A"/>
    <w:rsid w:val="00105D6D"/>
    <w:rsid w:val="00132127"/>
    <w:rsid w:val="001815E1"/>
    <w:rsid w:val="00226329"/>
    <w:rsid w:val="00242842"/>
    <w:rsid w:val="002A3BCD"/>
    <w:rsid w:val="002E34F7"/>
    <w:rsid w:val="002F161C"/>
    <w:rsid w:val="003F74B8"/>
    <w:rsid w:val="0047586B"/>
    <w:rsid w:val="004D125C"/>
    <w:rsid w:val="005A2355"/>
    <w:rsid w:val="005F2F63"/>
    <w:rsid w:val="00743D33"/>
    <w:rsid w:val="00754785"/>
    <w:rsid w:val="007D0CD1"/>
    <w:rsid w:val="00843340"/>
    <w:rsid w:val="008C494E"/>
    <w:rsid w:val="009C0BE6"/>
    <w:rsid w:val="009D2103"/>
    <w:rsid w:val="00B30EB0"/>
    <w:rsid w:val="00B66A4A"/>
    <w:rsid w:val="00BC1764"/>
    <w:rsid w:val="00C202E6"/>
    <w:rsid w:val="00C47F9A"/>
    <w:rsid w:val="00C5085E"/>
    <w:rsid w:val="00C722DB"/>
    <w:rsid w:val="00D71D45"/>
    <w:rsid w:val="00D86734"/>
    <w:rsid w:val="00DF3C90"/>
    <w:rsid w:val="00F2272E"/>
    <w:rsid w:val="00F515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4E"/>
  </w:style>
  <w:style w:type="paragraph" w:styleId="1">
    <w:name w:val="heading 1"/>
    <w:basedOn w:val="a"/>
    <w:next w:val="a"/>
    <w:link w:val="10"/>
    <w:uiPriority w:val="9"/>
    <w:qFormat/>
    <w:rsid w:val="005A2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355"/>
    <w:rPr>
      <w:rFonts w:asciiTheme="majorHAnsi" w:eastAsiaTheme="majorEastAsia" w:hAnsiTheme="majorHAnsi" w:cstheme="majorBidi"/>
      <w:b/>
      <w:bCs/>
      <w:color w:val="365F91" w:themeColor="accent1" w:themeShade="BF"/>
      <w:sz w:val="28"/>
      <w:szCs w:val="28"/>
    </w:rPr>
  </w:style>
  <w:style w:type="character" w:styleId="a3">
    <w:name w:val="Emphasis"/>
    <w:basedOn w:val="a4"/>
    <w:qFormat/>
    <w:rsid w:val="005A2355"/>
    <w:rPr>
      <w:rFonts w:ascii="Times New Roman" w:hAnsi="Times New Roman" w:cs="Times New Roman" w:hint="default"/>
      <w:bCs w:val="0"/>
      <w:i w:val="0"/>
      <w:iCs w:val="0"/>
      <w:sz w:val="24"/>
    </w:rPr>
  </w:style>
  <w:style w:type="paragraph" w:styleId="a5">
    <w:name w:val="Body Text Indent"/>
    <w:basedOn w:val="a"/>
    <w:link w:val="a6"/>
    <w:rsid w:val="005A2355"/>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5A2355"/>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5A235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A2355"/>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5A2355"/>
    <w:rPr>
      <w:rFonts w:ascii="Times New Roman" w:eastAsia="Times New Roman" w:hAnsi="Times New Roman" w:cs="Times New Roman"/>
      <w:sz w:val="24"/>
      <w:szCs w:val="24"/>
      <w:lang w:val="ru-RU" w:eastAsia="ru-RU"/>
    </w:rPr>
  </w:style>
  <w:style w:type="paragraph" w:styleId="HTML">
    <w:name w:val="HTML Preformatted"/>
    <w:basedOn w:val="a"/>
    <w:link w:val="HTML0"/>
    <w:rsid w:val="005A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rsid w:val="005A2355"/>
    <w:rPr>
      <w:rFonts w:ascii="Courier New" w:eastAsia="SimSun" w:hAnsi="Courier New" w:cs="Times New Roman"/>
      <w:sz w:val="20"/>
      <w:szCs w:val="20"/>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5A2355"/>
    <w:rPr>
      <w:rFonts w:ascii="Times New Roman" w:eastAsia="Times New Roman" w:hAnsi="Times New Roman" w:cs="Times New Roman"/>
      <w:sz w:val="24"/>
      <w:szCs w:val="24"/>
      <w:lang w:eastAsia="ru-RU"/>
    </w:rPr>
  </w:style>
  <w:style w:type="character" w:customStyle="1" w:styleId="rvts23">
    <w:name w:val="rvts23"/>
    <w:rsid w:val="005A2355"/>
  </w:style>
  <w:style w:type="paragraph" w:styleId="a9">
    <w:name w:val="header"/>
    <w:basedOn w:val="a"/>
    <w:link w:val="aa"/>
    <w:uiPriority w:val="99"/>
    <w:unhideWhenUsed/>
    <w:rsid w:val="005A235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A2355"/>
  </w:style>
  <w:style w:type="character" w:styleId="a4">
    <w:name w:val="Strong"/>
    <w:basedOn w:val="a0"/>
    <w:uiPriority w:val="22"/>
    <w:qFormat/>
    <w:rsid w:val="005A2355"/>
    <w:rPr>
      <w:b/>
      <w:bCs/>
    </w:rPr>
  </w:style>
  <w:style w:type="paragraph" w:customStyle="1" w:styleId="32">
    <w:name w:val="Основной текст 32"/>
    <w:basedOn w:val="a"/>
    <w:rsid w:val="005A2355"/>
    <w:pPr>
      <w:suppressAutoHyphens/>
      <w:spacing w:after="0" w:line="240" w:lineRule="auto"/>
      <w:jc w:val="both"/>
    </w:pPr>
    <w:rPr>
      <w:rFonts w:ascii="Times New Roman" w:eastAsia="Times New Roman" w:hAnsi="Times New Roman" w:cs="Times New Roman"/>
      <w:sz w:val="28"/>
      <w:szCs w:val="20"/>
      <w:lang w:val="ru-RU" w:eastAsia="zh-CN"/>
    </w:rPr>
  </w:style>
  <w:style w:type="paragraph" w:customStyle="1" w:styleId="31">
    <w:name w:val="Основной текст 31"/>
    <w:basedOn w:val="a"/>
    <w:rsid w:val="00226329"/>
    <w:pPr>
      <w:suppressAutoHyphens/>
      <w:spacing w:after="0" w:line="240" w:lineRule="auto"/>
      <w:jc w:val="both"/>
    </w:pPr>
    <w:rPr>
      <w:rFonts w:ascii="Times New Roman" w:eastAsia="Times New Roman" w:hAnsi="Times New Roman" w:cs="Times New Roman"/>
      <w:sz w:val="28"/>
      <w:szCs w:val="20"/>
      <w:lang w:val="ru-RU" w:eastAsia="zh-CN"/>
    </w:rPr>
  </w:style>
  <w:style w:type="character" w:customStyle="1" w:styleId="apple-converted-space">
    <w:name w:val="apple-converted-space"/>
    <w:rsid w:val="00B66A4A"/>
    <w:rPr>
      <w:rFonts w:cs="Times New Roman"/>
    </w:rPr>
  </w:style>
  <w:style w:type="character" w:customStyle="1" w:styleId="st">
    <w:name w:val="st"/>
    <w:rsid w:val="00B66A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rr.minregion.gov.ua/Project-annotation?PROJT=17880" TargetMode="External"/><Relationship Id="rId3" Type="http://schemas.openxmlformats.org/officeDocument/2006/relationships/settings" Target="settings.xml"/><Relationship Id="rId7" Type="http://schemas.openxmlformats.org/officeDocument/2006/relationships/hyperlink" Target="http://dfrr.minregion.gov.ua/Project-annotation?PROJT=185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D355-DD4D-4AFE-8A9F-297056CC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32311</Words>
  <Characters>18418</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10</cp:revision>
  <cp:lastPrinted>2019-01-17T13:32:00Z</cp:lastPrinted>
  <dcterms:created xsi:type="dcterms:W3CDTF">2019-01-15T14:13:00Z</dcterms:created>
  <dcterms:modified xsi:type="dcterms:W3CDTF">2019-01-17T14:45:00Z</dcterms:modified>
</cp:coreProperties>
</file>