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08" w:rsidRDefault="00946708" w:rsidP="009467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6D8" w:rsidRPr="00950F13" w:rsidRDefault="0044771E" w:rsidP="009467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0F13">
        <w:rPr>
          <w:rFonts w:ascii="Times New Roman" w:hAnsi="Times New Roman" w:cs="Times New Roman"/>
          <w:b/>
          <w:sz w:val="48"/>
          <w:szCs w:val="48"/>
        </w:rPr>
        <w:t>Просимо звернути увагу</w:t>
      </w:r>
      <w:r w:rsidR="00CD782B" w:rsidRPr="00950F1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B26D8" w:rsidRPr="00950F13">
        <w:rPr>
          <w:rFonts w:ascii="Times New Roman" w:hAnsi="Times New Roman" w:cs="Times New Roman"/>
          <w:b/>
          <w:sz w:val="48"/>
          <w:szCs w:val="48"/>
        </w:rPr>
        <w:t xml:space="preserve"> батьків</w:t>
      </w:r>
      <w:r w:rsidR="00CD782B" w:rsidRPr="00950F13">
        <w:rPr>
          <w:rFonts w:ascii="Times New Roman" w:hAnsi="Times New Roman" w:cs="Times New Roman"/>
          <w:b/>
          <w:sz w:val="48"/>
          <w:szCs w:val="48"/>
        </w:rPr>
        <w:t>,</w:t>
      </w:r>
      <w:r w:rsidR="006B26D8" w:rsidRPr="00950F13">
        <w:rPr>
          <w:rFonts w:ascii="Times New Roman" w:hAnsi="Times New Roman" w:cs="Times New Roman"/>
          <w:b/>
          <w:sz w:val="48"/>
          <w:szCs w:val="48"/>
        </w:rPr>
        <w:t xml:space="preserve"> у яких народилася дитина</w:t>
      </w:r>
      <w:r w:rsidRPr="00950F13">
        <w:rPr>
          <w:rFonts w:ascii="Times New Roman" w:hAnsi="Times New Roman" w:cs="Times New Roman"/>
          <w:b/>
          <w:sz w:val="48"/>
          <w:szCs w:val="48"/>
        </w:rPr>
        <w:t>!</w:t>
      </w:r>
    </w:p>
    <w:p w:rsidR="00946708" w:rsidRDefault="0044771E" w:rsidP="00946708">
      <w:pPr>
        <w:spacing w:after="0"/>
        <w:jc w:val="both"/>
        <w:rPr>
          <w:rFonts w:ascii="Times New Roman" w:hAnsi="Times New Roman" w:cs="Times New Roman"/>
        </w:rPr>
      </w:pPr>
      <w:r w:rsidRPr="00946708">
        <w:rPr>
          <w:rFonts w:ascii="Times New Roman" w:hAnsi="Times New Roman" w:cs="Times New Roman"/>
        </w:rPr>
        <w:t xml:space="preserve">      </w:t>
      </w:r>
    </w:p>
    <w:p w:rsidR="00946708" w:rsidRDefault="00946708" w:rsidP="00946708">
      <w:pPr>
        <w:spacing w:after="0"/>
        <w:jc w:val="both"/>
        <w:rPr>
          <w:rFonts w:ascii="Times New Roman" w:hAnsi="Times New Roman" w:cs="Times New Roman"/>
        </w:rPr>
      </w:pPr>
    </w:p>
    <w:p w:rsidR="00946708" w:rsidRDefault="006474BE" w:rsidP="009467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5D3D8962" wp14:editId="1CCC50D7">
            <wp:simplePos x="0" y="0"/>
            <wp:positionH relativeFrom="column">
              <wp:posOffset>2062480</wp:posOffset>
            </wp:positionH>
            <wp:positionV relativeFrom="paragraph">
              <wp:posOffset>95885</wp:posOffset>
            </wp:positionV>
            <wp:extent cx="4095750" cy="2536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sh_20240522_1109231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B8A" w:rsidRDefault="005F3B52" w:rsidP="006474BE">
      <w:pPr>
        <w:spacing w:after="0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Кожна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сімʼя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6D6B8A" w:rsidRPr="006D6B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у якої </w:t>
      </w:r>
      <w:r w:rsidR="006474B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народилася дитина, має право на </w:t>
      </w:r>
      <w:r w:rsidR="006D6B8A" w:rsidRPr="006D6B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отримання одноразової натуральної допомоги "пакунок малюка". У разі</w:t>
      </w:r>
      <w:r w:rsidR="006474B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відмови батьків від натуральної допомоги, або ж відсутності пакунків у місцях народження дітей , вони можуть звернутися за грошовою компенсацією «пакунок  малюка». </w:t>
      </w:r>
      <w:r w:rsidR="006474B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Обирати гроші чи  пакунок – </w:t>
      </w:r>
      <w:r w:rsidR="006D6B8A" w:rsidRPr="006D6B8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питання індивідуальне.</w:t>
      </w:r>
    </w:p>
    <w:p w:rsidR="0044771E" w:rsidRPr="006F5B5D" w:rsidRDefault="006D6B8A" w:rsidP="00946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950F13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  </w:t>
      </w:r>
      <w:r w:rsidR="00950F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Якщо </w:t>
      </w:r>
      <w:r w:rsidRPr="006D6B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батьки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50F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все ж таки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вирішили звернутись за грошовою компенсацією</w:t>
      </w:r>
      <w:r w:rsidR="00950F1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то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950F13">
        <w:rPr>
          <w:rFonts w:ascii="Times New Roman" w:hAnsi="Times New Roman" w:cs="Times New Roman"/>
          <w:sz w:val="24"/>
          <w:szCs w:val="24"/>
        </w:rPr>
        <w:t>з</w:t>
      </w:r>
      <w:r w:rsidR="0044771E" w:rsidRPr="006F5B5D">
        <w:rPr>
          <w:rFonts w:ascii="Times New Roman" w:hAnsi="Times New Roman" w:cs="Times New Roman"/>
          <w:sz w:val="24"/>
          <w:szCs w:val="24"/>
        </w:rPr>
        <w:t>гідно постанови КМ</w:t>
      </w:r>
      <w:r w:rsidR="00CF765C">
        <w:rPr>
          <w:rFonts w:ascii="Times New Roman" w:hAnsi="Times New Roman" w:cs="Times New Roman"/>
          <w:sz w:val="24"/>
          <w:szCs w:val="24"/>
        </w:rPr>
        <w:t>У</w:t>
      </w:r>
      <w:r w:rsidR="0044771E" w:rsidRPr="006F5B5D">
        <w:rPr>
          <w:rStyle w:val="rvts46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hyperlink r:id="rId5" w:anchor="n25" w:tgtFrame="_blank" w:history="1">
        <w:r w:rsidR="0044771E" w:rsidRPr="006F5B5D">
          <w:rPr>
            <w:rFonts w:ascii="Times New Roman" w:hAnsi="Times New Roman" w:cs="Times New Roman"/>
            <w:sz w:val="24"/>
            <w:szCs w:val="24"/>
          </w:rPr>
          <w:t>№ 136 від 09.02.2024</w:t>
        </w:r>
      </w:hyperlink>
      <w:r w:rsidR="0044771E" w:rsidRPr="006F5B5D">
        <w:rPr>
          <w:rFonts w:ascii="Times New Roman" w:hAnsi="Times New Roman" w:cs="Times New Roman"/>
          <w:sz w:val="24"/>
          <w:szCs w:val="24"/>
        </w:rPr>
        <w:t xml:space="preserve"> </w:t>
      </w:r>
      <w:r w:rsidR="0044771E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отримання </w:t>
      </w:r>
      <w:r w:rsidR="0044771E" w:rsidRPr="006F5B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одноразової натуральної допомоги “пакунок малюка”</w:t>
      </w:r>
      <w:r w:rsidR="0044771E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проводиться у грошовій безготівковій формі шляхом перерахування коштів на </w:t>
      </w:r>
      <w:r w:rsidR="0044771E" w:rsidRPr="00950F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спеціальний рахунок </w:t>
      </w:r>
      <w:r w:rsidR="00950F13" w:rsidRPr="00950F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відкритий у Приватбанку</w:t>
      </w:r>
      <w:r w:rsidR="00950F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яким Державна служба у справах дітей уклала договір.</w:t>
      </w:r>
    </w:p>
    <w:p w:rsidR="0044771E" w:rsidRPr="00806371" w:rsidRDefault="0044771E" w:rsidP="009467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5B5D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призначення грошової компенсації під час надання комплексної електронної публічної послуги “</w:t>
      </w:r>
      <w:proofErr w:type="spellStart"/>
      <w:r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єМалятко</w:t>
      </w:r>
      <w:proofErr w:type="spellEnd"/>
      <w:r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отримувач надає необхідні для отримання такої компенсації відомості із зазначенням бажання отримати грошову компенсацію, повідомляє про відмову матері/батька, інших родичів, </w:t>
      </w:r>
      <w:proofErr w:type="spellStart"/>
      <w:r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усиновлювачів</w:t>
      </w:r>
      <w:proofErr w:type="spellEnd"/>
      <w:r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опікунів, прийомних батьків, батьків-вихователів, патронатних вихователів дитини від отримання одноразової натуральної допомоги “пакунок малюка” та</w:t>
      </w:r>
      <w:r w:rsidRPr="006F5B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зазначає </w:t>
      </w:r>
      <w:r w:rsidRPr="006F5B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спеціальний рахунок </w:t>
      </w:r>
      <w:r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 перевіряє номер спеціального рахунка (за стандартом IBAN)</w:t>
      </w:r>
      <w:r w:rsidRPr="006F5B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зарахування грошової компенсації. </w:t>
      </w:r>
      <w:r w:rsidR="006F5B5D" w:rsidRPr="00806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разі подання зазначених відомостей в електронній формі на них накладається електронний підпис отримувача, що базується на кваліфікованому сертифікаті електронного підпису, цим підтверджуєт</w:t>
      </w:r>
      <w:r w:rsidR="00806371" w:rsidRPr="00806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ься достовірність поданих даних</w:t>
      </w:r>
      <w:r w:rsidR="006F5B5D" w:rsidRPr="00806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4771E" w:rsidRDefault="0044771E" w:rsidP="009467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806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="00867065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росимо вас </w:t>
      </w:r>
      <w:r w:rsidR="00867065" w:rsidRPr="006F5B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бути уважними при зазначені спеціального рахунку</w:t>
      </w:r>
      <w:r w:rsidR="00946708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«</w:t>
      </w:r>
      <w:proofErr w:type="spellStart"/>
      <w:r w:rsidR="00946708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єМалятко</w:t>
      </w:r>
      <w:proofErr w:type="spellEnd"/>
      <w:r w:rsidR="00946708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</w:t>
      </w:r>
      <w:r w:rsidR="00867065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адже здійснивши помилку при внесенні такої інформ</w:t>
      </w:r>
      <w:r w:rsidR="00CF7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ації, кошти вам не зарахуються, а</w:t>
      </w:r>
      <w:r w:rsidR="00867065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повернуться на рахунок Державної служби України</w:t>
      </w:r>
      <w:r w:rsidR="00946708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справах дітей, що в подальшому</w:t>
      </w:r>
      <w:r w:rsidR="00946708" w:rsidRPr="006F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призведе до затримки в отриманні вами грошової компенсації.</w:t>
      </w:r>
      <w:r w:rsidR="00CD782B" w:rsidRPr="00CD782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806371" w:rsidRDefault="00806371" w:rsidP="009467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6371" w:rsidRDefault="00806371" w:rsidP="009467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6371" w:rsidRDefault="00806371" w:rsidP="009467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6371" w:rsidRDefault="00806371" w:rsidP="009467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 повагою</w:t>
      </w:r>
      <w:r w:rsidR="00CD78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806371" w:rsidRDefault="00806371" w:rsidP="009467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Управління соціальної та ветеранської</w:t>
      </w:r>
    </w:p>
    <w:p w:rsidR="00806371" w:rsidRDefault="00806371" w:rsidP="0094670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політики Луцької райдержадміністрації</w:t>
      </w:r>
    </w:p>
    <w:p w:rsidR="00CD782B" w:rsidRDefault="00806371" w:rsidP="00946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Волинській області</w:t>
      </w:r>
    </w:p>
    <w:p w:rsidR="00806371" w:rsidRPr="00CD782B" w:rsidRDefault="00806371" w:rsidP="00D736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6371" w:rsidRPr="00CD7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42"/>
    <w:rsid w:val="0044771E"/>
    <w:rsid w:val="005C73C9"/>
    <w:rsid w:val="005F3B52"/>
    <w:rsid w:val="006474BE"/>
    <w:rsid w:val="006B26D8"/>
    <w:rsid w:val="006D6B8A"/>
    <w:rsid w:val="006F5B5D"/>
    <w:rsid w:val="00806371"/>
    <w:rsid w:val="00867065"/>
    <w:rsid w:val="00946708"/>
    <w:rsid w:val="00950F13"/>
    <w:rsid w:val="00997342"/>
    <w:rsid w:val="00CD782B"/>
    <w:rsid w:val="00CF765C"/>
    <w:rsid w:val="00D73660"/>
    <w:rsid w:val="00E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BDD3"/>
  <w15:chartTrackingRefBased/>
  <w15:docId w15:val="{C0212DD7-97AD-48C1-B5BD-4C4B81D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44771E"/>
  </w:style>
  <w:style w:type="character" w:styleId="a3">
    <w:name w:val="Hyperlink"/>
    <w:basedOn w:val="a0"/>
    <w:uiPriority w:val="99"/>
    <w:semiHidden/>
    <w:unhideWhenUsed/>
    <w:rsid w:val="00447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36-2024-%D0%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Шуригіна</dc:creator>
  <cp:keywords/>
  <dc:description/>
  <cp:lastModifiedBy>Шуригіна</cp:lastModifiedBy>
  <cp:revision>8</cp:revision>
  <cp:lastPrinted>2024-05-22T08:42:00Z</cp:lastPrinted>
  <dcterms:created xsi:type="dcterms:W3CDTF">2024-05-22T07:15:00Z</dcterms:created>
  <dcterms:modified xsi:type="dcterms:W3CDTF">2024-05-22T09:50:00Z</dcterms:modified>
</cp:coreProperties>
</file>