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CC" w:rsidRDefault="00B97E7E" w:rsidP="00B97E7E">
      <w:pPr>
        <w:widowControl/>
        <w:autoSpaceDE/>
        <w:autoSpaceDN/>
        <w:rPr>
          <w:rFonts w:eastAsia="Calibri"/>
          <w:bCs/>
          <w:color w:val="000000"/>
          <w:sz w:val="28"/>
          <w:szCs w:val="28"/>
          <w:shd w:val="clear" w:color="auto" w:fill="FFFFFF"/>
        </w:rPr>
      </w:pPr>
      <w:r w:rsidRPr="003A501F">
        <w:rPr>
          <w:rFonts w:ascii="Arial" w:eastAsia="Calibri" w:hAnsi="Arial" w:cs="Arial"/>
          <w:bCs/>
          <w:color w:val="000000"/>
          <w:sz w:val="28"/>
          <w:szCs w:val="28"/>
          <w:shd w:val="clear" w:color="auto" w:fill="FFFFFF"/>
        </w:rPr>
        <w:t xml:space="preserve">                </w:t>
      </w:r>
      <w:r w:rsidR="002C2761">
        <w:rPr>
          <w:rFonts w:ascii="Arial" w:eastAsia="Calibri" w:hAnsi="Arial" w:cs="Arial"/>
          <w:bCs/>
          <w:color w:val="000000"/>
          <w:sz w:val="28"/>
          <w:szCs w:val="28"/>
          <w:shd w:val="clear" w:color="auto" w:fill="FFFFFF"/>
        </w:rPr>
        <w:t xml:space="preserve">    </w:t>
      </w:r>
      <w:r w:rsidR="00F1366C">
        <w:rPr>
          <w:rFonts w:ascii="Arial" w:eastAsia="Calibri" w:hAnsi="Arial" w:cs="Arial"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</w:t>
      </w:r>
      <w:r w:rsidRPr="003A501F">
        <w:rPr>
          <w:rFonts w:eastAsia="Calibri"/>
          <w:bCs/>
          <w:color w:val="000000"/>
          <w:sz w:val="28"/>
          <w:szCs w:val="28"/>
          <w:shd w:val="clear" w:color="auto" w:fill="FFFFFF"/>
        </w:rPr>
        <w:t>СХВАЛЕНО</w:t>
      </w:r>
    </w:p>
    <w:p w:rsidR="00826A82" w:rsidRPr="003A501F" w:rsidRDefault="00826A82" w:rsidP="00B97E7E">
      <w:pPr>
        <w:widowControl/>
        <w:autoSpaceDE/>
        <w:autoSpaceDN/>
        <w:rPr>
          <w:rFonts w:eastAsia="Calibri"/>
          <w:bCs/>
          <w:color w:val="000000"/>
          <w:sz w:val="28"/>
          <w:szCs w:val="28"/>
          <w:shd w:val="clear" w:color="auto" w:fill="FFFFFF"/>
        </w:rPr>
      </w:pPr>
    </w:p>
    <w:p w:rsidR="003815CC" w:rsidRPr="003A501F" w:rsidRDefault="00B97E7E" w:rsidP="00B97E7E">
      <w:pPr>
        <w:widowControl/>
        <w:autoSpaceDE/>
        <w:autoSpaceDN/>
        <w:rPr>
          <w:rFonts w:eastAsia="Calibri"/>
          <w:bCs/>
          <w:color w:val="000000"/>
          <w:sz w:val="28"/>
          <w:szCs w:val="28"/>
          <w:shd w:val="clear" w:color="auto" w:fill="FFFFFF"/>
        </w:rPr>
      </w:pPr>
      <w:r w:rsidRPr="003A501F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</w:t>
      </w:r>
      <w:r w:rsidR="003A501F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         </w:t>
      </w:r>
      <w:r w:rsidR="003815CC" w:rsidRPr="003A501F">
        <w:rPr>
          <w:rFonts w:eastAsia="Calibri"/>
          <w:bCs/>
          <w:color w:val="000000"/>
          <w:sz w:val="28"/>
          <w:szCs w:val="28"/>
          <w:shd w:val="clear" w:color="auto" w:fill="FFFFFF"/>
        </w:rPr>
        <w:t>Р</w:t>
      </w:r>
      <w:r w:rsidRPr="003A501F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озпорядження </w:t>
      </w:r>
      <w:r w:rsidR="00F1366C">
        <w:rPr>
          <w:rFonts w:eastAsia="Calibri"/>
          <w:bCs/>
          <w:color w:val="000000"/>
          <w:sz w:val="28"/>
          <w:szCs w:val="28"/>
          <w:shd w:val="clear" w:color="auto" w:fill="FFFFFF"/>
        </w:rPr>
        <w:t>н</w:t>
      </w:r>
      <w:r w:rsidRPr="003A501F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ачальника </w:t>
      </w:r>
    </w:p>
    <w:p w:rsidR="00F1366C" w:rsidRDefault="003815CC" w:rsidP="00B97E7E">
      <w:pPr>
        <w:widowControl/>
        <w:autoSpaceDE/>
        <w:autoSpaceDN/>
        <w:rPr>
          <w:rFonts w:eastAsia="Calibri"/>
          <w:bCs/>
          <w:color w:val="000000"/>
          <w:sz w:val="28"/>
          <w:szCs w:val="28"/>
          <w:shd w:val="clear" w:color="auto" w:fill="FFFFFF"/>
        </w:rPr>
      </w:pPr>
      <w:r w:rsidRPr="003A501F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  <w:r w:rsidR="003A501F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        </w:t>
      </w:r>
      <w:r w:rsidRPr="003A501F">
        <w:rPr>
          <w:rFonts w:eastAsia="Calibri"/>
          <w:bCs/>
          <w:color w:val="000000"/>
          <w:sz w:val="28"/>
          <w:szCs w:val="28"/>
          <w:shd w:val="clear" w:color="auto" w:fill="FFFFFF"/>
        </w:rPr>
        <w:t>р</w:t>
      </w:r>
      <w:r w:rsidR="00B97E7E" w:rsidRPr="003A501F">
        <w:rPr>
          <w:rFonts w:eastAsia="Calibri"/>
          <w:bCs/>
          <w:color w:val="000000"/>
          <w:sz w:val="28"/>
          <w:szCs w:val="28"/>
          <w:shd w:val="clear" w:color="auto" w:fill="FFFFFF"/>
        </w:rPr>
        <w:t>айонної</w:t>
      </w:r>
      <w:r w:rsidRPr="003A501F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 військової </w:t>
      </w:r>
    </w:p>
    <w:p w:rsidR="003815CC" w:rsidRPr="003A501F" w:rsidRDefault="00F1366C" w:rsidP="00B97E7E">
      <w:pPr>
        <w:widowControl/>
        <w:autoSpaceDE/>
        <w:autoSpaceDN/>
        <w:rPr>
          <w:rFonts w:eastAsia="Calibri"/>
          <w:bCs/>
          <w:color w:val="000000"/>
          <w:sz w:val="28"/>
          <w:szCs w:val="28"/>
          <w:shd w:val="clear" w:color="auto" w:fill="FFFFFF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</w:t>
      </w:r>
      <w:r w:rsidR="003815CC" w:rsidRPr="003A501F">
        <w:rPr>
          <w:rFonts w:eastAsia="Calibri"/>
          <w:bCs/>
          <w:color w:val="000000"/>
          <w:sz w:val="28"/>
          <w:szCs w:val="28"/>
          <w:shd w:val="clear" w:color="auto" w:fill="FFFFFF"/>
        </w:rPr>
        <w:t>адміністрації</w:t>
      </w:r>
      <w:r w:rsidR="00B97E7E" w:rsidRPr="003A501F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  </w:t>
      </w:r>
    </w:p>
    <w:p w:rsidR="00B97E7E" w:rsidRPr="003A501F" w:rsidRDefault="00B97E7E" w:rsidP="00B97E7E">
      <w:pPr>
        <w:widowControl/>
        <w:autoSpaceDE/>
        <w:autoSpaceDN/>
        <w:rPr>
          <w:rFonts w:eastAsia="Calibri"/>
          <w:bCs/>
          <w:color w:val="000000"/>
          <w:sz w:val="28"/>
          <w:szCs w:val="28"/>
          <w:shd w:val="clear" w:color="auto" w:fill="FFFFFF"/>
        </w:rPr>
      </w:pPr>
      <w:r w:rsidRPr="003A501F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</w:t>
      </w:r>
    </w:p>
    <w:p w:rsidR="003A501F" w:rsidRDefault="00B97E7E" w:rsidP="002050FA">
      <w:pPr>
        <w:pStyle w:val="2"/>
        <w:spacing w:before="0" w:after="0"/>
        <w:rPr>
          <w:rFonts w:eastAsia="Calibri"/>
        </w:rPr>
      </w:pPr>
      <w:r w:rsidRPr="003A501F">
        <w:rPr>
          <w:rFonts w:eastAsia="Calibri"/>
          <w:i w:val="0"/>
          <w:sz w:val="28"/>
          <w:szCs w:val="28"/>
          <w:shd w:val="clear" w:color="auto" w:fill="FFFFFF"/>
        </w:rPr>
        <w:t xml:space="preserve">                                                                    </w:t>
      </w:r>
      <w:r w:rsidR="002050FA">
        <w:rPr>
          <w:rFonts w:eastAsia="Calibri"/>
          <w:i w:val="0"/>
          <w:sz w:val="28"/>
          <w:szCs w:val="28"/>
          <w:shd w:val="clear" w:color="auto" w:fill="FFFFFF"/>
        </w:rPr>
        <w:t xml:space="preserve"> </w:t>
      </w:r>
      <w:r w:rsidRPr="003A501F">
        <w:rPr>
          <w:rFonts w:eastAsia="Calibri"/>
          <w:i w:val="0"/>
          <w:sz w:val="28"/>
          <w:szCs w:val="28"/>
          <w:shd w:val="clear" w:color="auto" w:fill="FFFFFF"/>
        </w:rPr>
        <w:t xml:space="preserve"> </w:t>
      </w:r>
      <w:r w:rsidR="002050FA">
        <w:rPr>
          <w:rFonts w:eastAsia="Calibri"/>
          <w:i w:val="0"/>
          <w:sz w:val="28"/>
          <w:szCs w:val="28"/>
          <w:shd w:val="clear" w:color="auto" w:fill="FFFFFF"/>
        </w:rPr>
        <w:t xml:space="preserve"> 27</w:t>
      </w:r>
      <w:r w:rsidR="003815CC" w:rsidRPr="003A501F">
        <w:rPr>
          <w:rFonts w:eastAsia="Calibri"/>
          <w:i w:val="0"/>
          <w:sz w:val="28"/>
          <w:szCs w:val="28"/>
          <w:shd w:val="clear" w:color="auto" w:fill="FFFFFF"/>
        </w:rPr>
        <w:t xml:space="preserve"> </w:t>
      </w:r>
      <w:r w:rsidR="003815CC" w:rsidRPr="003A501F">
        <w:rPr>
          <w:rFonts w:eastAsia="Calibri"/>
          <w:i w:val="0"/>
          <w:color w:val="auto"/>
          <w:sz w:val="28"/>
          <w:szCs w:val="28"/>
          <w:shd w:val="clear" w:color="auto" w:fill="FFFFFF"/>
        </w:rPr>
        <w:t xml:space="preserve">серпня 2025 року </w:t>
      </w:r>
      <w:r w:rsidRPr="003A501F">
        <w:rPr>
          <w:rFonts w:eastAsia="Calibri"/>
          <w:i w:val="0"/>
          <w:color w:val="auto"/>
          <w:sz w:val="28"/>
          <w:szCs w:val="28"/>
          <w:shd w:val="clear" w:color="auto" w:fill="FFFFFF"/>
        </w:rPr>
        <w:t>№</w:t>
      </w:r>
      <w:r w:rsidR="002050FA">
        <w:rPr>
          <w:rFonts w:eastAsia="Calibri"/>
          <w:i w:val="0"/>
          <w:color w:val="auto"/>
          <w:sz w:val="28"/>
          <w:szCs w:val="28"/>
          <w:shd w:val="clear" w:color="auto" w:fill="FFFFFF"/>
        </w:rPr>
        <w:t xml:space="preserve"> 137</w:t>
      </w:r>
    </w:p>
    <w:p w:rsidR="003A501F" w:rsidRPr="003A501F" w:rsidRDefault="003A501F" w:rsidP="003A501F">
      <w:pPr>
        <w:rPr>
          <w:rFonts w:eastAsia="Calibri"/>
        </w:rPr>
      </w:pPr>
    </w:p>
    <w:p w:rsidR="00B97E7E" w:rsidRPr="00AB7FC1" w:rsidRDefault="00B97E7E" w:rsidP="00B97E7E">
      <w:pPr>
        <w:widowControl/>
        <w:autoSpaceDE/>
        <w:autoSpaceDN/>
        <w:jc w:val="center"/>
        <w:rPr>
          <w:rFonts w:eastAsia="Calibri"/>
          <w:b/>
          <w:noProof/>
          <w:sz w:val="28"/>
          <w:szCs w:val="28"/>
        </w:rPr>
      </w:pPr>
      <w:r w:rsidRPr="00AB7FC1">
        <w:rPr>
          <w:rFonts w:eastAsia="Calibri"/>
          <w:b/>
          <w:noProof/>
          <w:sz w:val="28"/>
          <w:szCs w:val="28"/>
        </w:rPr>
        <w:t xml:space="preserve">Прогноз </w:t>
      </w:r>
    </w:p>
    <w:p w:rsidR="00B97E7E" w:rsidRPr="00AB7FC1" w:rsidRDefault="00B97E7E" w:rsidP="00B97E7E">
      <w:pPr>
        <w:widowControl/>
        <w:autoSpaceDE/>
        <w:autoSpaceDN/>
        <w:jc w:val="center"/>
        <w:rPr>
          <w:rFonts w:eastAsia="Calibri"/>
          <w:b/>
          <w:noProof/>
          <w:sz w:val="28"/>
          <w:szCs w:val="28"/>
          <w:u w:val="single"/>
        </w:rPr>
      </w:pPr>
      <w:r w:rsidRPr="00AB7FC1">
        <w:rPr>
          <w:rFonts w:eastAsia="Calibri"/>
          <w:b/>
          <w:noProof/>
          <w:sz w:val="28"/>
          <w:szCs w:val="28"/>
          <w:u w:val="single"/>
        </w:rPr>
        <w:t>Луцького районного бюджету</w:t>
      </w:r>
    </w:p>
    <w:p w:rsidR="00B97E7E" w:rsidRPr="00AB7FC1" w:rsidRDefault="00B97E7E" w:rsidP="00B97E7E">
      <w:pPr>
        <w:widowControl/>
        <w:autoSpaceDE/>
        <w:autoSpaceDN/>
        <w:jc w:val="center"/>
        <w:rPr>
          <w:rFonts w:eastAsia="Calibri"/>
          <w:noProof/>
          <w:sz w:val="24"/>
          <w:szCs w:val="28"/>
        </w:rPr>
      </w:pPr>
      <w:r w:rsidRPr="00AB7FC1">
        <w:rPr>
          <w:rFonts w:eastAsia="Calibri"/>
          <w:noProof/>
          <w:sz w:val="24"/>
          <w:szCs w:val="28"/>
        </w:rPr>
        <w:t xml:space="preserve">(найменування бюджету адміністративно-територіальної одиниці) </w:t>
      </w:r>
    </w:p>
    <w:p w:rsidR="00B97E7E" w:rsidRPr="00AB7FC1" w:rsidRDefault="00B97E7E" w:rsidP="00B97E7E">
      <w:pPr>
        <w:widowControl/>
        <w:autoSpaceDE/>
        <w:autoSpaceDN/>
        <w:jc w:val="center"/>
        <w:rPr>
          <w:rFonts w:eastAsia="Calibri"/>
          <w:b/>
          <w:noProof/>
          <w:sz w:val="28"/>
          <w:szCs w:val="28"/>
          <w:u w:val="single"/>
        </w:rPr>
      </w:pPr>
      <w:r w:rsidRPr="00AB7FC1">
        <w:rPr>
          <w:rFonts w:eastAsia="Calibri"/>
          <w:b/>
          <w:noProof/>
          <w:sz w:val="28"/>
          <w:szCs w:val="28"/>
          <w:u w:val="single"/>
        </w:rPr>
        <w:t>на 2026-2028 роки</w:t>
      </w:r>
    </w:p>
    <w:p w:rsidR="00B97E7E" w:rsidRPr="00AB7FC1" w:rsidRDefault="00B97E7E" w:rsidP="00B97E7E">
      <w:pPr>
        <w:widowControl/>
        <w:autoSpaceDE/>
        <w:autoSpaceDN/>
        <w:jc w:val="center"/>
        <w:rPr>
          <w:rFonts w:eastAsia="Calibri"/>
          <w:noProof/>
          <w:sz w:val="24"/>
          <w:szCs w:val="28"/>
        </w:rPr>
      </w:pPr>
      <w:r w:rsidRPr="00AB7FC1">
        <w:rPr>
          <w:rFonts w:eastAsia="Calibri"/>
          <w:noProof/>
          <w:sz w:val="24"/>
          <w:szCs w:val="28"/>
        </w:rPr>
        <w:t xml:space="preserve"> (середньостроковий бюджетний період)</w:t>
      </w:r>
    </w:p>
    <w:p w:rsidR="00B97E7E" w:rsidRPr="00AB7FC1" w:rsidRDefault="00B97E7E" w:rsidP="00B97E7E">
      <w:pPr>
        <w:widowControl/>
        <w:autoSpaceDE/>
        <w:autoSpaceDN/>
        <w:jc w:val="center"/>
        <w:rPr>
          <w:noProof/>
          <w:sz w:val="24"/>
          <w:szCs w:val="28"/>
          <w:lang w:eastAsia="ru-RU"/>
        </w:rPr>
      </w:pPr>
      <w:r w:rsidRPr="00AB7FC1">
        <w:rPr>
          <w:b/>
          <w:bCs/>
          <w:noProof/>
          <w:sz w:val="28"/>
          <w:szCs w:val="24"/>
          <w:lang w:eastAsia="ru-RU"/>
        </w:rPr>
        <w:t>(</w:t>
      </w:r>
      <w:r w:rsidRPr="00AB7FC1">
        <w:rPr>
          <w:b/>
          <w:bCs/>
          <w:noProof/>
          <w:sz w:val="28"/>
          <w:szCs w:val="24"/>
          <w:u w:val="single"/>
          <w:lang w:eastAsia="ru-RU"/>
        </w:rPr>
        <w:t>0330820000</w:t>
      </w:r>
      <w:r w:rsidRPr="00AB7FC1">
        <w:rPr>
          <w:b/>
          <w:bCs/>
          <w:noProof/>
          <w:sz w:val="28"/>
          <w:szCs w:val="24"/>
          <w:lang w:eastAsia="ru-RU"/>
        </w:rPr>
        <w:t>)</w:t>
      </w:r>
      <w:r w:rsidRPr="00AB7FC1">
        <w:rPr>
          <w:b/>
          <w:noProof/>
          <w:sz w:val="28"/>
          <w:szCs w:val="24"/>
          <w:lang w:eastAsia="ru-RU"/>
        </w:rPr>
        <w:br/>
      </w:r>
      <w:r w:rsidRPr="00AB7FC1">
        <w:rPr>
          <w:noProof/>
          <w:sz w:val="24"/>
          <w:szCs w:val="28"/>
          <w:lang w:eastAsia="ru-RU"/>
        </w:rPr>
        <w:t>(код бюджету)</w:t>
      </w:r>
    </w:p>
    <w:p w:rsidR="00B97E7E" w:rsidRPr="00AB7FC1" w:rsidRDefault="00B97E7E" w:rsidP="00B97E7E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B97E7E" w:rsidRDefault="00B97E7E" w:rsidP="003A501F">
      <w:pPr>
        <w:widowControl/>
        <w:autoSpaceDE/>
        <w:autoSpaceDN/>
        <w:jc w:val="center"/>
        <w:outlineLvl w:val="2"/>
        <w:rPr>
          <w:rFonts w:eastAsia="Calibri"/>
          <w:b/>
          <w:bCs/>
          <w:sz w:val="28"/>
          <w:szCs w:val="28"/>
          <w:lang w:eastAsia="uk-UA"/>
        </w:rPr>
      </w:pPr>
      <w:r w:rsidRPr="00AB7FC1">
        <w:rPr>
          <w:rFonts w:eastAsia="Calibri"/>
          <w:b/>
          <w:bCs/>
          <w:sz w:val="28"/>
          <w:szCs w:val="28"/>
          <w:lang w:eastAsia="uk-UA"/>
        </w:rPr>
        <w:t>І. Загальна частина</w:t>
      </w:r>
    </w:p>
    <w:p w:rsidR="003A501F" w:rsidRPr="00AB7FC1" w:rsidRDefault="003A501F" w:rsidP="00B97E7E">
      <w:pPr>
        <w:widowControl/>
        <w:autoSpaceDE/>
        <w:autoSpaceDN/>
        <w:ind w:left="3768"/>
        <w:outlineLvl w:val="2"/>
        <w:rPr>
          <w:rFonts w:eastAsia="Calibri"/>
          <w:sz w:val="28"/>
          <w:szCs w:val="28"/>
        </w:rPr>
      </w:pPr>
    </w:p>
    <w:p w:rsidR="00B97E7E" w:rsidRPr="00AB7FC1" w:rsidRDefault="00B97E7E" w:rsidP="00FC4E0F">
      <w:pPr>
        <w:widowControl/>
        <w:tabs>
          <w:tab w:val="left" w:pos="709"/>
        </w:tabs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>Прогноз Луцького районного бюджету на 2026-2028 роки (надалі - Прогно</w:t>
      </w:r>
      <w:r w:rsidR="002953BC">
        <w:rPr>
          <w:rFonts w:eastAsia="Calibri"/>
          <w:sz w:val="28"/>
          <w:szCs w:val="28"/>
        </w:rPr>
        <w:t xml:space="preserve">з) розроблено на  виконання статті </w:t>
      </w:r>
      <w:r w:rsidRPr="00AB7FC1">
        <w:rPr>
          <w:rFonts w:eastAsia="Calibri"/>
          <w:sz w:val="28"/>
          <w:szCs w:val="28"/>
        </w:rPr>
        <w:t>75</w:t>
      </w:r>
      <w:r w:rsidRPr="00AB7FC1">
        <w:rPr>
          <w:rFonts w:eastAsia="Calibri"/>
          <w:sz w:val="28"/>
          <w:szCs w:val="28"/>
          <w:vertAlign w:val="superscript"/>
        </w:rPr>
        <w:t>1</w:t>
      </w:r>
      <w:r w:rsidRPr="00AB7FC1">
        <w:rPr>
          <w:rFonts w:eastAsia="Calibri"/>
          <w:sz w:val="28"/>
          <w:szCs w:val="28"/>
        </w:rPr>
        <w:t xml:space="preserve"> Бюджетного кодексу України, дію якої відно</w:t>
      </w:r>
      <w:r w:rsidR="002953BC">
        <w:rPr>
          <w:rFonts w:eastAsia="Calibri"/>
          <w:sz w:val="28"/>
          <w:szCs w:val="28"/>
        </w:rPr>
        <w:t xml:space="preserve">влено Законом України від 18 вересня </w:t>
      </w:r>
      <w:r w:rsidRPr="00AB7FC1">
        <w:rPr>
          <w:rFonts w:eastAsia="Calibri"/>
          <w:sz w:val="28"/>
          <w:szCs w:val="28"/>
        </w:rPr>
        <w:t>2024</w:t>
      </w:r>
      <w:r w:rsidR="002953BC">
        <w:rPr>
          <w:rFonts w:eastAsia="Calibri"/>
          <w:sz w:val="28"/>
          <w:szCs w:val="28"/>
        </w:rPr>
        <w:t> року</w:t>
      </w:r>
      <w:r w:rsidRPr="00AB7FC1">
        <w:rPr>
          <w:rFonts w:eastAsia="Calibri"/>
          <w:sz w:val="28"/>
          <w:szCs w:val="28"/>
        </w:rPr>
        <w:t xml:space="preserve"> № 3979-ІХ «Про внесення змін до Бюджетного кодексу України щодо відновлення середньострокового бюджетного планування на місцевому рівні та приведення окремих його положень у відповідність із законами України», базуючись на схваленій постановою Кабін</w:t>
      </w:r>
      <w:r w:rsidR="002953BC">
        <w:rPr>
          <w:rFonts w:eastAsia="Calibri"/>
          <w:sz w:val="28"/>
          <w:szCs w:val="28"/>
        </w:rPr>
        <w:t xml:space="preserve">ету Міністрів України від 27 червня </w:t>
      </w:r>
      <w:r w:rsidRPr="00AB7FC1">
        <w:rPr>
          <w:rFonts w:eastAsia="Calibri"/>
          <w:sz w:val="28"/>
          <w:szCs w:val="28"/>
        </w:rPr>
        <w:t>2025</w:t>
      </w:r>
      <w:r w:rsidR="002953BC">
        <w:rPr>
          <w:rFonts w:eastAsia="Calibri"/>
          <w:sz w:val="28"/>
          <w:szCs w:val="28"/>
        </w:rPr>
        <w:t> року</w:t>
      </w:r>
      <w:r w:rsidRPr="00AB7FC1">
        <w:rPr>
          <w:rFonts w:eastAsia="Calibri"/>
          <w:sz w:val="28"/>
          <w:szCs w:val="28"/>
        </w:rPr>
        <w:t xml:space="preserve"> № 774 Бюджетній  декларації на 2026-2028 роки, Основних прогнозних </w:t>
      </w:r>
      <w:proofErr w:type="spellStart"/>
      <w:r w:rsidRPr="00AB7FC1">
        <w:rPr>
          <w:rFonts w:eastAsia="Calibri"/>
          <w:sz w:val="28"/>
          <w:szCs w:val="28"/>
        </w:rPr>
        <w:t>макропоказниках</w:t>
      </w:r>
      <w:proofErr w:type="spellEnd"/>
      <w:r w:rsidRPr="00AB7FC1">
        <w:rPr>
          <w:rFonts w:eastAsia="Calibri"/>
          <w:sz w:val="28"/>
          <w:szCs w:val="28"/>
        </w:rPr>
        <w:t xml:space="preserve"> економічного і соціального розвитку України на 2026-2028 ро</w:t>
      </w:r>
      <w:r w:rsidR="002953BC">
        <w:rPr>
          <w:rFonts w:eastAsia="Calibri"/>
          <w:sz w:val="28"/>
          <w:szCs w:val="28"/>
        </w:rPr>
        <w:t xml:space="preserve">ки (лист Мінекономіки від 14 квітня </w:t>
      </w:r>
      <w:r w:rsidRPr="00AB7FC1">
        <w:rPr>
          <w:rFonts w:eastAsia="Calibri"/>
          <w:sz w:val="28"/>
          <w:szCs w:val="28"/>
        </w:rPr>
        <w:t>2025</w:t>
      </w:r>
      <w:r w:rsidR="002953BC">
        <w:rPr>
          <w:rFonts w:eastAsia="Calibri"/>
          <w:sz w:val="28"/>
          <w:szCs w:val="28"/>
        </w:rPr>
        <w:t> року</w:t>
      </w:r>
      <w:r w:rsidRPr="00AB7FC1">
        <w:rPr>
          <w:rFonts w:eastAsia="Calibri"/>
          <w:sz w:val="28"/>
          <w:szCs w:val="28"/>
        </w:rPr>
        <w:t xml:space="preserve"> № 3011-02/30287-03), Податково</w:t>
      </w:r>
      <w:r w:rsidR="002953BC">
        <w:rPr>
          <w:rFonts w:eastAsia="Calibri"/>
          <w:sz w:val="28"/>
          <w:szCs w:val="28"/>
        </w:rPr>
        <w:t>му</w:t>
      </w:r>
      <w:r w:rsidRPr="00AB7FC1">
        <w:rPr>
          <w:rFonts w:eastAsia="Calibri"/>
          <w:sz w:val="28"/>
          <w:szCs w:val="28"/>
        </w:rPr>
        <w:t xml:space="preserve"> та  Бюджетно</w:t>
      </w:r>
      <w:r w:rsidR="002953BC">
        <w:rPr>
          <w:rFonts w:eastAsia="Calibri"/>
          <w:sz w:val="28"/>
          <w:szCs w:val="28"/>
        </w:rPr>
        <w:t>му</w:t>
      </w:r>
      <w:r w:rsidRPr="00AB7FC1">
        <w:rPr>
          <w:rFonts w:eastAsia="Calibri"/>
          <w:sz w:val="28"/>
          <w:szCs w:val="28"/>
        </w:rPr>
        <w:t xml:space="preserve"> кодекс</w:t>
      </w:r>
      <w:r w:rsidR="002953BC">
        <w:rPr>
          <w:rFonts w:eastAsia="Calibri"/>
          <w:sz w:val="28"/>
          <w:szCs w:val="28"/>
        </w:rPr>
        <w:t>ах</w:t>
      </w:r>
      <w:r w:rsidRPr="00AB7FC1">
        <w:rPr>
          <w:rFonts w:eastAsia="Calibri"/>
          <w:sz w:val="28"/>
          <w:szCs w:val="28"/>
        </w:rPr>
        <w:t xml:space="preserve"> України та інших документах, що стосуються середньострокового планування.</w:t>
      </w:r>
    </w:p>
    <w:p w:rsidR="00B97E7E" w:rsidRPr="00AB7FC1" w:rsidRDefault="00B97E7E" w:rsidP="00FC4E0F">
      <w:pPr>
        <w:widowControl/>
        <w:tabs>
          <w:tab w:val="left" w:pos="709"/>
        </w:tabs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>Прогноз складено  враховуючи Методичні рекомендації та Інструкцію щодо складання місцевих бюджетів на середньострокову перспективу, затверджених наказом Міністерс</w:t>
      </w:r>
      <w:r w:rsidR="00E95B34">
        <w:rPr>
          <w:rFonts w:eastAsia="Calibri"/>
          <w:sz w:val="28"/>
          <w:szCs w:val="28"/>
        </w:rPr>
        <w:t xml:space="preserve">тва фінансів України від  02 червня </w:t>
      </w:r>
      <w:r w:rsidRPr="00AB7FC1">
        <w:rPr>
          <w:rFonts w:eastAsia="Calibri"/>
          <w:sz w:val="28"/>
          <w:szCs w:val="28"/>
        </w:rPr>
        <w:t>2021</w:t>
      </w:r>
      <w:r w:rsidR="00E95B34">
        <w:rPr>
          <w:rFonts w:eastAsia="Calibri"/>
          <w:sz w:val="28"/>
          <w:szCs w:val="28"/>
        </w:rPr>
        <w:t> року</w:t>
      </w:r>
      <w:r w:rsidRPr="00AB7FC1">
        <w:rPr>
          <w:rFonts w:eastAsia="Calibri"/>
          <w:sz w:val="28"/>
          <w:szCs w:val="28"/>
        </w:rPr>
        <w:t xml:space="preserve">  № 314 </w:t>
      </w:r>
      <w:r w:rsidR="00E95B34">
        <w:rPr>
          <w:rFonts w:eastAsia="Calibri"/>
          <w:sz w:val="28"/>
          <w:szCs w:val="28"/>
        </w:rPr>
        <w:t>«</w:t>
      </w:r>
      <w:r w:rsidR="00E95B34" w:rsidRPr="00E95B34">
        <w:rPr>
          <w:rFonts w:eastAsia="Calibri"/>
          <w:bCs/>
          <w:sz w:val="28"/>
          <w:szCs w:val="28"/>
        </w:rPr>
        <w:t>Про затвердження Типової форми прогнозу місцевого бюджету та Інструкції щодо його складання</w:t>
      </w:r>
      <w:r w:rsidR="00E95B34">
        <w:rPr>
          <w:rFonts w:eastAsia="Calibri"/>
          <w:bCs/>
          <w:sz w:val="28"/>
          <w:szCs w:val="28"/>
        </w:rPr>
        <w:t>»</w:t>
      </w:r>
      <w:r w:rsidR="00E95B34" w:rsidRPr="00E95B34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 xml:space="preserve">( </w:t>
      </w:r>
      <w:r w:rsidR="00E95B34">
        <w:rPr>
          <w:rFonts w:eastAsia="Calibri"/>
          <w:sz w:val="28"/>
          <w:szCs w:val="28"/>
        </w:rPr>
        <w:t>із</w:t>
      </w:r>
      <w:r w:rsidRPr="00AB7FC1">
        <w:rPr>
          <w:rFonts w:eastAsia="Calibri"/>
          <w:sz w:val="28"/>
          <w:szCs w:val="28"/>
        </w:rPr>
        <w:t xml:space="preserve"> змінами).</w:t>
      </w:r>
    </w:p>
    <w:p w:rsidR="00B97E7E" w:rsidRPr="00AB7FC1" w:rsidRDefault="00B97E7E" w:rsidP="00FC4E0F">
      <w:pPr>
        <w:widowControl/>
        <w:adjustRightInd w:val="0"/>
        <w:spacing w:line="259" w:lineRule="auto"/>
        <w:ind w:firstLine="567"/>
        <w:jc w:val="both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>Метою Прогнозу є формування послідовної та передбачуваної бюджетної політики на середньостроковий період, створення дієвого механізму управління бюджетним процесом в діючих  умовах війни, встановлення взаємозв’язку між стратегічними цілями розвитку району та можливостями бюджету.</w:t>
      </w:r>
    </w:p>
    <w:p w:rsidR="00B97E7E" w:rsidRPr="00AB7FC1" w:rsidRDefault="00B97E7E" w:rsidP="00FC4E0F">
      <w:pPr>
        <w:widowControl/>
        <w:adjustRightInd w:val="0"/>
        <w:spacing w:line="259" w:lineRule="auto"/>
        <w:ind w:firstLine="567"/>
        <w:jc w:val="both"/>
        <w:rPr>
          <w:rFonts w:eastAsia="Calibri"/>
          <w:sz w:val="28"/>
          <w:szCs w:val="28"/>
          <w:lang w:val="ru-RU"/>
        </w:rPr>
      </w:pPr>
      <w:proofErr w:type="spellStart"/>
      <w:r w:rsidRPr="00AB7FC1">
        <w:rPr>
          <w:rFonts w:eastAsia="Calibri"/>
          <w:sz w:val="28"/>
          <w:szCs w:val="28"/>
          <w:lang w:val="ru-RU"/>
        </w:rPr>
        <w:t>Основними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завданнями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Прогнозу є:</w:t>
      </w:r>
    </w:p>
    <w:p w:rsidR="00B97E7E" w:rsidRPr="00AB7FC1" w:rsidRDefault="00B97E7E" w:rsidP="003A501F">
      <w:pPr>
        <w:widowControl/>
        <w:adjustRightInd w:val="0"/>
        <w:spacing w:line="259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AB7FC1">
        <w:rPr>
          <w:rFonts w:eastAsia="Calibri"/>
          <w:sz w:val="28"/>
          <w:szCs w:val="28"/>
          <w:lang w:val="ru-RU"/>
        </w:rPr>
        <w:t>-</w:t>
      </w:r>
      <w:r w:rsidRPr="00AB7FC1">
        <w:rPr>
          <w:rFonts w:eastAsia="Calibri"/>
          <w:sz w:val="28"/>
          <w:szCs w:val="28"/>
        </w:rPr>
        <w:t xml:space="preserve"> визначення обсягу ресурсів районного бюджету на середньострокову перспективу та</w:t>
      </w:r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забезпечення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виконання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дохідної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частини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Луцького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районного бюджету  </w:t>
      </w:r>
      <w:proofErr w:type="spellStart"/>
      <w:r w:rsidRPr="00AB7FC1">
        <w:rPr>
          <w:rFonts w:eastAsia="Calibri"/>
          <w:sz w:val="28"/>
          <w:szCs w:val="28"/>
          <w:lang w:val="ru-RU"/>
        </w:rPr>
        <w:t>відповідно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до </w:t>
      </w:r>
      <w:proofErr w:type="spellStart"/>
      <w:r w:rsidRPr="00AB7FC1">
        <w:rPr>
          <w:rFonts w:eastAsia="Calibri"/>
          <w:sz w:val="28"/>
          <w:szCs w:val="28"/>
          <w:lang w:val="ru-RU"/>
        </w:rPr>
        <w:t>затверджених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показників</w:t>
      </w:r>
      <w:proofErr w:type="spellEnd"/>
      <w:r w:rsidRPr="00AB7FC1">
        <w:rPr>
          <w:rFonts w:eastAsia="Calibri"/>
          <w:sz w:val="28"/>
          <w:szCs w:val="28"/>
          <w:lang w:val="ru-RU"/>
        </w:rPr>
        <w:t>;</w:t>
      </w:r>
    </w:p>
    <w:p w:rsidR="00B97E7E" w:rsidRPr="00AB7FC1" w:rsidRDefault="00B97E7E" w:rsidP="003A501F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AB7FC1">
        <w:rPr>
          <w:rFonts w:eastAsia="Calibri"/>
          <w:sz w:val="28"/>
          <w:szCs w:val="28"/>
          <w:lang w:val="ru-RU"/>
        </w:rPr>
        <w:t xml:space="preserve">- </w:t>
      </w:r>
      <w:proofErr w:type="spellStart"/>
      <w:r w:rsidRPr="00AB7FC1">
        <w:rPr>
          <w:rFonts w:eastAsia="Calibri"/>
          <w:sz w:val="28"/>
          <w:szCs w:val="28"/>
          <w:lang w:val="ru-RU"/>
        </w:rPr>
        <w:t>вжиття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заходів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до </w:t>
      </w:r>
      <w:proofErr w:type="spellStart"/>
      <w:r w:rsidRPr="00AB7FC1">
        <w:rPr>
          <w:rFonts w:eastAsia="Calibri"/>
          <w:sz w:val="28"/>
          <w:szCs w:val="28"/>
          <w:lang w:val="ru-RU"/>
        </w:rPr>
        <w:t>залучення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додаткових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надходжень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до бюджету, </w:t>
      </w:r>
      <w:proofErr w:type="spellStart"/>
      <w:r w:rsidRPr="00AB7FC1">
        <w:rPr>
          <w:rFonts w:eastAsia="Calibri"/>
          <w:sz w:val="28"/>
          <w:szCs w:val="28"/>
          <w:lang w:val="ru-RU"/>
        </w:rPr>
        <w:t>зокрема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, шляхом </w:t>
      </w:r>
      <w:proofErr w:type="spellStart"/>
      <w:r w:rsidRPr="00AB7FC1">
        <w:rPr>
          <w:rFonts w:eastAsia="Calibri"/>
          <w:sz w:val="28"/>
          <w:szCs w:val="28"/>
          <w:lang w:val="ru-RU"/>
        </w:rPr>
        <w:t>забезпечення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ефективного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управління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об’єктами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комунальної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власності</w:t>
      </w:r>
      <w:proofErr w:type="spellEnd"/>
      <w:r w:rsidRPr="00AB7FC1">
        <w:rPr>
          <w:rFonts w:eastAsia="Calibri"/>
          <w:sz w:val="28"/>
          <w:szCs w:val="28"/>
          <w:lang w:val="ru-RU"/>
        </w:rPr>
        <w:t>;</w:t>
      </w:r>
    </w:p>
    <w:p w:rsidR="00B97E7E" w:rsidRPr="00AB7FC1" w:rsidRDefault="00B97E7E" w:rsidP="003A501F">
      <w:pPr>
        <w:widowControl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lastRenderedPageBreak/>
        <w:t>-  прогнозування обсягів видатків, пов’язаних із продовженням існуючих бюджетних програм та визначення наявності фінансового ресурсу для планування напрямків спрямування коштів;</w:t>
      </w:r>
    </w:p>
    <w:p w:rsidR="00B97E7E" w:rsidRPr="00AB7FC1" w:rsidRDefault="00B97E7E" w:rsidP="003A50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  <w:lang w:val="ru-RU"/>
        </w:rPr>
        <w:t xml:space="preserve">- </w:t>
      </w:r>
      <w:r w:rsidRPr="00AB7FC1">
        <w:rPr>
          <w:rFonts w:eastAsia="Calibri"/>
          <w:sz w:val="28"/>
          <w:szCs w:val="28"/>
        </w:rPr>
        <w:t>підвищення результативності, ефективності та прозорості витрачання бюджетних коштів;</w:t>
      </w:r>
    </w:p>
    <w:p w:rsidR="00AB7FC1" w:rsidRPr="00AB7FC1" w:rsidRDefault="00B97E7E" w:rsidP="003A501F">
      <w:pPr>
        <w:widowControl/>
        <w:autoSpaceDE/>
        <w:autoSpaceDN/>
        <w:ind w:firstLine="709"/>
        <w:rPr>
          <w:rFonts w:eastAsia="Calibri"/>
          <w:sz w:val="28"/>
          <w:szCs w:val="28"/>
          <w:lang w:val="ru-RU"/>
        </w:rPr>
      </w:pPr>
      <w:r w:rsidRPr="00AB7FC1">
        <w:rPr>
          <w:rFonts w:eastAsia="Calibri"/>
          <w:sz w:val="28"/>
          <w:szCs w:val="28"/>
          <w:lang w:val="ru-RU"/>
        </w:rPr>
        <w:t xml:space="preserve">-  </w:t>
      </w:r>
      <w:proofErr w:type="spellStart"/>
      <w:r w:rsidRPr="00AB7FC1">
        <w:rPr>
          <w:rFonts w:eastAsia="Calibri"/>
          <w:sz w:val="28"/>
          <w:szCs w:val="28"/>
          <w:lang w:val="ru-RU"/>
        </w:rPr>
        <w:t>забезпечення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  </w:t>
      </w:r>
      <w:proofErr w:type="spellStart"/>
      <w:r w:rsidRPr="00AB7FC1">
        <w:rPr>
          <w:rFonts w:eastAsia="Calibri"/>
          <w:sz w:val="28"/>
          <w:szCs w:val="28"/>
          <w:lang w:val="ru-RU"/>
        </w:rPr>
        <w:t>стабільного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r w:rsidR="00F1366C">
        <w:rPr>
          <w:rFonts w:eastAsia="Calibri"/>
          <w:sz w:val="28"/>
          <w:szCs w:val="28"/>
          <w:lang w:val="ru-RU"/>
        </w:rPr>
        <w:t xml:space="preserve"> </w:t>
      </w:r>
      <w:r w:rsidRPr="00AB7FC1">
        <w:rPr>
          <w:rFonts w:eastAsia="Calibri"/>
          <w:sz w:val="28"/>
          <w:szCs w:val="28"/>
          <w:lang w:val="ru-RU"/>
        </w:rPr>
        <w:t xml:space="preserve">  </w:t>
      </w:r>
      <w:proofErr w:type="spellStart"/>
      <w:r w:rsidRPr="00AB7FC1">
        <w:rPr>
          <w:rFonts w:eastAsia="Calibri"/>
          <w:sz w:val="28"/>
          <w:szCs w:val="28"/>
          <w:lang w:val="ru-RU"/>
        </w:rPr>
        <w:t>функціонування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 </w:t>
      </w:r>
      <w:r w:rsidR="00F1366C">
        <w:rPr>
          <w:rFonts w:eastAsia="Calibri"/>
          <w:sz w:val="28"/>
          <w:szCs w:val="28"/>
          <w:lang w:val="ru-RU"/>
        </w:rPr>
        <w:t xml:space="preserve"> </w:t>
      </w:r>
      <w:r w:rsidRPr="00AB7FC1">
        <w:rPr>
          <w:rFonts w:eastAsia="Calibri"/>
          <w:sz w:val="28"/>
          <w:szCs w:val="28"/>
          <w:lang w:val="ru-RU"/>
        </w:rPr>
        <w:t xml:space="preserve">  </w:t>
      </w:r>
      <w:proofErr w:type="spellStart"/>
      <w:r w:rsidRPr="00AB7FC1">
        <w:rPr>
          <w:rFonts w:eastAsia="Calibri"/>
          <w:sz w:val="28"/>
          <w:szCs w:val="28"/>
          <w:lang w:val="ru-RU"/>
        </w:rPr>
        <w:t>бюджетних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   </w:t>
      </w:r>
      <w:r w:rsidR="00F1366C">
        <w:rPr>
          <w:rFonts w:eastAsia="Calibri"/>
          <w:sz w:val="28"/>
          <w:szCs w:val="28"/>
          <w:lang w:val="ru-RU"/>
        </w:rPr>
        <w:t xml:space="preserve"> </w:t>
      </w:r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установ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  </w:t>
      </w:r>
      <w:r w:rsidR="00F1366C">
        <w:rPr>
          <w:rFonts w:eastAsia="Calibri"/>
          <w:sz w:val="28"/>
          <w:szCs w:val="28"/>
          <w:lang w:val="ru-RU"/>
        </w:rPr>
        <w:t xml:space="preserve"> </w:t>
      </w:r>
      <w:r w:rsidRPr="00AB7FC1">
        <w:rPr>
          <w:rFonts w:eastAsia="Calibri"/>
          <w:sz w:val="28"/>
          <w:szCs w:val="28"/>
          <w:lang w:val="ru-RU"/>
        </w:rPr>
        <w:t xml:space="preserve">та </w:t>
      </w:r>
      <w:proofErr w:type="spellStart"/>
      <w:r w:rsidRPr="00AB7FC1">
        <w:rPr>
          <w:rFonts w:eastAsia="Calibri"/>
          <w:sz w:val="28"/>
          <w:szCs w:val="28"/>
          <w:lang w:val="ru-RU"/>
        </w:rPr>
        <w:t>виконання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заходів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Pr="00AB7FC1">
        <w:rPr>
          <w:rFonts w:eastAsia="Calibri"/>
          <w:sz w:val="28"/>
          <w:szCs w:val="28"/>
          <w:lang w:val="ru-RU"/>
        </w:rPr>
        <w:t>передбачених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районними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програмами</w:t>
      </w:r>
      <w:proofErr w:type="spellEnd"/>
      <w:r w:rsidRPr="00AB7FC1">
        <w:rPr>
          <w:rFonts w:eastAsia="Calibri"/>
          <w:sz w:val="28"/>
          <w:szCs w:val="28"/>
          <w:lang w:val="ru-RU"/>
        </w:rPr>
        <w:t>;</w:t>
      </w:r>
      <w:bookmarkStart w:id="0" w:name="_bookmark0"/>
      <w:bookmarkStart w:id="1" w:name="_Hlk206582541"/>
      <w:bookmarkEnd w:id="0"/>
      <w:r w:rsidR="00AB7FC1" w:rsidRPr="00AB7FC1">
        <w:rPr>
          <w:rFonts w:ascii="Arial" w:eastAsia="Calibri" w:hAnsi="Arial" w:cs="Arial"/>
          <w:bCs/>
          <w:color w:val="000000"/>
          <w:sz w:val="23"/>
          <w:szCs w:val="23"/>
          <w:shd w:val="clear" w:color="auto" w:fill="FFFFFF"/>
        </w:rPr>
        <w:t xml:space="preserve">                                                                                              </w:t>
      </w:r>
      <w:r w:rsidR="00AB7FC1" w:rsidRPr="00AB7FC1">
        <w:rPr>
          <w:rFonts w:eastAsia="Calibri"/>
          <w:bCs/>
          <w:color w:val="000000"/>
          <w:sz w:val="20"/>
          <w:szCs w:val="20"/>
          <w:shd w:val="clear" w:color="auto" w:fill="FFFFFF"/>
        </w:rPr>
        <w:t xml:space="preserve">      </w:t>
      </w:r>
    </w:p>
    <w:bookmarkEnd w:id="1"/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>- посилення бюджетної дисципліни та контролю за витратами районного бюджету, ефективне управління бюджетними коштами, зокрема, завдяки застосуванню програмно-цільового методу бюджетування;</w:t>
      </w:r>
    </w:p>
    <w:p w:rsidR="00AB7FC1" w:rsidRDefault="00AB7FC1" w:rsidP="003A50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val="ru-RU"/>
        </w:rPr>
      </w:pPr>
      <w:r w:rsidRPr="00AB7FC1">
        <w:rPr>
          <w:rFonts w:eastAsia="Calibri"/>
          <w:sz w:val="28"/>
          <w:szCs w:val="28"/>
          <w:lang w:val="ru-RU"/>
        </w:rPr>
        <w:t xml:space="preserve">-  </w:t>
      </w:r>
      <w:proofErr w:type="spellStart"/>
      <w:r w:rsidRPr="00AB7FC1">
        <w:rPr>
          <w:rFonts w:eastAsia="Calibri"/>
          <w:sz w:val="28"/>
          <w:szCs w:val="28"/>
          <w:lang w:val="ru-RU"/>
        </w:rPr>
        <w:t>запровадження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дієвих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заходів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з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енергозбереження</w:t>
      </w:r>
      <w:proofErr w:type="spellEnd"/>
      <w:r w:rsidRPr="00AB7FC1">
        <w:rPr>
          <w:rFonts w:eastAsia="Calibri"/>
          <w:sz w:val="28"/>
          <w:szCs w:val="28"/>
          <w:lang w:val="ru-RU"/>
        </w:rPr>
        <w:t>.</w:t>
      </w:r>
    </w:p>
    <w:p w:rsidR="00DD40BB" w:rsidRPr="00AB7FC1" w:rsidRDefault="00DD40BB" w:rsidP="003A50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val="ru-RU"/>
        </w:rPr>
      </w:pPr>
    </w:p>
    <w:p w:rsidR="00AB7FC1" w:rsidRPr="00AB7FC1" w:rsidRDefault="00AB7FC1" w:rsidP="003A501F">
      <w:pPr>
        <w:widowControl/>
        <w:adjustRightInd w:val="0"/>
        <w:spacing w:line="259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proofErr w:type="spellStart"/>
      <w:r w:rsidRPr="00AB7FC1">
        <w:rPr>
          <w:rFonts w:eastAsia="Calibri"/>
          <w:sz w:val="28"/>
          <w:szCs w:val="28"/>
          <w:lang w:val="ru-RU"/>
        </w:rPr>
        <w:t>Основними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цілями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бюджетної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політики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Луцького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району в 2026-2028 роках є:</w:t>
      </w:r>
    </w:p>
    <w:p w:rsidR="00AB7FC1" w:rsidRPr="00AB7FC1" w:rsidRDefault="00AB7FC1" w:rsidP="003A501F">
      <w:pPr>
        <w:widowControl/>
        <w:adjustRightInd w:val="0"/>
        <w:spacing w:line="259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AB7FC1">
        <w:rPr>
          <w:rFonts w:eastAsia="Calibri"/>
          <w:sz w:val="28"/>
          <w:szCs w:val="28"/>
          <w:lang w:val="ru-RU"/>
        </w:rPr>
        <w:t xml:space="preserve">- </w:t>
      </w:r>
      <w:proofErr w:type="spellStart"/>
      <w:r w:rsidRPr="00AB7FC1">
        <w:rPr>
          <w:rFonts w:eastAsia="Calibri"/>
          <w:sz w:val="28"/>
          <w:szCs w:val="28"/>
          <w:lang w:val="ru-RU"/>
        </w:rPr>
        <w:t>забезпечення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надходжень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до </w:t>
      </w:r>
      <w:proofErr w:type="spellStart"/>
      <w:r w:rsidRPr="00AB7FC1">
        <w:rPr>
          <w:rFonts w:eastAsia="Calibri"/>
          <w:sz w:val="28"/>
          <w:szCs w:val="28"/>
          <w:lang w:val="ru-RU"/>
        </w:rPr>
        <w:t>Луцького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районного бюджету </w:t>
      </w:r>
      <w:proofErr w:type="spellStart"/>
      <w:r w:rsidRPr="00AB7FC1">
        <w:rPr>
          <w:rFonts w:eastAsia="Calibri"/>
          <w:sz w:val="28"/>
          <w:szCs w:val="28"/>
          <w:lang w:val="ru-RU"/>
        </w:rPr>
        <w:t>з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урахуванням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позитивної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динаміки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у </w:t>
      </w:r>
      <w:proofErr w:type="spellStart"/>
      <w:r w:rsidRPr="00AB7FC1">
        <w:rPr>
          <w:rFonts w:eastAsia="Calibri"/>
          <w:sz w:val="28"/>
          <w:szCs w:val="28"/>
          <w:lang w:val="ru-RU"/>
        </w:rPr>
        <w:t>порівнянні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з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попередніми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роками;</w:t>
      </w:r>
    </w:p>
    <w:p w:rsidR="00AB7FC1" w:rsidRPr="00AB7FC1" w:rsidRDefault="00AB7FC1" w:rsidP="003A501F">
      <w:pPr>
        <w:widowControl/>
        <w:adjustRightInd w:val="0"/>
        <w:spacing w:line="259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AB7FC1">
        <w:rPr>
          <w:rFonts w:eastAsia="Calibri"/>
          <w:sz w:val="28"/>
          <w:szCs w:val="28"/>
          <w:lang w:val="ru-RU"/>
        </w:rPr>
        <w:t xml:space="preserve">- </w:t>
      </w:r>
      <w:proofErr w:type="spellStart"/>
      <w:r w:rsidRPr="00AB7FC1">
        <w:rPr>
          <w:rFonts w:eastAsia="Calibri"/>
          <w:sz w:val="28"/>
          <w:szCs w:val="28"/>
          <w:lang w:val="ru-RU"/>
        </w:rPr>
        <w:t>підвищення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прозорості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та </w:t>
      </w:r>
      <w:proofErr w:type="spellStart"/>
      <w:r w:rsidRPr="00AB7FC1">
        <w:rPr>
          <w:rFonts w:eastAsia="Calibri"/>
          <w:sz w:val="28"/>
          <w:szCs w:val="28"/>
          <w:lang w:val="ru-RU"/>
        </w:rPr>
        <w:t>ефективності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управління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бюджетними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коштами</w:t>
      </w:r>
      <w:r w:rsidR="00DD40BB">
        <w:rPr>
          <w:rFonts w:eastAsia="Calibri"/>
          <w:sz w:val="28"/>
          <w:szCs w:val="28"/>
          <w:lang w:val="ru-RU"/>
        </w:rPr>
        <w:t>,</w:t>
      </w:r>
      <w:r w:rsidRPr="00AB7FC1">
        <w:rPr>
          <w:rFonts w:eastAsia="Calibri"/>
          <w:sz w:val="28"/>
          <w:szCs w:val="28"/>
          <w:lang w:val="ru-RU"/>
        </w:rPr>
        <w:t xml:space="preserve"> шляхом </w:t>
      </w:r>
      <w:proofErr w:type="spellStart"/>
      <w:r w:rsidRPr="00AB7FC1">
        <w:rPr>
          <w:rFonts w:eastAsia="Calibri"/>
          <w:sz w:val="28"/>
          <w:szCs w:val="28"/>
          <w:lang w:val="ru-RU"/>
        </w:rPr>
        <w:t>використання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елементів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програмно-цільового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методу </w:t>
      </w:r>
      <w:proofErr w:type="spellStart"/>
      <w:r w:rsidRPr="00AB7FC1">
        <w:rPr>
          <w:rFonts w:eastAsia="Calibri"/>
          <w:sz w:val="28"/>
          <w:szCs w:val="28"/>
          <w:lang w:val="ru-RU"/>
        </w:rPr>
        <w:t>планування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і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виконання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місцевих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бюджетів</w:t>
      </w:r>
      <w:proofErr w:type="spellEnd"/>
      <w:r w:rsidRPr="00AB7FC1">
        <w:rPr>
          <w:rFonts w:eastAsia="Calibri"/>
          <w:sz w:val="28"/>
          <w:szCs w:val="28"/>
          <w:lang w:val="ru-RU"/>
        </w:rPr>
        <w:t>;</w:t>
      </w:r>
    </w:p>
    <w:p w:rsidR="00AB7FC1" w:rsidRPr="00AB7FC1" w:rsidRDefault="00AB7FC1" w:rsidP="003A501F">
      <w:pPr>
        <w:widowControl/>
        <w:adjustRightInd w:val="0"/>
        <w:spacing w:line="259" w:lineRule="auto"/>
        <w:ind w:firstLine="709"/>
        <w:rPr>
          <w:rFonts w:eastAsia="Calibri"/>
          <w:sz w:val="28"/>
          <w:szCs w:val="28"/>
          <w:lang w:val="ru-RU"/>
        </w:rPr>
      </w:pPr>
      <w:r w:rsidRPr="00AB7FC1">
        <w:rPr>
          <w:rFonts w:eastAsia="Calibri"/>
          <w:sz w:val="28"/>
          <w:szCs w:val="28"/>
          <w:lang w:val="ru-RU"/>
        </w:rPr>
        <w:t xml:space="preserve">-  </w:t>
      </w:r>
      <w:proofErr w:type="spellStart"/>
      <w:r w:rsidRPr="00AB7FC1">
        <w:rPr>
          <w:rFonts w:eastAsia="Calibri"/>
          <w:sz w:val="28"/>
          <w:szCs w:val="28"/>
          <w:lang w:val="ru-RU"/>
        </w:rPr>
        <w:t>забезпечення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  </w:t>
      </w:r>
      <w:proofErr w:type="spellStart"/>
      <w:r w:rsidRPr="00AB7FC1">
        <w:rPr>
          <w:rFonts w:eastAsia="Calibri"/>
          <w:sz w:val="28"/>
          <w:szCs w:val="28"/>
          <w:lang w:val="ru-RU"/>
        </w:rPr>
        <w:t>проведення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     </w:t>
      </w:r>
      <w:proofErr w:type="spellStart"/>
      <w:r w:rsidRPr="00AB7FC1">
        <w:rPr>
          <w:rFonts w:eastAsia="Calibri"/>
          <w:sz w:val="28"/>
          <w:szCs w:val="28"/>
          <w:lang w:val="ru-RU"/>
        </w:rPr>
        <w:t>видатків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 </w:t>
      </w:r>
      <w:r w:rsidR="00F1366C">
        <w:rPr>
          <w:rFonts w:eastAsia="Calibri"/>
          <w:sz w:val="28"/>
          <w:szCs w:val="28"/>
          <w:lang w:val="ru-RU"/>
        </w:rPr>
        <w:t xml:space="preserve"> </w:t>
      </w:r>
      <w:r w:rsidRPr="00AB7FC1">
        <w:rPr>
          <w:rFonts w:eastAsia="Calibri"/>
          <w:sz w:val="28"/>
          <w:szCs w:val="28"/>
          <w:lang w:val="ru-RU"/>
        </w:rPr>
        <w:t xml:space="preserve"> на</w:t>
      </w:r>
      <w:r w:rsidR="00F1366C">
        <w:rPr>
          <w:rFonts w:eastAsia="Calibri"/>
          <w:sz w:val="28"/>
          <w:szCs w:val="28"/>
          <w:lang w:val="ru-RU"/>
        </w:rPr>
        <w:t xml:space="preserve"> </w:t>
      </w:r>
      <w:r w:rsidRPr="00AB7FC1">
        <w:rPr>
          <w:rFonts w:eastAsia="Calibri"/>
          <w:sz w:val="28"/>
          <w:szCs w:val="28"/>
          <w:lang w:val="ru-RU"/>
        </w:rPr>
        <w:t xml:space="preserve">   оплату  </w:t>
      </w:r>
      <w:r w:rsidR="00F1366C">
        <w:rPr>
          <w:rFonts w:eastAsia="Calibri"/>
          <w:sz w:val="28"/>
          <w:szCs w:val="28"/>
          <w:lang w:val="ru-RU"/>
        </w:rPr>
        <w:t xml:space="preserve"> </w:t>
      </w:r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праці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  </w:t>
      </w:r>
      <w:r w:rsidR="00F1366C">
        <w:rPr>
          <w:rFonts w:eastAsia="Calibri"/>
          <w:sz w:val="28"/>
          <w:szCs w:val="28"/>
          <w:lang w:val="ru-RU"/>
        </w:rPr>
        <w:t xml:space="preserve">  </w:t>
      </w:r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працівників</w:t>
      </w:r>
      <w:proofErr w:type="spellEnd"/>
      <w:r w:rsidR="0076359C">
        <w:rPr>
          <w:rFonts w:eastAsia="Calibri"/>
          <w:sz w:val="28"/>
          <w:szCs w:val="28"/>
          <w:lang w:val="ru-RU"/>
        </w:rPr>
        <w:t xml:space="preserve"> </w:t>
      </w:r>
      <w:r w:rsidR="0076359C" w:rsidRPr="002953BC">
        <w:rPr>
          <w:rFonts w:eastAsia="Calibri"/>
          <w:sz w:val="28"/>
          <w:szCs w:val="28"/>
          <w:lang w:val="ru-RU"/>
        </w:rPr>
        <w:t xml:space="preserve"> </w:t>
      </w:r>
      <w:r w:rsidR="0076359C">
        <w:rPr>
          <w:rFonts w:eastAsia="Calibri"/>
          <w:sz w:val="28"/>
          <w:szCs w:val="28"/>
        </w:rPr>
        <w:t>б</w:t>
      </w:r>
      <w:proofErr w:type="spellStart"/>
      <w:r w:rsidRPr="00AB7FC1">
        <w:rPr>
          <w:rFonts w:eastAsia="Calibri"/>
          <w:sz w:val="28"/>
          <w:szCs w:val="28"/>
          <w:lang w:val="ru-RU"/>
        </w:rPr>
        <w:t>юджетних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  </w:t>
      </w:r>
      <w:proofErr w:type="spellStart"/>
      <w:r w:rsidRPr="00AB7FC1">
        <w:rPr>
          <w:rFonts w:eastAsia="Calibri"/>
          <w:sz w:val="28"/>
          <w:szCs w:val="28"/>
          <w:lang w:val="ru-RU"/>
        </w:rPr>
        <w:t>установ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  </w:t>
      </w:r>
      <w:proofErr w:type="spellStart"/>
      <w:r w:rsidRPr="00AB7FC1">
        <w:rPr>
          <w:rFonts w:eastAsia="Calibri"/>
          <w:sz w:val="28"/>
          <w:szCs w:val="28"/>
          <w:lang w:val="ru-RU"/>
        </w:rPr>
        <w:t>відповідно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 до  умов  оплати </w:t>
      </w:r>
      <w:proofErr w:type="spellStart"/>
      <w:r w:rsidRPr="00AB7FC1">
        <w:rPr>
          <w:rFonts w:eastAsia="Calibri"/>
          <w:sz w:val="28"/>
          <w:szCs w:val="28"/>
          <w:lang w:val="ru-RU"/>
        </w:rPr>
        <w:t>праці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r w:rsidR="00F1366C">
        <w:rPr>
          <w:rFonts w:eastAsia="Calibri"/>
          <w:sz w:val="28"/>
          <w:szCs w:val="28"/>
          <w:lang w:val="ru-RU"/>
        </w:rPr>
        <w:t xml:space="preserve"> </w:t>
      </w:r>
      <w:r w:rsidRPr="00AB7FC1">
        <w:rPr>
          <w:rFonts w:eastAsia="Calibri"/>
          <w:sz w:val="28"/>
          <w:szCs w:val="28"/>
          <w:lang w:val="ru-RU"/>
        </w:rPr>
        <w:t xml:space="preserve">та </w:t>
      </w:r>
      <w:r w:rsidR="00F1366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розміру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r w:rsidR="00F1366C">
        <w:rPr>
          <w:rFonts w:eastAsia="Calibri"/>
          <w:sz w:val="28"/>
          <w:szCs w:val="28"/>
          <w:lang w:val="ru-RU"/>
        </w:rPr>
        <w:t xml:space="preserve"> </w:t>
      </w:r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мінімальної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заробітної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плати,  </w:t>
      </w:r>
      <w:proofErr w:type="spellStart"/>
      <w:r w:rsidRPr="00AB7FC1">
        <w:rPr>
          <w:rFonts w:eastAsia="Calibri"/>
          <w:sz w:val="28"/>
          <w:szCs w:val="28"/>
          <w:lang w:val="ru-RU"/>
        </w:rPr>
        <w:t>інших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 </w:t>
      </w:r>
      <w:proofErr w:type="spellStart"/>
      <w:r w:rsidRPr="00AB7FC1">
        <w:rPr>
          <w:rFonts w:eastAsia="Calibri"/>
          <w:sz w:val="28"/>
          <w:szCs w:val="28"/>
          <w:lang w:val="ru-RU"/>
        </w:rPr>
        <w:t>соціальних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 </w:t>
      </w:r>
      <w:proofErr w:type="spellStart"/>
      <w:r w:rsidRPr="00AB7FC1">
        <w:rPr>
          <w:rFonts w:eastAsia="Calibri"/>
          <w:sz w:val="28"/>
          <w:szCs w:val="28"/>
          <w:lang w:val="ru-RU"/>
        </w:rPr>
        <w:t>виплат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,  а  </w:t>
      </w:r>
      <w:proofErr w:type="spellStart"/>
      <w:r w:rsidRPr="00AB7FC1">
        <w:rPr>
          <w:rFonts w:eastAsia="Calibri"/>
          <w:sz w:val="28"/>
          <w:szCs w:val="28"/>
          <w:lang w:val="ru-RU"/>
        </w:rPr>
        <w:t>також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 </w:t>
      </w:r>
      <w:proofErr w:type="spellStart"/>
      <w:r w:rsidRPr="00AB7FC1">
        <w:rPr>
          <w:rFonts w:eastAsia="Calibri"/>
          <w:sz w:val="28"/>
          <w:szCs w:val="28"/>
          <w:lang w:val="ru-RU"/>
        </w:rPr>
        <w:t>розрахунків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за </w:t>
      </w:r>
      <w:r w:rsidR="00F1366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енергоносії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та </w:t>
      </w:r>
      <w:proofErr w:type="spellStart"/>
      <w:r w:rsidRPr="00AB7FC1">
        <w:rPr>
          <w:rFonts w:eastAsia="Calibri"/>
          <w:sz w:val="28"/>
          <w:szCs w:val="28"/>
          <w:lang w:val="ru-RU"/>
        </w:rPr>
        <w:t>комунальні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послуги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Pr="00AB7FC1">
        <w:rPr>
          <w:rFonts w:eastAsia="Calibri"/>
          <w:sz w:val="28"/>
          <w:szCs w:val="28"/>
          <w:lang w:val="ru-RU"/>
        </w:rPr>
        <w:t>виходячи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із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можливості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дохідної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частини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бюджету;</w:t>
      </w:r>
    </w:p>
    <w:p w:rsidR="00AB7FC1" w:rsidRPr="00AB7FC1" w:rsidRDefault="00AB7FC1" w:rsidP="003A501F">
      <w:pPr>
        <w:widowControl/>
        <w:adjustRightInd w:val="0"/>
        <w:spacing w:line="259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AB7FC1">
        <w:rPr>
          <w:rFonts w:eastAsia="Calibri"/>
          <w:sz w:val="28"/>
          <w:szCs w:val="28"/>
          <w:lang w:val="ru-RU"/>
        </w:rPr>
        <w:t xml:space="preserve">-  </w:t>
      </w:r>
      <w:proofErr w:type="spellStart"/>
      <w:r w:rsidRPr="00AB7FC1">
        <w:rPr>
          <w:rFonts w:eastAsia="Calibri"/>
          <w:sz w:val="28"/>
          <w:szCs w:val="28"/>
          <w:lang w:val="ru-RU"/>
        </w:rPr>
        <w:t>здійснення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видатків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бюджету </w:t>
      </w:r>
      <w:proofErr w:type="spellStart"/>
      <w:r w:rsidRPr="00AB7FC1">
        <w:rPr>
          <w:rFonts w:eastAsia="Calibri"/>
          <w:sz w:val="28"/>
          <w:szCs w:val="28"/>
          <w:lang w:val="ru-RU"/>
        </w:rPr>
        <w:t>відповідно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до </w:t>
      </w:r>
      <w:proofErr w:type="spellStart"/>
      <w:r w:rsidRPr="00AB7FC1">
        <w:rPr>
          <w:rFonts w:eastAsia="Calibri"/>
          <w:sz w:val="28"/>
          <w:szCs w:val="28"/>
          <w:lang w:val="ru-RU"/>
        </w:rPr>
        <w:t>соціальних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стандартів</w:t>
      </w:r>
      <w:proofErr w:type="spellEnd"/>
      <w:r w:rsidRPr="00AB7FC1">
        <w:rPr>
          <w:rFonts w:eastAsia="Calibri"/>
          <w:sz w:val="28"/>
          <w:szCs w:val="28"/>
          <w:lang w:val="ru-RU"/>
        </w:rPr>
        <w:t>;</w:t>
      </w:r>
    </w:p>
    <w:p w:rsidR="00AB7FC1" w:rsidRPr="00AB7FC1" w:rsidRDefault="00AB7FC1" w:rsidP="003A501F">
      <w:pPr>
        <w:widowControl/>
        <w:adjustRightInd w:val="0"/>
        <w:spacing w:line="259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AB7FC1">
        <w:rPr>
          <w:rFonts w:eastAsia="Calibri"/>
          <w:sz w:val="28"/>
          <w:szCs w:val="28"/>
          <w:lang w:val="ru-RU"/>
        </w:rPr>
        <w:t xml:space="preserve">-  </w:t>
      </w:r>
      <w:proofErr w:type="spellStart"/>
      <w:r w:rsidRPr="00AB7FC1">
        <w:rPr>
          <w:rFonts w:eastAsia="Calibri"/>
          <w:sz w:val="28"/>
          <w:szCs w:val="28"/>
          <w:lang w:val="ru-RU"/>
        </w:rPr>
        <w:t>визначення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резервів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росту </w:t>
      </w:r>
      <w:proofErr w:type="spellStart"/>
      <w:r w:rsidRPr="00AB7FC1">
        <w:rPr>
          <w:rFonts w:eastAsia="Calibri"/>
          <w:sz w:val="28"/>
          <w:szCs w:val="28"/>
          <w:lang w:val="ru-RU"/>
        </w:rPr>
        <w:t>доходів</w:t>
      </w:r>
      <w:proofErr w:type="spellEnd"/>
      <w:r w:rsidRPr="00AB7FC1">
        <w:rPr>
          <w:rFonts w:eastAsia="Calibri"/>
          <w:sz w:val="28"/>
          <w:szCs w:val="28"/>
          <w:lang w:val="ru-RU"/>
        </w:rPr>
        <w:t>.</w:t>
      </w:r>
    </w:p>
    <w:p w:rsidR="00AB7FC1" w:rsidRPr="00130F90" w:rsidRDefault="00AB7FC1" w:rsidP="003A501F">
      <w:pPr>
        <w:widowControl/>
        <w:adjustRightInd w:val="0"/>
        <w:spacing w:line="259" w:lineRule="auto"/>
        <w:ind w:firstLine="709"/>
        <w:jc w:val="both"/>
        <w:rPr>
          <w:rFonts w:eastAsia="Calibri"/>
          <w:sz w:val="28"/>
          <w:szCs w:val="28"/>
          <w:lang w:eastAsia="uk-UA"/>
        </w:rPr>
      </w:pPr>
      <w:r w:rsidRPr="00130F90">
        <w:rPr>
          <w:rFonts w:eastAsia="Calibri"/>
          <w:sz w:val="28"/>
          <w:szCs w:val="28"/>
        </w:rPr>
        <w:t>М</w:t>
      </w:r>
      <w:r w:rsidRPr="00130F90">
        <w:rPr>
          <w:rFonts w:eastAsia="Calibri"/>
          <w:sz w:val="28"/>
          <w:szCs w:val="28"/>
          <w:lang w:eastAsia="uk-UA"/>
        </w:rPr>
        <w:t>ожливими ризиками  невиконання прогнозних показників є:</w:t>
      </w:r>
    </w:p>
    <w:p w:rsidR="00AB7FC1" w:rsidRPr="00AB7FC1" w:rsidRDefault="00AB7FC1" w:rsidP="00B164D1">
      <w:pPr>
        <w:widowControl/>
        <w:tabs>
          <w:tab w:val="left" w:pos="709"/>
          <w:tab w:val="left" w:pos="993"/>
        </w:tabs>
        <w:autoSpaceDE/>
        <w:autoSpaceDN/>
        <w:ind w:firstLine="709"/>
        <w:contextualSpacing/>
        <w:jc w:val="both"/>
        <w:outlineLvl w:val="2"/>
        <w:rPr>
          <w:rFonts w:eastAsia="Calibri"/>
          <w:sz w:val="28"/>
          <w:szCs w:val="28"/>
          <w:lang w:eastAsia="uk-UA"/>
        </w:rPr>
      </w:pPr>
      <w:r w:rsidRPr="00AB7FC1">
        <w:rPr>
          <w:rFonts w:eastAsia="Calibri"/>
          <w:sz w:val="28"/>
          <w:szCs w:val="28"/>
          <w:lang w:eastAsia="uk-UA"/>
        </w:rPr>
        <w:t xml:space="preserve">- зміна бюджетного </w:t>
      </w:r>
      <w:r w:rsidR="0076359C">
        <w:rPr>
          <w:rFonts w:eastAsia="Calibri"/>
          <w:sz w:val="28"/>
          <w:szCs w:val="28"/>
          <w:lang w:eastAsia="uk-UA"/>
        </w:rPr>
        <w:t xml:space="preserve"> </w:t>
      </w:r>
      <w:r w:rsidRPr="00AB7FC1">
        <w:rPr>
          <w:rFonts w:eastAsia="Calibri"/>
          <w:sz w:val="28"/>
          <w:szCs w:val="28"/>
          <w:lang w:eastAsia="uk-UA"/>
        </w:rPr>
        <w:t xml:space="preserve">та </w:t>
      </w:r>
      <w:r w:rsidR="0076359C">
        <w:rPr>
          <w:rFonts w:eastAsia="Calibri"/>
          <w:sz w:val="28"/>
          <w:szCs w:val="28"/>
          <w:lang w:eastAsia="uk-UA"/>
        </w:rPr>
        <w:t xml:space="preserve"> </w:t>
      </w:r>
      <w:r w:rsidRPr="00AB7FC1">
        <w:rPr>
          <w:rFonts w:eastAsia="Calibri"/>
          <w:sz w:val="28"/>
          <w:szCs w:val="28"/>
          <w:lang w:eastAsia="uk-UA"/>
        </w:rPr>
        <w:t xml:space="preserve"> податкового  </w:t>
      </w:r>
      <w:r w:rsidR="0076359C">
        <w:rPr>
          <w:rFonts w:eastAsia="Calibri"/>
          <w:sz w:val="28"/>
          <w:szCs w:val="28"/>
          <w:lang w:eastAsia="uk-UA"/>
        </w:rPr>
        <w:t xml:space="preserve"> </w:t>
      </w:r>
      <w:r w:rsidRPr="00AB7FC1">
        <w:rPr>
          <w:rFonts w:eastAsia="Calibri"/>
          <w:sz w:val="28"/>
          <w:szCs w:val="28"/>
          <w:lang w:eastAsia="uk-UA"/>
        </w:rPr>
        <w:t xml:space="preserve">законодавства, </w:t>
      </w:r>
      <w:r w:rsidR="0076359C">
        <w:rPr>
          <w:rFonts w:eastAsia="Calibri"/>
          <w:sz w:val="28"/>
          <w:szCs w:val="28"/>
          <w:lang w:eastAsia="uk-UA"/>
        </w:rPr>
        <w:t xml:space="preserve"> </w:t>
      </w:r>
      <w:r w:rsidRPr="00AB7FC1">
        <w:rPr>
          <w:rFonts w:eastAsia="Calibri"/>
          <w:sz w:val="28"/>
          <w:szCs w:val="28"/>
          <w:lang w:eastAsia="uk-UA"/>
        </w:rPr>
        <w:t xml:space="preserve">зокрема, </w:t>
      </w:r>
      <w:r w:rsidR="0076359C">
        <w:rPr>
          <w:rFonts w:eastAsia="Calibri"/>
          <w:sz w:val="28"/>
          <w:szCs w:val="28"/>
          <w:lang w:eastAsia="uk-UA"/>
        </w:rPr>
        <w:t xml:space="preserve"> </w:t>
      </w:r>
      <w:r w:rsidRPr="00AB7FC1">
        <w:rPr>
          <w:rFonts w:eastAsia="Calibri"/>
          <w:sz w:val="28"/>
          <w:szCs w:val="28"/>
          <w:lang w:eastAsia="uk-UA"/>
        </w:rPr>
        <w:t xml:space="preserve">зміна </w:t>
      </w:r>
      <w:r w:rsidR="0076359C">
        <w:rPr>
          <w:rFonts w:eastAsia="Calibri"/>
          <w:sz w:val="28"/>
          <w:szCs w:val="28"/>
          <w:lang w:eastAsia="uk-UA"/>
        </w:rPr>
        <w:t xml:space="preserve"> </w:t>
      </w:r>
      <w:r w:rsidRPr="00AB7FC1">
        <w:rPr>
          <w:rFonts w:eastAsia="Calibri"/>
          <w:sz w:val="28"/>
          <w:szCs w:val="28"/>
          <w:lang w:eastAsia="uk-UA"/>
        </w:rPr>
        <w:t xml:space="preserve">розміру </w:t>
      </w:r>
      <w:r w:rsidR="0076359C">
        <w:rPr>
          <w:rFonts w:eastAsia="Calibri"/>
          <w:sz w:val="28"/>
          <w:szCs w:val="28"/>
          <w:lang w:eastAsia="uk-UA"/>
        </w:rPr>
        <w:t xml:space="preserve"> </w:t>
      </w:r>
      <w:r w:rsidRPr="00AB7FC1">
        <w:rPr>
          <w:rFonts w:eastAsia="Calibri"/>
          <w:sz w:val="28"/>
          <w:szCs w:val="28"/>
          <w:lang w:eastAsia="uk-UA"/>
        </w:rPr>
        <w:t xml:space="preserve">сплати адміністративного   збору,   термінів  </w:t>
      </w:r>
      <w:r w:rsidR="0076359C">
        <w:rPr>
          <w:rFonts w:eastAsia="Calibri"/>
          <w:sz w:val="28"/>
          <w:szCs w:val="28"/>
          <w:lang w:eastAsia="uk-UA"/>
        </w:rPr>
        <w:t xml:space="preserve"> </w:t>
      </w:r>
      <w:r w:rsidRPr="00AB7FC1">
        <w:rPr>
          <w:rFonts w:eastAsia="Calibri"/>
          <w:sz w:val="28"/>
          <w:szCs w:val="28"/>
          <w:lang w:eastAsia="uk-UA"/>
        </w:rPr>
        <w:t xml:space="preserve">  і   </w:t>
      </w:r>
      <w:r w:rsidR="0076359C">
        <w:rPr>
          <w:rFonts w:eastAsia="Calibri"/>
          <w:sz w:val="28"/>
          <w:szCs w:val="28"/>
          <w:lang w:eastAsia="uk-UA"/>
        </w:rPr>
        <w:t xml:space="preserve"> </w:t>
      </w:r>
      <w:r w:rsidRPr="00AB7FC1">
        <w:rPr>
          <w:rFonts w:eastAsia="Calibri"/>
          <w:sz w:val="28"/>
          <w:szCs w:val="28"/>
          <w:lang w:eastAsia="uk-UA"/>
        </w:rPr>
        <w:t xml:space="preserve"> правил   </w:t>
      </w:r>
      <w:r w:rsidR="0076359C">
        <w:rPr>
          <w:rFonts w:eastAsia="Calibri"/>
          <w:sz w:val="28"/>
          <w:szCs w:val="28"/>
          <w:lang w:eastAsia="uk-UA"/>
        </w:rPr>
        <w:t xml:space="preserve"> </w:t>
      </w:r>
      <w:r w:rsidRPr="00AB7FC1">
        <w:rPr>
          <w:rFonts w:eastAsia="Calibri"/>
          <w:sz w:val="28"/>
          <w:szCs w:val="28"/>
          <w:lang w:eastAsia="uk-UA"/>
        </w:rPr>
        <w:t xml:space="preserve"> сплати   </w:t>
      </w:r>
      <w:r w:rsidR="0076359C">
        <w:rPr>
          <w:rFonts w:eastAsia="Calibri"/>
          <w:sz w:val="28"/>
          <w:szCs w:val="28"/>
          <w:lang w:eastAsia="uk-UA"/>
        </w:rPr>
        <w:t xml:space="preserve"> </w:t>
      </w:r>
      <w:r w:rsidRPr="00AB7FC1">
        <w:rPr>
          <w:rFonts w:eastAsia="Calibri"/>
          <w:sz w:val="28"/>
          <w:szCs w:val="28"/>
          <w:lang w:eastAsia="uk-UA"/>
        </w:rPr>
        <w:t xml:space="preserve"> податкових   і </w:t>
      </w:r>
      <w:r w:rsidR="0076359C">
        <w:rPr>
          <w:rFonts w:eastAsia="Calibri"/>
          <w:sz w:val="28"/>
          <w:szCs w:val="28"/>
          <w:lang w:eastAsia="uk-UA"/>
        </w:rPr>
        <w:t xml:space="preserve">   </w:t>
      </w:r>
      <w:r w:rsidRPr="00AB7FC1">
        <w:rPr>
          <w:rFonts w:eastAsia="Calibri"/>
          <w:sz w:val="28"/>
          <w:szCs w:val="28"/>
          <w:lang w:eastAsia="uk-UA"/>
        </w:rPr>
        <w:t>неподаткових надходжень, введення або відміна пільг, тощо;</w:t>
      </w:r>
    </w:p>
    <w:p w:rsidR="00AB7FC1" w:rsidRPr="00AB7FC1" w:rsidRDefault="00AB7FC1" w:rsidP="00B164D1">
      <w:pPr>
        <w:widowControl/>
        <w:tabs>
          <w:tab w:val="left" w:pos="709"/>
          <w:tab w:val="left" w:pos="993"/>
        </w:tabs>
        <w:autoSpaceDE/>
        <w:autoSpaceDN/>
        <w:ind w:firstLine="709"/>
        <w:contextualSpacing/>
        <w:jc w:val="both"/>
        <w:outlineLvl w:val="2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  <w:lang w:eastAsia="uk-UA"/>
        </w:rPr>
        <w:t>- скорочення  обсягу  міжбюджетних  трансфертів  з  державного   та  інших</w:t>
      </w:r>
      <w:r w:rsidR="00722056">
        <w:rPr>
          <w:rFonts w:eastAsia="Calibri"/>
          <w:sz w:val="28"/>
          <w:szCs w:val="28"/>
          <w:lang w:eastAsia="uk-UA"/>
        </w:rPr>
        <w:t xml:space="preserve"> </w:t>
      </w:r>
      <w:r w:rsidRPr="00AB7FC1">
        <w:rPr>
          <w:rFonts w:eastAsia="Calibri"/>
          <w:sz w:val="28"/>
          <w:szCs w:val="28"/>
        </w:rPr>
        <w:t xml:space="preserve"> бюджетів;</w:t>
      </w:r>
    </w:p>
    <w:p w:rsidR="00AB7FC1" w:rsidRPr="00AB7FC1" w:rsidRDefault="00AB7FC1" w:rsidP="00B164D1">
      <w:pPr>
        <w:widowControl/>
        <w:tabs>
          <w:tab w:val="left" w:pos="709"/>
          <w:tab w:val="left" w:pos="993"/>
        </w:tabs>
        <w:autoSpaceDE/>
        <w:autoSpaceDN/>
        <w:ind w:firstLine="709"/>
        <w:contextualSpacing/>
        <w:jc w:val="both"/>
        <w:outlineLvl w:val="2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>- зростання цін на енергоносії.</w:t>
      </w:r>
    </w:p>
    <w:p w:rsidR="00AB7FC1" w:rsidRPr="00AB7FC1" w:rsidRDefault="00AB7FC1" w:rsidP="003A501F">
      <w:pPr>
        <w:widowControl/>
        <w:shd w:val="clear" w:color="auto" w:fill="FFFFFF"/>
        <w:autoSpaceDE/>
        <w:autoSpaceDN/>
        <w:ind w:firstLine="709"/>
        <w:contextualSpacing/>
        <w:jc w:val="both"/>
        <w:rPr>
          <w:sz w:val="28"/>
          <w:szCs w:val="28"/>
          <w:lang w:eastAsia="uk-UA"/>
        </w:rPr>
      </w:pPr>
      <w:r w:rsidRPr="00AB7FC1">
        <w:rPr>
          <w:sz w:val="28"/>
          <w:szCs w:val="28"/>
          <w:lang w:eastAsia="uk-UA"/>
        </w:rPr>
        <w:t>Заходами  з мінімізації впливу фіскальних ризиків на показники бюджету є:</w:t>
      </w:r>
    </w:p>
    <w:p w:rsidR="00AB7FC1" w:rsidRPr="00AB7FC1" w:rsidRDefault="00AB7FC1" w:rsidP="003A501F">
      <w:pPr>
        <w:widowControl/>
        <w:shd w:val="clear" w:color="auto" w:fill="FFFFFF"/>
        <w:autoSpaceDE/>
        <w:autoSpaceDN/>
        <w:ind w:firstLine="709"/>
        <w:contextualSpacing/>
        <w:rPr>
          <w:sz w:val="28"/>
          <w:szCs w:val="28"/>
          <w:lang w:eastAsia="uk-UA"/>
        </w:rPr>
      </w:pPr>
      <w:r w:rsidRPr="00AB7FC1">
        <w:rPr>
          <w:sz w:val="28"/>
          <w:szCs w:val="28"/>
          <w:lang w:eastAsia="uk-UA"/>
        </w:rPr>
        <w:t>- мобілізація додаткових  ресурсів до  бюджету,  використання  всіх  наявних резервів залучення коштів;</w:t>
      </w:r>
    </w:p>
    <w:p w:rsidR="00AB7FC1" w:rsidRPr="00AB7FC1" w:rsidRDefault="00AB7FC1" w:rsidP="00EF2A31">
      <w:pPr>
        <w:widowControl/>
        <w:shd w:val="clear" w:color="auto" w:fill="FFFFFF"/>
        <w:tabs>
          <w:tab w:val="left" w:pos="709"/>
          <w:tab w:val="left" w:pos="993"/>
        </w:tabs>
        <w:autoSpaceDE/>
        <w:autoSpaceDN/>
        <w:ind w:firstLine="709"/>
        <w:contextualSpacing/>
        <w:rPr>
          <w:rFonts w:eastAsia="Calibri"/>
          <w:sz w:val="28"/>
          <w:szCs w:val="28"/>
        </w:rPr>
      </w:pPr>
      <w:r w:rsidRPr="00AB7FC1">
        <w:rPr>
          <w:sz w:val="28"/>
          <w:szCs w:val="28"/>
          <w:lang w:eastAsia="uk-UA"/>
        </w:rPr>
        <w:t>- удосконалення інструментів бюджетного прогнозування.</w:t>
      </w:r>
      <w:r w:rsidRPr="00AB7FC1">
        <w:rPr>
          <w:rFonts w:eastAsia="Calibri"/>
          <w:sz w:val="28"/>
          <w:szCs w:val="28"/>
        </w:rPr>
        <w:t xml:space="preserve">  </w:t>
      </w:r>
    </w:p>
    <w:p w:rsidR="00AB7FC1" w:rsidRPr="00AB7FC1" w:rsidRDefault="00AB7FC1" w:rsidP="003A501F">
      <w:pPr>
        <w:widowControl/>
        <w:shd w:val="clear" w:color="auto" w:fill="FFFFFF"/>
        <w:tabs>
          <w:tab w:val="left" w:pos="709"/>
          <w:tab w:val="left" w:pos="993"/>
        </w:tabs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Показники Прогнозу Луцького районного бюджету  на  2026-2028  роки   є орієнтирами бюджетної політики у </w:t>
      </w:r>
      <w:r w:rsidR="00722056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 xml:space="preserve">середньостроковому </w:t>
      </w:r>
      <w:r w:rsidR="00722056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>періоді</w:t>
      </w:r>
      <w:r w:rsidR="00722056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 xml:space="preserve">  для  забезпечення</w:t>
      </w:r>
      <w:r w:rsidR="00722056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 xml:space="preserve"> збалансованості   та   стабільного   функціонування </w:t>
      </w:r>
      <w:r w:rsidR="00722056">
        <w:rPr>
          <w:rFonts w:eastAsia="Calibri"/>
          <w:sz w:val="28"/>
          <w:szCs w:val="28"/>
        </w:rPr>
        <w:t xml:space="preserve">  </w:t>
      </w:r>
      <w:r w:rsidRPr="00AB7FC1">
        <w:rPr>
          <w:rFonts w:eastAsia="Calibri"/>
          <w:sz w:val="28"/>
          <w:szCs w:val="28"/>
        </w:rPr>
        <w:t xml:space="preserve"> </w:t>
      </w:r>
      <w:r w:rsidR="00722056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 xml:space="preserve">бюджетної  </w:t>
      </w:r>
      <w:r w:rsidR="00722056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 xml:space="preserve"> системи   </w:t>
      </w:r>
      <w:r w:rsidR="00722056">
        <w:rPr>
          <w:rFonts w:eastAsia="Calibri"/>
          <w:sz w:val="28"/>
          <w:szCs w:val="28"/>
        </w:rPr>
        <w:t xml:space="preserve">  </w:t>
      </w:r>
      <w:r w:rsidRPr="00AB7FC1">
        <w:rPr>
          <w:rFonts w:eastAsia="Calibri"/>
          <w:sz w:val="28"/>
          <w:szCs w:val="28"/>
        </w:rPr>
        <w:t>району,</w:t>
      </w:r>
      <w:r w:rsidR="00722056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 xml:space="preserve"> </w:t>
      </w:r>
      <w:r w:rsidR="00722056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 xml:space="preserve">забезпечення </w:t>
      </w:r>
      <w:r w:rsidR="00722056">
        <w:rPr>
          <w:rFonts w:eastAsia="Calibri"/>
          <w:sz w:val="28"/>
          <w:szCs w:val="28"/>
        </w:rPr>
        <w:t xml:space="preserve">    </w:t>
      </w:r>
      <w:r w:rsidRPr="00AB7FC1">
        <w:rPr>
          <w:rFonts w:eastAsia="Calibri"/>
          <w:sz w:val="28"/>
          <w:szCs w:val="28"/>
        </w:rPr>
        <w:t xml:space="preserve">виконання гарантованих </w:t>
      </w:r>
      <w:r w:rsidR="00722056">
        <w:rPr>
          <w:rFonts w:eastAsia="Calibri"/>
          <w:sz w:val="28"/>
          <w:szCs w:val="28"/>
        </w:rPr>
        <w:t xml:space="preserve">  </w:t>
      </w:r>
      <w:r w:rsidRPr="00AB7FC1">
        <w:rPr>
          <w:rFonts w:eastAsia="Calibri"/>
          <w:sz w:val="28"/>
          <w:szCs w:val="28"/>
        </w:rPr>
        <w:t xml:space="preserve">державою </w:t>
      </w:r>
      <w:r w:rsidR="00722056">
        <w:rPr>
          <w:rFonts w:eastAsia="Calibri"/>
          <w:sz w:val="28"/>
          <w:szCs w:val="28"/>
        </w:rPr>
        <w:t xml:space="preserve">  </w:t>
      </w:r>
      <w:r w:rsidRPr="00AB7FC1">
        <w:rPr>
          <w:rFonts w:eastAsia="Calibri"/>
          <w:sz w:val="28"/>
          <w:szCs w:val="28"/>
        </w:rPr>
        <w:t xml:space="preserve">соціальних </w:t>
      </w:r>
      <w:r w:rsidR="00722056">
        <w:rPr>
          <w:rFonts w:eastAsia="Calibri"/>
          <w:sz w:val="28"/>
          <w:szCs w:val="28"/>
        </w:rPr>
        <w:t xml:space="preserve">  </w:t>
      </w:r>
      <w:r w:rsidRPr="00AB7FC1">
        <w:rPr>
          <w:rFonts w:eastAsia="Calibri"/>
          <w:sz w:val="28"/>
          <w:szCs w:val="28"/>
        </w:rPr>
        <w:t xml:space="preserve">зобов’язань </w:t>
      </w:r>
      <w:r w:rsidR="00722056">
        <w:rPr>
          <w:rFonts w:eastAsia="Calibri"/>
          <w:sz w:val="28"/>
          <w:szCs w:val="28"/>
        </w:rPr>
        <w:t xml:space="preserve">  </w:t>
      </w:r>
      <w:r w:rsidRPr="00AB7FC1">
        <w:rPr>
          <w:rFonts w:eastAsia="Calibri"/>
          <w:sz w:val="28"/>
          <w:szCs w:val="28"/>
        </w:rPr>
        <w:t xml:space="preserve">в  умовах </w:t>
      </w:r>
      <w:r w:rsidR="00722056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 xml:space="preserve">повномасштабної </w:t>
      </w:r>
      <w:r w:rsidR="00722056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>російської агресії.</w:t>
      </w:r>
    </w:p>
    <w:p w:rsidR="00AB7FC1" w:rsidRPr="002953BC" w:rsidRDefault="00AB7FC1" w:rsidP="003A501F">
      <w:pPr>
        <w:keepNext/>
        <w:widowControl/>
        <w:autoSpaceDE/>
        <w:autoSpaceDN/>
        <w:spacing w:after="60"/>
        <w:ind w:firstLine="709"/>
        <w:jc w:val="both"/>
        <w:outlineLvl w:val="2"/>
        <w:rPr>
          <w:bCs/>
          <w:sz w:val="28"/>
          <w:szCs w:val="28"/>
          <w:lang w:eastAsia="uk-UA"/>
        </w:rPr>
      </w:pPr>
      <w:r w:rsidRPr="00AB7FC1">
        <w:rPr>
          <w:bCs/>
          <w:sz w:val="28"/>
          <w:szCs w:val="28"/>
          <w:lang w:eastAsia="uk-UA"/>
        </w:rPr>
        <w:lastRenderedPageBreak/>
        <w:t>Попередній Прогноз було затверджено у 2021 році на 2022-2024 роки та в подальшому прогнозування   було  призупинено у зв’язку із воєнним станом.</w:t>
      </w:r>
    </w:p>
    <w:p w:rsidR="00B164D1" w:rsidRDefault="00B164D1" w:rsidP="00AB7FC1">
      <w:pPr>
        <w:widowControl/>
        <w:tabs>
          <w:tab w:val="left" w:pos="2835"/>
        </w:tabs>
        <w:autoSpaceDE/>
        <w:autoSpaceDN/>
        <w:jc w:val="center"/>
        <w:rPr>
          <w:rFonts w:eastAsia="Calibri"/>
          <w:b/>
          <w:sz w:val="28"/>
          <w:szCs w:val="28"/>
          <w:lang w:eastAsia="uk-UA"/>
        </w:rPr>
      </w:pPr>
    </w:p>
    <w:p w:rsidR="00AB7FC1" w:rsidRPr="00AB7FC1" w:rsidRDefault="00AB7FC1" w:rsidP="00AB7FC1">
      <w:pPr>
        <w:widowControl/>
        <w:tabs>
          <w:tab w:val="left" w:pos="2835"/>
        </w:tabs>
        <w:autoSpaceDE/>
        <w:autoSpaceDN/>
        <w:jc w:val="center"/>
        <w:rPr>
          <w:rFonts w:eastAsia="Calibri"/>
          <w:b/>
          <w:sz w:val="28"/>
          <w:szCs w:val="28"/>
        </w:rPr>
      </w:pPr>
      <w:r w:rsidRPr="00AB7FC1">
        <w:rPr>
          <w:rFonts w:eastAsia="Calibri"/>
          <w:b/>
          <w:sz w:val="28"/>
          <w:szCs w:val="28"/>
          <w:lang w:eastAsia="uk-UA"/>
        </w:rPr>
        <w:t xml:space="preserve">         ІІ. </w:t>
      </w:r>
      <w:proofErr w:type="spellStart"/>
      <w:r w:rsidRPr="00AB7FC1">
        <w:rPr>
          <w:rFonts w:eastAsia="Calibri"/>
          <w:b/>
          <w:sz w:val="28"/>
          <w:szCs w:val="28"/>
          <w:lang w:val="ru-RU"/>
        </w:rPr>
        <w:t>Основні</w:t>
      </w:r>
      <w:proofErr w:type="spellEnd"/>
      <w:r w:rsidRPr="00AB7FC1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b/>
          <w:sz w:val="28"/>
          <w:szCs w:val="28"/>
          <w:lang w:val="ru-RU"/>
        </w:rPr>
        <w:t>прогнозні</w:t>
      </w:r>
      <w:proofErr w:type="spellEnd"/>
      <w:r w:rsidRPr="00AB7FC1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b/>
          <w:sz w:val="28"/>
          <w:szCs w:val="28"/>
          <w:lang w:val="ru-RU"/>
        </w:rPr>
        <w:t>показники</w:t>
      </w:r>
      <w:proofErr w:type="spellEnd"/>
      <w:r w:rsidRPr="00AB7FC1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b/>
          <w:sz w:val="28"/>
          <w:szCs w:val="28"/>
          <w:lang w:val="ru-RU"/>
        </w:rPr>
        <w:t>економічного</w:t>
      </w:r>
      <w:proofErr w:type="spellEnd"/>
      <w:r w:rsidRPr="00AB7FC1">
        <w:rPr>
          <w:rFonts w:eastAsia="Calibri"/>
          <w:b/>
          <w:sz w:val="28"/>
          <w:szCs w:val="28"/>
          <w:lang w:val="ru-RU"/>
        </w:rPr>
        <w:t xml:space="preserve"> та </w:t>
      </w:r>
      <w:proofErr w:type="spellStart"/>
      <w:r w:rsidRPr="00AB7FC1">
        <w:rPr>
          <w:rFonts w:eastAsia="Calibri"/>
          <w:b/>
          <w:sz w:val="28"/>
          <w:szCs w:val="28"/>
          <w:lang w:val="ru-RU"/>
        </w:rPr>
        <w:t>соціального</w:t>
      </w:r>
      <w:proofErr w:type="spellEnd"/>
      <w:r w:rsidRPr="00AB7FC1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b/>
          <w:sz w:val="28"/>
          <w:szCs w:val="28"/>
          <w:lang w:val="ru-RU"/>
        </w:rPr>
        <w:t>розвитку</w:t>
      </w:r>
      <w:proofErr w:type="spellEnd"/>
      <w:r w:rsidRPr="00AB7FC1">
        <w:rPr>
          <w:rFonts w:eastAsia="Calibri"/>
          <w:b/>
          <w:sz w:val="28"/>
          <w:szCs w:val="28"/>
        </w:rPr>
        <w:t xml:space="preserve"> </w:t>
      </w:r>
    </w:p>
    <w:p w:rsidR="00AB7FC1" w:rsidRPr="00AB7FC1" w:rsidRDefault="00AB7FC1" w:rsidP="00AB7FC1">
      <w:pPr>
        <w:widowControl/>
        <w:tabs>
          <w:tab w:val="left" w:pos="2835"/>
        </w:tabs>
        <w:autoSpaceDE/>
        <w:autoSpaceDN/>
        <w:ind w:firstLine="567"/>
        <w:jc w:val="both"/>
        <w:rPr>
          <w:rFonts w:eastAsia="Calibri"/>
          <w:sz w:val="28"/>
          <w:szCs w:val="28"/>
        </w:rPr>
      </w:pP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rFonts w:eastAsia="Calibri"/>
          <w:bCs/>
          <w:sz w:val="28"/>
          <w:szCs w:val="28"/>
        </w:rPr>
      </w:pPr>
      <w:bookmarkStart w:id="2" w:name="RANGE!A2:K26"/>
      <w:bookmarkStart w:id="3" w:name="n137"/>
      <w:bookmarkEnd w:id="2"/>
      <w:bookmarkEnd w:id="3"/>
      <w:r w:rsidRPr="00AB7FC1">
        <w:rPr>
          <w:rFonts w:eastAsia="Calibri"/>
          <w:bCs/>
          <w:sz w:val="28"/>
          <w:szCs w:val="28"/>
        </w:rPr>
        <w:t>У зв’язку із прийняттям Указу Президента України від 24 лютого 2022 року  № 64/2022 «Про введення воєнного стану в Україні»</w:t>
      </w:r>
      <w:r w:rsidR="00F303AD">
        <w:rPr>
          <w:rFonts w:eastAsia="Calibri"/>
          <w:bCs/>
          <w:sz w:val="28"/>
          <w:szCs w:val="28"/>
        </w:rPr>
        <w:t xml:space="preserve"> (із змінами)</w:t>
      </w:r>
      <w:r w:rsidRPr="00AB7FC1">
        <w:rPr>
          <w:rFonts w:eastAsia="Calibri"/>
          <w:bCs/>
          <w:sz w:val="28"/>
          <w:szCs w:val="28"/>
        </w:rPr>
        <w:t>, Головне управління статистики у Волинській області тимчасово призупинило надання публічної інформації, що унеможливило подання основних показників</w:t>
      </w:r>
      <w:r w:rsidRPr="00AB7FC1">
        <w:rPr>
          <w:rFonts w:eastAsia="Calibri"/>
          <w:sz w:val="28"/>
          <w:szCs w:val="28"/>
        </w:rPr>
        <w:t xml:space="preserve"> економічного і соціального розвитку Луцького району. </w:t>
      </w:r>
      <w:r w:rsidRPr="00AB7FC1">
        <w:rPr>
          <w:rFonts w:eastAsia="Calibri"/>
          <w:bCs/>
          <w:sz w:val="28"/>
          <w:szCs w:val="28"/>
        </w:rPr>
        <w:t>Інформування буде відновлено після завершення дії воєнного стану.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AB7FC1">
        <w:rPr>
          <w:rFonts w:eastAsia="Calibri"/>
          <w:sz w:val="28"/>
          <w:szCs w:val="28"/>
          <w:shd w:val="clear" w:color="auto" w:fill="FFFFFF"/>
        </w:rPr>
        <w:t>Основне завдання економічного і соціального розвитку будь</w:t>
      </w:r>
      <w:r w:rsidR="002C2761">
        <w:rPr>
          <w:rFonts w:eastAsia="Calibri"/>
          <w:sz w:val="28"/>
          <w:szCs w:val="28"/>
          <w:shd w:val="clear" w:color="auto" w:fill="FFFFFF"/>
        </w:rPr>
        <w:t>-</w:t>
      </w:r>
      <w:r w:rsidRPr="00AB7FC1">
        <w:rPr>
          <w:rFonts w:eastAsia="Calibri"/>
          <w:sz w:val="28"/>
          <w:szCs w:val="28"/>
          <w:shd w:val="clear" w:color="auto" w:fill="FFFFFF"/>
        </w:rPr>
        <w:t>якого регіону, в тому числі Луцького району – це підтримка обороноздатності країни, забезпечення належного функціонування усіх сфер життєдіяльності громад, безпечних умов проживання в умовах воєнного стану, надання широкого спектра соціальних послуг, вирішення соціальних питань, створення умов для економічного розвитку громад в умовах воєнного/післявоєнного стану, зміцнення міжнародних відносин, поліпшення екологічного стану довкілля.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rFonts w:eastAsia="Calibri"/>
          <w:color w:val="000000"/>
          <w:sz w:val="28"/>
          <w:szCs w:val="28"/>
          <w:lang w:eastAsia="uk-UA"/>
        </w:rPr>
      </w:pPr>
      <w:r w:rsidRPr="00AB7FC1">
        <w:rPr>
          <w:rFonts w:eastAsia="Calibri"/>
          <w:color w:val="000000"/>
          <w:sz w:val="28"/>
          <w:szCs w:val="28"/>
          <w:lang w:eastAsia="uk-UA"/>
        </w:rPr>
        <w:t>Промисловість району представлена близько 390 промисловими підприємствами  різноманітних галузей: машинобудування і  металообробка,</w:t>
      </w:r>
      <w:r w:rsidR="00B97E7E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AB7FC1">
        <w:rPr>
          <w:rFonts w:eastAsia="Calibri"/>
          <w:color w:val="000000"/>
          <w:sz w:val="28"/>
          <w:szCs w:val="28"/>
          <w:lang w:eastAsia="uk-UA"/>
        </w:rPr>
        <w:t>хімічної промисловості, виробів з пластмас, будівельної індустрії, легкої промисловості,  харчової промисловості, деревообробної промисловості.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AB7FC1">
        <w:rPr>
          <w:rFonts w:eastAsia="Calibri"/>
          <w:color w:val="000000"/>
          <w:sz w:val="28"/>
          <w:szCs w:val="28"/>
          <w:lang w:eastAsia="uk-UA"/>
        </w:rPr>
        <w:t>Вагому частку у розвитку району займає агропромислова галузь, яка представлена близько 90 найбільшими сільськогосподарськими підприємствами.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AB7FC1">
        <w:rPr>
          <w:rFonts w:eastAsia="Calibri"/>
          <w:sz w:val="28"/>
          <w:szCs w:val="28"/>
        </w:rPr>
        <w:t xml:space="preserve">Одним із напрямків відновлення економіки держави залишається переміщення підприємств з територій, що наближені або знаходяться у зоні бойових дій, в безпечні регіони Західної України. </w:t>
      </w:r>
      <w:r w:rsidRPr="00AB7FC1">
        <w:rPr>
          <w:rFonts w:eastAsia="Calibri"/>
          <w:sz w:val="28"/>
          <w:szCs w:val="28"/>
          <w:shd w:val="clear" w:color="auto" w:fill="FFFFFF"/>
        </w:rPr>
        <w:t xml:space="preserve">Відповідно до розпорядження Кабінету Міністрів України від 25 березня 2022 року № 246-р </w:t>
      </w:r>
      <w:r w:rsidR="00F303AD">
        <w:rPr>
          <w:rFonts w:eastAsia="Calibri"/>
          <w:sz w:val="28"/>
          <w:szCs w:val="28"/>
          <w:shd w:val="clear" w:color="auto" w:fill="FFFFFF"/>
        </w:rPr>
        <w:t>«</w:t>
      </w:r>
      <w:r w:rsidR="00F303AD" w:rsidRPr="00F303AD">
        <w:rPr>
          <w:rFonts w:eastAsia="Calibri"/>
          <w:bCs/>
          <w:sz w:val="28"/>
          <w:szCs w:val="28"/>
          <w:shd w:val="clear" w:color="auto" w:fill="FFFFFF"/>
        </w:rPr>
        <w:t>Про затвердження плану невідкладних заходів з переміщення у разі потреби виробничих потужностей суб’єктів господарювання з територій, де ведуться бойові дії та/або є загроза бойових дій, на безпечну територію</w:t>
      </w:r>
      <w:r w:rsidR="00F303AD">
        <w:rPr>
          <w:rFonts w:eastAsia="Calibri"/>
          <w:bCs/>
          <w:sz w:val="28"/>
          <w:szCs w:val="28"/>
          <w:shd w:val="clear" w:color="auto" w:fill="FFFFFF"/>
        </w:rPr>
        <w:t>»</w:t>
      </w:r>
      <w:r w:rsidR="00F303AD" w:rsidRPr="00F303AD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AB7FC1">
        <w:rPr>
          <w:rFonts w:eastAsia="Calibri"/>
          <w:sz w:val="28"/>
          <w:szCs w:val="28"/>
          <w:shd w:val="clear" w:color="auto" w:fill="FFFFFF"/>
        </w:rPr>
        <w:t xml:space="preserve">реалізується програма з </w:t>
      </w:r>
      <w:proofErr w:type="spellStart"/>
      <w:r w:rsidRPr="00AB7FC1">
        <w:rPr>
          <w:rFonts w:eastAsia="Calibri"/>
          <w:sz w:val="28"/>
          <w:szCs w:val="28"/>
          <w:shd w:val="clear" w:color="auto" w:fill="FFFFFF"/>
        </w:rPr>
        <w:t>релокації</w:t>
      </w:r>
      <w:proofErr w:type="spellEnd"/>
      <w:r w:rsidRPr="00AB7FC1">
        <w:rPr>
          <w:rFonts w:eastAsia="Calibri"/>
          <w:sz w:val="28"/>
          <w:szCs w:val="28"/>
          <w:shd w:val="clear" w:color="auto" w:fill="FFFFFF"/>
        </w:rPr>
        <w:t xml:space="preserve"> українських підприємств, які знаходяться у зоні активних бойових дій. </w:t>
      </w:r>
    </w:p>
    <w:p w:rsidR="00AB7FC1" w:rsidRPr="00AB7FC1" w:rsidRDefault="00AB7FC1" w:rsidP="003A501F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AB7FC1">
        <w:rPr>
          <w:rFonts w:eastAsia="Calibri"/>
          <w:color w:val="000000"/>
          <w:sz w:val="28"/>
          <w:szCs w:val="28"/>
        </w:rPr>
        <w:t>Щодо фінансової підтримки бізнесу, відповідно до урядової програми «</w:t>
      </w:r>
      <w:proofErr w:type="spellStart"/>
      <w:r w:rsidRPr="00AB7FC1">
        <w:rPr>
          <w:rFonts w:eastAsia="Calibri"/>
          <w:color w:val="000000"/>
          <w:sz w:val="28"/>
          <w:szCs w:val="28"/>
        </w:rPr>
        <w:t>єРобота</w:t>
      </w:r>
      <w:proofErr w:type="spellEnd"/>
      <w:r w:rsidRPr="00AB7FC1">
        <w:rPr>
          <w:rFonts w:eastAsia="Calibri"/>
          <w:color w:val="000000"/>
          <w:sz w:val="28"/>
          <w:szCs w:val="28"/>
        </w:rPr>
        <w:t xml:space="preserve">» підприємці мають змогу отримати урядові гранти на навчання, </w:t>
      </w:r>
      <w:r w:rsidRPr="00AB7FC1">
        <w:rPr>
          <w:rFonts w:eastAsia="Calibri"/>
          <w:sz w:val="28"/>
          <w:szCs w:val="28"/>
        </w:rPr>
        <w:t>створення та розвиток власної справи.</w:t>
      </w:r>
    </w:p>
    <w:p w:rsidR="00AB7FC1" w:rsidRPr="00AB7FC1" w:rsidRDefault="00AB7FC1" w:rsidP="003A501F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rFonts w:eastAsia="Calibri"/>
          <w:sz w:val="28"/>
          <w:szCs w:val="28"/>
          <w:lang w:eastAsia="uk-UA"/>
        </w:rPr>
      </w:pPr>
      <w:proofErr w:type="spellStart"/>
      <w:r w:rsidRPr="00AB7FC1">
        <w:rPr>
          <w:rFonts w:eastAsia="Calibri"/>
          <w:sz w:val="28"/>
          <w:szCs w:val="28"/>
        </w:rPr>
        <w:t>Проєкт</w:t>
      </w:r>
      <w:proofErr w:type="spellEnd"/>
      <w:r w:rsidRPr="00AB7FC1">
        <w:rPr>
          <w:rFonts w:eastAsia="Calibri"/>
          <w:sz w:val="28"/>
          <w:szCs w:val="28"/>
        </w:rPr>
        <w:t xml:space="preserve"> спрямований на активізацію підприємницької діяльності та стимулювання створення робочих місць. </w:t>
      </w:r>
      <w:proofErr w:type="spellStart"/>
      <w:r w:rsidRPr="00AB7FC1">
        <w:rPr>
          <w:rFonts w:eastAsia="Calibri"/>
          <w:sz w:val="28"/>
          <w:szCs w:val="28"/>
        </w:rPr>
        <w:t>Про</w:t>
      </w:r>
      <w:r w:rsidR="002C2761">
        <w:rPr>
          <w:rFonts w:eastAsia="Calibri"/>
          <w:sz w:val="28"/>
          <w:szCs w:val="28"/>
        </w:rPr>
        <w:t>є</w:t>
      </w:r>
      <w:r w:rsidRPr="00AB7FC1">
        <w:rPr>
          <w:rFonts w:eastAsia="Calibri"/>
          <w:sz w:val="28"/>
          <w:szCs w:val="28"/>
        </w:rPr>
        <w:t>кт</w:t>
      </w:r>
      <w:proofErr w:type="spellEnd"/>
      <w:r w:rsidRPr="00AB7FC1">
        <w:rPr>
          <w:rFonts w:eastAsia="Calibri"/>
          <w:sz w:val="28"/>
          <w:szCs w:val="28"/>
        </w:rPr>
        <w:t xml:space="preserve"> включає 6 грантових програм, зокрема,</w:t>
      </w:r>
      <w:r w:rsidRPr="00AB7FC1">
        <w:rPr>
          <w:rFonts w:eastAsia="Calibri"/>
          <w:sz w:val="28"/>
          <w:szCs w:val="28"/>
          <w:lang w:val="en-US"/>
        </w:rPr>
        <w:t> </w:t>
      </w:r>
      <w:r w:rsidRPr="00AB7FC1">
        <w:rPr>
          <w:rFonts w:eastAsia="Calibri"/>
          <w:sz w:val="28"/>
          <w:szCs w:val="28"/>
        </w:rPr>
        <w:t xml:space="preserve"> українці зможуть отримати:</w:t>
      </w:r>
    </w:p>
    <w:p w:rsidR="00AB7FC1" w:rsidRPr="00AB7FC1" w:rsidRDefault="00AB7FC1" w:rsidP="00AB7FC1">
      <w:pPr>
        <w:widowControl/>
        <w:shd w:val="clear" w:color="auto" w:fill="FFFFFF"/>
        <w:autoSpaceDE/>
        <w:autoSpaceDN/>
        <w:spacing w:before="100" w:beforeAutospacing="1"/>
        <w:ind w:left="300"/>
        <w:jc w:val="both"/>
        <w:rPr>
          <w:rFonts w:ascii="Proba Pro" w:hAnsi="Proba Pro"/>
          <w:sz w:val="28"/>
          <w:szCs w:val="28"/>
          <w:lang w:val="ru-RU" w:eastAsia="ru-RU"/>
        </w:rPr>
      </w:pPr>
      <w:proofErr w:type="spellStart"/>
      <w:r w:rsidRPr="00AB7FC1">
        <w:rPr>
          <w:sz w:val="28"/>
          <w:szCs w:val="28"/>
          <w:lang w:val="ru-RU" w:eastAsia="ru-RU"/>
        </w:rPr>
        <w:t>мікрогранти</w:t>
      </w:r>
      <w:proofErr w:type="spellEnd"/>
      <w:r w:rsidRPr="00AB7FC1">
        <w:rPr>
          <w:sz w:val="28"/>
          <w:szCs w:val="28"/>
          <w:lang w:val="ru-RU" w:eastAsia="ru-RU"/>
        </w:rPr>
        <w:t xml:space="preserve"> для </w:t>
      </w:r>
      <w:proofErr w:type="spellStart"/>
      <w:r w:rsidRPr="00AB7FC1">
        <w:rPr>
          <w:sz w:val="28"/>
          <w:szCs w:val="28"/>
          <w:lang w:val="ru-RU" w:eastAsia="ru-RU"/>
        </w:rPr>
        <w:t>створення</w:t>
      </w:r>
      <w:proofErr w:type="spellEnd"/>
      <w:r w:rsidRPr="00AB7FC1">
        <w:rPr>
          <w:sz w:val="28"/>
          <w:szCs w:val="28"/>
          <w:lang w:val="ru-RU"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власного</w:t>
      </w:r>
      <w:proofErr w:type="spellEnd"/>
      <w:r w:rsidRPr="00AB7FC1">
        <w:rPr>
          <w:sz w:val="28"/>
          <w:szCs w:val="28"/>
          <w:lang w:val="ru-RU"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бізнесу</w:t>
      </w:r>
      <w:proofErr w:type="spellEnd"/>
      <w:r w:rsidRPr="00AB7FC1">
        <w:rPr>
          <w:sz w:val="28"/>
          <w:szCs w:val="28"/>
          <w:lang w:val="ru-RU" w:eastAsia="ru-RU"/>
        </w:rPr>
        <w:t>;</w:t>
      </w:r>
    </w:p>
    <w:p w:rsidR="00AB7FC1" w:rsidRPr="00AB7FC1" w:rsidRDefault="00AB7FC1" w:rsidP="00AB7FC1">
      <w:pPr>
        <w:widowControl/>
        <w:shd w:val="clear" w:color="auto" w:fill="FFFFFF"/>
        <w:autoSpaceDE/>
        <w:autoSpaceDN/>
        <w:spacing w:before="100" w:beforeAutospacing="1"/>
        <w:ind w:left="300"/>
        <w:jc w:val="both"/>
        <w:rPr>
          <w:rFonts w:ascii="Proba Pro" w:hAnsi="Proba Pro"/>
          <w:sz w:val="28"/>
          <w:szCs w:val="28"/>
          <w:lang w:val="ru-RU" w:eastAsia="ru-RU"/>
        </w:rPr>
      </w:pPr>
      <w:proofErr w:type="spellStart"/>
      <w:r w:rsidRPr="00AB7FC1">
        <w:rPr>
          <w:sz w:val="28"/>
          <w:szCs w:val="28"/>
          <w:lang w:val="ru-RU" w:eastAsia="ru-RU"/>
        </w:rPr>
        <w:t>гранти</w:t>
      </w:r>
      <w:proofErr w:type="spellEnd"/>
      <w:r w:rsidRPr="00AB7FC1">
        <w:rPr>
          <w:sz w:val="28"/>
          <w:szCs w:val="28"/>
          <w:lang w:val="ru-RU" w:eastAsia="ru-RU"/>
        </w:rPr>
        <w:t xml:space="preserve"> для </w:t>
      </w:r>
      <w:proofErr w:type="spellStart"/>
      <w:r w:rsidRPr="00AB7FC1">
        <w:rPr>
          <w:sz w:val="28"/>
          <w:szCs w:val="28"/>
          <w:lang w:val="ru-RU" w:eastAsia="ru-RU"/>
        </w:rPr>
        <w:t>розвитку</w:t>
      </w:r>
      <w:proofErr w:type="spellEnd"/>
      <w:r w:rsidRPr="00AB7FC1">
        <w:rPr>
          <w:sz w:val="28"/>
          <w:szCs w:val="28"/>
          <w:lang w:val="ru-RU"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переробного</w:t>
      </w:r>
      <w:proofErr w:type="spellEnd"/>
      <w:r w:rsidRPr="00AB7FC1">
        <w:rPr>
          <w:sz w:val="28"/>
          <w:szCs w:val="28"/>
          <w:lang w:val="ru-RU"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підприємства</w:t>
      </w:r>
      <w:proofErr w:type="spellEnd"/>
      <w:r w:rsidRPr="00AB7FC1">
        <w:rPr>
          <w:sz w:val="28"/>
          <w:szCs w:val="28"/>
          <w:lang w:val="ru-RU" w:eastAsia="ru-RU"/>
        </w:rPr>
        <w:t>;</w:t>
      </w:r>
    </w:p>
    <w:p w:rsidR="00AB7FC1" w:rsidRPr="00AB7FC1" w:rsidRDefault="00AB7FC1" w:rsidP="00AB7FC1">
      <w:pPr>
        <w:widowControl/>
        <w:shd w:val="clear" w:color="auto" w:fill="FFFFFF"/>
        <w:autoSpaceDE/>
        <w:autoSpaceDN/>
        <w:spacing w:before="100" w:beforeAutospacing="1"/>
        <w:ind w:left="300"/>
        <w:jc w:val="both"/>
        <w:rPr>
          <w:rFonts w:ascii="Proba Pro" w:hAnsi="Proba Pro"/>
          <w:sz w:val="28"/>
          <w:szCs w:val="28"/>
          <w:lang w:val="ru-RU" w:eastAsia="ru-RU"/>
        </w:rPr>
      </w:pPr>
      <w:proofErr w:type="spellStart"/>
      <w:r w:rsidRPr="00AB7FC1">
        <w:rPr>
          <w:sz w:val="28"/>
          <w:szCs w:val="28"/>
          <w:lang w:val="ru-RU" w:eastAsia="ru-RU"/>
        </w:rPr>
        <w:t>державне</w:t>
      </w:r>
      <w:proofErr w:type="spellEnd"/>
      <w:r w:rsidRPr="00AB7FC1">
        <w:rPr>
          <w:sz w:val="28"/>
          <w:szCs w:val="28"/>
          <w:lang w:val="ru-RU"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фінансування</w:t>
      </w:r>
      <w:proofErr w:type="spellEnd"/>
      <w:r w:rsidRPr="00AB7FC1">
        <w:rPr>
          <w:sz w:val="28"/>
          <w:szCs w:val="28"/>
          <w:lang w:val="ru-RU" w:eastAsia="ru-RU"/>
        </w:rPr>
        <w:t xml:space="preserve"> закладки саду;</w:t>
      </w:r>
    </w:p>
    <w:p w:rsidR="00AB7FC1" w:rsidRPr="00AB7FC1" w:rsidRDefault="00AB7FC1" w:rsidP="00AB7FC1">
      <w:pPr>
        <w:widowControl/>
        <w:shd w:val="clear" w:color="auto" w:fill="FFFFFF"/>
        <w:autoSpaceDE/>
        <w:autoSpaceDN/>
        <w:spacing w:before="100" w:beforeAutospacing="1"/>
        <w:ind w:left="300"/>
        <w:jc w:val="both"/>
        <w:rPr>
          <w:rFonts w:ascii="Proba Pro" w:hAnsi="Proba Pro"/>
          <w:sz w:val="28"/>
          <w:szCs w:val="28"/>
          <w:lang w:val="ru-RU" w:eastAsia="ru-RU"/>
        </w:rPr>
      </w:pPr>
      <w:proofErr w:type="spellStart"/>
      <w:r w:rsidRPr="00AB7FC1">
        <w:rPr>
          <w:sz w:val="28"/>
          <w:szCs w:val="28"/>
          <w:lang w:val="ru-RU" w:eastAsia="ru-RU"/>
        </w:rPr>
        <w:lastRenderedPageBreak/>
        <w:t>кошти</w:t>
      </w:r>
      <w:proofErr w:type="spellEnd"/>
      <w:r w:rsidRPr="00AB7FC1">
        <w:rPr>
          <w:sz w:val="28"/>
          <w:szCs w:val="28"/>
          <w:lang w:val="ru-RU" w:eastAsia="ru-RU"/>
        </w:rPr>
        <w:t xml:space="preserve"> для </w:t>
      </w:r>
      <w:proofErr w:type="spellStart"/>
      <w:r w:rsidRPr="00AB7FC1">
        <w:rPr>
          <w:sz w:val="28"/>
          <w:szCs w:val="28"/>
          <w:lang w:val="ru-RU" w:eastAsia="ru-RU"/>
        </w:rPr>
        <w:t>розвитку</w:t>
      </w:r>
      <w:proofErr w:type="spellEnd"/>
      <w:r w:rsidRPr="00AB7FC1">
        <w:rPr>
          <w:sz w:val="28"/>
          <w:szCs w:val="28"/>
          <w:lang w:val="ru-RU" w:eastAsia="ru-RU"/>
        </w:rPr>
        <w:t xml:space="preserve"> тепличного </w:t>
      </w:r>
      <w:proofErr w:type="spellStart"/>
      <w:r w:rsidRPr="00AB7FC1">
        <w:rPr>
          <w:sz w:val="28"/>
          <w:szCs w:val="28"/>
          <w:lang w:val="ru-RU" w:eastAsia="ru-RU"/>
        </w:rPr>
        <w:t>господарства</w:t>
      </w:r>
      <w:proofErr w:type="spellEnd"/>
      <w:r w:rsidRPr="00AB7FC1">
        <w:rPr>
          <w:sz w:val="28"/>
          <w:szCs w:val="28"/>
          <w:lang w:val="ru-RU" w:eastAsia="ru-RU"/>
        </w:rPr>
        <w:t>;</w:t>
      </w:r>
    </w:p>
    <w:p w:rsidR="00AB7FC1" w:rsidRPr="00AB7FC1" w:rsidRDefault="00AB7FC1" w:rsidP="00AB7FC1">
      <w:pPr>
        <w:widowControl/>
        <w:shd w:val="clear" w:color="auto" w:fill="FFFFFF"/>
        <w:autoSpaceDE/>
        <w:autoSpaceDN/>
        <w:spacing w:before="100" w:beforeAutospacing="1"/>
        <w:ind w:left="300"/>
        <w:jc w:val="both"/>
        <w:rPr>
          <w:sz w:val="28"/>
          <w:szCs w:val="28"/>
          <w:lang w:val="ru-RU" w:eastAsia="ru-RU"/>
        </w:rPr>
      </w:pPr>
      <w:r w:rsidRPr="00AB7FC1">
        <w:rPr>
          <w:sz w:val="28"/>
          <w:szCs w:val="28"/>
          <w:lang w:val="ru-RU" w:eastAsia="ru-RU"/>
        </w:rPr>
        <w:t xml:space="preserve">грант на </w:t>
      </w:r>
      <w:proofErr w:type="spellStart"/>
      <w:r w:rsidRPr="00AB7FC1">
        <w:rPr>
          <w:sz w:val="28"/>
          <w:szCs w:val="28"/>
          <w:lang w:val="ru-RU" w:eastAsia="ru-RU"/>
        </w:rPr>
        <w:t>реалізацію</w:t>
      </w:r>
      <w:proofErr w:type="spellEnd"/>
      <w:r w:rsidRPr="00AB7FC1">
        <w:rPr>
          <w:sz w:val="28"/>
          <w:szCs w:val="28"/>
          <w:lang w:val="ru-RU"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стартапу</w:t>
      </w:r>
      <w:proofErr w:type="spellEnd"/>
      <w:r w:rsidRPr="00AB7FC1">
        <w:rPr>
          <w:sz w:val="28"/>
          <w:szCs w:val="28"/>
          <w:lang w:val="ru-RU" w:eastAsia="ru-RU"/>
        </w:rPr>
        <w:t xml:space="preserve">, у тому </w:t>
      </w:r>
      <w:proofErr w:type="spellStart"/>
      <w:r w:rsidRPr="00AB7FC1">
        <w:rPr>
          <w:sz w:val="28"/>
          <w:szCs w:val="28"/>
          <w:lang w:val="ru-RU" w:eastAsia="ru-RU"/>
        </w:rPr>
        <w:t>числі</w:t>
      </w:r>
      <w:proofErr w:type="spellEnd"/>
      <w:r w:rsidRPr="00AB7FC1">
        <w:rPr>
          <w:sz w:val="28"/>
          <w:szCs w:val="28"/>
          <w:lang w:val="ru-RU" w:eastAsia="ru-RU"/>
        </w:rPr>
        <w:t xml:space="preserve"> в </w:t>
      </w:r>
      <w:proofErr w:type="spellStart"/>
      <w:r w:rsidRPr="00AB7FC1">
        <w:rPr>
          <w:sz w:val="28"/>
          <w:szCs w:val="28"/>
          <w:lang w:val="ru-RU" w:eastAsia="ru-RU"/>
        </w:rPr>
        <w:t>сфері</w:t>
      </w:r>
      <w:proofErr w:type="spellEnd"/>
      <w:r w:rsidRPr="00AB7FC1">
        <w:rPr>
          <w:sz w:val="28"/>
          <w:szCs w:val="28"/>
          <w:lang w:val="ru-RU" w:eastAsia="ru-RU"/>
        </w:rPr>
        <w:t xml:space="preserve"> ІТ;</w:t>
      </w:r>
    </w:p>
    <w:p w:rsidR="00AB7FC1" w:rsidRDefault="00AB7FC1" w:rsidP="00AB7FC1">
      <w:pPr>
        <w:widowControl/>
        <w:shd w:val="clear" w:color="auto" w:fill="FFFFFF"/>
        <w:autoSpaceDE/>
        <w:autoSpaceDN/>
        <w:spacing w:before="100" w:beforeAutospacing="1"/>
        <w:ind w:left="300"/>
        <w:jc w:val="both"/>
        <w:rPr>
          <w:sz w:val="28"/>
          <w:szCs w:val="28"/>
          <w:lang w:val="ru-RU" w:eastAsia="ru-RU"/>
        </w:rPr>
      </w:pPr>
      <w:proofErr w:type="spellStart"/>
      <w:r w:rsidRPr="00AB7FC1">
        <w:rPr>
          <w:sz w:val="28"/>
          <w:szCs w:val="28"/>
          <w:lang w:val="ru-RU" w:eastAsia="ru-RU"/>
        </w:rPr>
        <w:t>кошти</w:t>
      </w:r>
      <w:proofErr w:type="spellEnd"/>
      <w:r w:rsidRPr="00AB7FC1">
        <w:rPr>
          <w:sz w:val="28"/>
          <w:szCs w:val="28"/>
          <w:lang w:val="ru-RU" w:eastAsia="ru-RU"/>
        </w:rPr>
        <w:t xml:space="preserve"> на </w:t>
      </w:r>
      <w:proofErr w:type="spellStart"/>
      <w:r w:rsidRPr="00AB7FC1">
        <w:rPr>
          <w:sz w:val="28"/>
          <w:szCs w:val="28"/>
          <w:lang w:val="ru-RU" w:eastAsia="ru-RU"/>
        </w:rPr>
        <w:t>навчання</w:t>
      </w:r>
      <w:proofErr w:type="spellEnd"/>
      <w:r w:rsidRPr="00AB7FC1">
        <w:rPr>
          <w:sz w:val="28"/>
          <w:szCs w:val="28"/>
          <w:lang w:val="ru-RU"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ІТ-спеціальностям</w:t>
      </w:r>
      <w:proofErr w:type="spellEnd"/>
      <w:r w:rsidRPr="00AB7FC1">
        <w:rPr>
          <w:sz w:val="28"/>
          <w:szCs w:val="28"/>
          <w:lang w:val="ru-RU" w:eastAsia="ru-RU"/>
        </w:rPr>
        <w:t>. </w:t>
      </w:r>
    </w:p>
    <w:p w:rsidR="00EF2A31" w:rsidRDefault="00EF2A31" w:rsidP="00EF2A31">
      <w:pPr>
        <w:widowControl/>
        <w:shd w:val="clear" w:color="auto" w:fill="FFFFFF"/>
        <w:autoSpaceDE/>
        <w:autoSpaceDN/>
        <w:ind w:left="300"/>
        <w:jc w:val="both"/>
        <w:rPr>
          <w:sz w:val="28"/>
          <w:szCs w:val="28"/>
          <w:lang w:val="ru-RU" w:eastAsia="ru-RU"/>
        </w:rPr>
      </w:pPr>
    </w:p>
    <w:p w:rsidR="00AB7FC1" w:rsidRPr="00AB7FC1" w:rsidRDefault="00AB7FC1" w:rsidP="00B77EBB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 w:rsidRPr="00AB7FC1">
        <w:rPr>
          <w:sz w:val="28"/>
          <w:szCs w:val="28"/>
          <w:lang w:val="ru-RU" w:eastAsia="ru-RU"/>
        </w:rPr>
        <w:t>За</w:t>
      </w:r>
      <w:r w:rsidR="00722056">
        <w:rPr>
          <w:sz w:val="28"/>
          <w:szCs w:val="28"/>
          <w:lang w:val="ru-RU" w:eastAsia="ru-RU"/>
        </w:rPr>
        <w:t xml:space="preserve"> </w:t>
      </w:r>
      <w:r w:rsidRPr="00AB7FC1">
        <w:rPr>
          <w:sz w:val="28"/>
          <w:szCs w:val="28"/>
          <w:lang w:val="ru-RU" w:eastAsia="ru-RU"/>
        </w:rPr>
        <w:t xml:space="preserve"> </w:t>
      </w:r>
      <w:r w:rsidRPr="00AB7FC1">
        <w:rPr>
          <w:sz w:val="28"/>
          <w:szCs w:val="28"/>
          <w:lang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інформацією</w:t>
      </w:r>
      <w:proofErr w:type="spellEnd"/>
      <w:r w:rsidRPr="00AB7FC1">
        <w:rPr>
          <w:sz w:val="28"/>
          <w:szCs w:val="28"/>
          <w:lang w:val="ru-RU" w:eastAsia="ru-RU"/>
        </w:rPr>
        <w:t xml:space="preserve"> </w:t>
      </w:r>
      <w:r w:rsidR="00722056">
        <w:rPr>
          <w:sz w:val="28"/>
          <w:szCs w:val="28"/>
          <w:lang w:val="ru-RU" w:eastAsia="ru-RU"/>
        </w:rPr>
        <w:t xml:space="preserve"> </w:t>
      </w:r>
      <w:r w:rsidRPr="00AB7FC1">
        <w:rPr>
          <w:sz w:val="28"/>
          <w:szCs w:val="28"/>
          <w:lang w:eastAsia="ru-RU"/>
        </w:rPr>
        <w:t xml:space="preserve"> </w:t>
      </w:r>
      <w:r w:rsidR="00722056">
        <w:rPr>
          <w:sz w:val="28"/>
          <w:szCs w:val="28"/>
          <w:lang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Луцької</w:t>
      </w:r>
      <w:proofErr w:type="spellEnd"/>
      <w:r w:rsidR="00722056">
        <w:rPr>
          <w:sz w:val="28"/>
          <w:szCs w:val="28"/>
          <w:lang w:val="ru-RU" w:eastAsia="ru-RU"/>
        </w:rPr>
        <w:t xml:space="preserve"> </w:t>
      </w:r>
      <w:r w:rsidRPr="00AB7FC1">
        <w:rPr>
          <w:sz w:val="28"/>
          <w:szCs w:val="28"/>
          <w:lang w:val="ru-RU" w:eastAsia="ru-RU"/>
        </w:rPr>
        <w:t xml:space="preserve"> </w:t>
      </w:r>
      <w:r w:rsidRPr="00AB7FC1">
        <w:rPr>
          <w:sz w:val="28"/>
          <w:szCs w:val="28"/>
          <w:lang w:eastAsia="ru-RU"/>
        </w:rPr>
        <w:t xml:space="preserve"> </w:t>
      </w:r>
      <w:r w:rsidR="00722056">
        <w:rPr>
          <w:sz w:val="28"/>
          <w:szCs w:val="28"/>
          <w:lang w:eastAsia="ru-RU"/>
        </w:rPr>
        <w:t xml:space="preserve">  </w:t>
      </w:r>
      <w:proofErr w:type="spellStart"/>
      <w:r w:rsidRPr="00AB7FC1">
        <w:rPr>
          <w:sz w:val="28"/>
          <w:szCs w:val="28"/>
          <w:lang w:val="ru-RU" w:eastAsia="ru-RU"/>
        </w:rPr>
        <w:t>філії</w:t>
      </w:r>
      <w:proofErr w:type="spellEnd"/>
      <w:r w:rsidRPr="00AB7FC1">
        <w:rPr>
          <w:sz w:val="28"/>
          <w:szCs w:val="28"/>
          <w:lang w:eastAsia="ru-RU"/>
        </w:rPr>
        <w:t xml:space="preserve"> </w:t>
      </w:r>
      <w:r w:rsidR="00722056">
        <w:rPr>
          <w:sz w:val="28"/>
          <w:szCs w:val="28"/>
          <w:lang w:eastAsia="ru-RU"/>
        </w:rPr>
        <w:t xml:space="preserve">   </w:t>
      </w:r>
      <w:r w:rsidRPr="00AB7FC1">
        <w:rPr>
          <w:sz w:val="28"/>
          <w:szCs w:val="28"/>
          <w:lang w:val="ru-RU"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Волинського</w:t>
      </w:r>
      <w:proofErr w:type="spellEnd"/>
      <w:r w:rsidR="00722056">
        <w:rPr>
          <w:sz w:val="28"/>
          <w:szCs w:val="28"/>
          <w:lang w:val="ru-RU" w:eastAsia="ru-RU"/>
        </w:rPr>
        <w:t xml:space="preserve"> </w:t>
      </w:r>
      <w:r w:rsidRPr="00AB7FC1">
        <w:rPr>
          <w:sz w:val="28"/>
          <w:szCs w:val="28"/>
          <w:lang w:eastAsia="ru-RU"/>
        </w:rPr>
        <w:t xml:space="preserve"> </w:t>
      </w:r>
      <w:r w:rsidR="00722056">
        <w:rPr>
          <w:sz w:val="28"/>
          <w:szCs w:val="28"/>
          <w:lang w:eastAsia="ru-RU"/>
        </w:rPr>
        <w:t xml:space="preserve">  </w:t>
      </w:r>
      <w:r w:rsidRPr="00AB7FC1">
        <w:rPr>
          <w:sz w:val="28"/>
          <w:szCs w:val="28"/>
          <w:lang w:eastAsia="ru-RU"/>
        </w:rPr>
        <w:t xml:space="preserve"> </w:t>
      </w:r>
      <w:r w:rsidRPr="00AB7FC1">
        <w:rPr>
          <w:sz w:val="28"/>
          <w:szCs w:val="28"/>
          <w:lang w:val="ru-RU"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обласного</w:t>
      </w:r>
      <w:proofErr w:type="spellEnd"/>
      <w:r w:rsidRPr="00AB7FC1">
        <w:rPr>
          <w:sz w:val="28"/>
          <w:szCs w:val="28"/>
          <w:lang w:val="ru-RU" w:eastAsia="ru-RU"/>
        </w:rPr>
        <w:t xml:space="preserve"> </w:t>
      </w:r>
      <w:r w:rsidRPr="00AB7FC1">
        <w:rPr>
          <w:sz w:val="28"/>
          <w:szCs w:val="28"/>
          <w:lang w:eastAsia="ru-RU"/>
        </w:rPr>
        <w:t xml:space="preserve"> </w:t>
      </w:r>
      <w:r w:rsidR="00722056">
        <w:rPr>
          <w:sz w:val="28"/>
          <w:szCs w:val="28"/>
          <w:lang w:eastAsia="ru-RU"/>
        </w:rPr>
        <w:t xml:space="preserve"> </w:t>
      </w:r>
      <w:r w:rsidRPr="00AB7FC1">
        <w:rPr>
          <w:sz w:val="28"/>
          <w:szCs w:val="28"/>
          <w:lang w:eastAsia="ru-RU"/>
        </w:rPr>
        <w:t xml:space="preserve"> </w:t>
      </w:r>
      <w:r w:rsidR="00722056">
        <w:rPr>
          <w:sz w:val="28"/>
          <w:szCs w:val="28"/>
          <w:lang w:eastAsia="ru-RU"/>
        </w:rPr>
        <w:t xml:space="preserve"> </w:t>
      </w:r>
      <w:r w:rsidRPr="00AB7FC1">
        <w:rPr>
          <w:sz w:val="28"/>
          <w:szCs w:val="28"/>
          <w:lang w:val="ru-RU" w:eastAsia="ru-RU"/>
        </w:rPr>
        <w:t>центру</w:t>
      </w:r>
      <w:r w:rsidRPr="00AB7FC1">
        <w:rPr>
          <w:sz w:val="28"/>
          <w:szCs w:val="28"/>
          <w:lang w:eastAsia="ru-RU"/>
        </w:rPr>
        <w:t xml:space="preserve"> </w:t>
      </w:r>
      <w:r w:rsidR="00722056">
        <w:rPr>
          <w:sz w:val="28"/>
          <w:szCs w:val="28"/>
          <w:lang w:eastAsia="ru-RU"/>
        </w:rPr>
        <w:t xml:space="preserve"> </w:t>
      </w:r>
      <w:r w:rsidRPr="00AB7FC1">
        <w:rPr>
          <w:sz w:val="28"/>
          <w:szCs w:val="28"/>
          <w:lang w:eastAsia="ru-RU"/>
        </w:rPr>
        <w:t xml:space="preserve"> </w:t>
      </w:r>
      <w:r w:rsidR="00722056">
        <w:rPr>
          <w:sz w:val="28"/>
          <w:szCs w:val="28"/>
          <w:lang w:eastAsia="ru-RU"/>
        </w:rPr>
        <w:t xml:space="preserve">  </w:t>
      </w:r>
      <w:r w:rsidRPr="00AB7FC1">
        <w:rPr>
          <w:sz w:val="28"/>
          <w:szCs w:val="28"/>
          <w:lang w:val="ru-RU"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зайнятості</w:t>
      </w:r>
      <w:proofErr w:type="spellEnd"/>
      <w:r w:rsidRPr="00AB7FC1">
        <w:rPr>
          <w:sz w:val="28"/>
          <w:szCs w:val="28"/>
          <w:lang w:val="ru-RU"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мікрогрант</w:t>
      </w:r>
      <w:proofErr w:type="spellEnd"/>
      <w:r w:rsidRPr="00AB7FC1">
        <w:rPr>
          <w:sz w:val="28"/>
          <w:szCs w:val="28"/>
          <w:lang w:val="ru-RU" w:eastAsia="ru-RU"/>
        </w:rPr>
        <w:t xml:space="preserve"> для </w:t>
      </w:r>
      <w:proofErr w:type="spellStart"/>
      <w:r w:rsidRPr="00AB7FC1">
        <w:rPr>
          <w:sz w:val="28"/>
          <w:szCs w:val="28"/>
          <w:lang w:val="ru-RU" w:eastAsia="ru-RU"/>
        </w:rPr>
        <w:t>створення</w:t>
      </w:r>
      <w:proofErr w:type="spellEnd"/>
      <w:r w:rsidRPr="00AB7FC1">
        <w:rPr>
          <w:sz w:val="28"/>
          <w:szCs w:val="28"/>
          <w:lang w:val="ru-RU"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або</w:t>
      </w:r>
      <w:proofErr w:type="spellEnd"/>
      <w:r w:rsidRPr="00AB7FC1">
        <w:rPr>
          <w:sz w:val="28"/>
          <w:szCs w:val="28"/>
          <w:lang w:val="ru-RU"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розвиток</w:t>
      </w:r>
      <w:proofErr w:type="spellEnd"/>
      <w:r w:rsidRPr="00AB7FC1">
        <w:rPr>
          <w:sz w:val="28"/>
          <w:szCs w:val="28"/>
          <w:lang w:val="ru-RU"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власної</w:t>
      </w:r>
      <w:proofErr w:type="spellEnd"/>
      <w:r w:rsidRPr="00AB7FC1">
        <w:rPr>
          <w:sz w:val="28"/>
          <w:szCs w:val="28"/>
          <w:lang w:val="ru-RU"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справи</w:t>
      </w:r>
      <w:proofErr w:type="spellEnd"/>
      <w:r w:rsidRPr="00AB7FC1">
        <w:rPr>
          <w:sz w:val="28"/>
          <w:szCs w:val="28"/>
          <w:lang w:val="ru-RU"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отримало</w:t>
      </w:r>
      <w:proofErr w:type="spellEnd"/>
      <w:r w:rsidRPr="00AB7FC1">
        <w:rPr>
          <w:sz w:val="28"/>
          <w:szCs w:val="28"/>
          <w:lang w:val="ru-RU" w:eastAsia="ru-RU"/>
        </w:rPr>
        <w:t xml:space="preserve"> 93 особи на суму 17,0 </w:t>
      </w:r>
      <w:proofErr w:type="spellStart"/>
      <w:r w:rsidRPr="00AB7FC1">
        <w:rPr>
          <w:sz w:val="28"/>
          <w:szCs w:val="28"/>
          <w:lang w:val="ru-RU" w:eastAsia="ru-RU"/>
        </w:rPr>
        <w:t>млн</w:t>
      </w:r>
      <w:proofErr w:type="spellEnd"/>
      <w:r w:rsidRPr="00AB7FC1">
        <w:rPr>
          <w:sz w:val="28"/>
          <w:szCs w:val="28"/>
          <w:lang w:val="ru-RU"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грн</w:t>
      </w:r>
      <w:proofErr w:type="spellEnd"/>
      <w:r w:rsidRPr="00AB7FC1">
        <w:rPr>
          <w:sz w:val="28"/>
          <w:szCs w:val="28"/>
          <w:lang w:val="ru-RU" w:eastAsia="ru-RU"/>
        </w:rPr>
        <w:t xml:space="preserve">, </w:t>
      </w:r>
      <w:proofErr w:type="spellStart"/>
      <w:r w:rsidRPr="00AB7FC1">
        <w:rPr>
          <w:sz w:val="28"/>
          <w:szCs w:val="28"/>
          <w:lang w:val="ru-RU" w:eastAsia="ru-RU"/>
        </w:rPr>
        <w:t>що</w:t>
      </w:r>
      <w:proofErr w:type="spellEnd"/>
      <w:r w:rsidRPr="00AB7FC1">
        <w:rPr>
          <w:sz w:val="28"/>
          <w:szCs w:val="28"/>
          <w:lang w:val="ru-RU" w:eastAsia="ru-RU"/>
        </w:rPr>
        <w:t xml:space="preserve"> </w:t>
      </w:r>
      <w:r w:rsidR="003106C9">
        <w:rPr>
          <w:sz w:val="28"/>
          <w:szCs w:val="28"/>
          <w:lang w:val="ru-RU" w:eastAsia="ru-RU"/>
        </w:rPr>
        <w:t xml:space="preserve">на </w:t>
      </w:r>
      <w:r w:rsidRPr="00AB7FC1">
        <w:rPr>
          <w:sz w:val="28"/>
          <w:szCs w:val="28"/>
          <w:lang w:val="ru-RU" w:eastAsia="ru-RU"/>
        </w:rPr>
        <w:t>30</w:t>
      </w:r>
      <w:r w:rsidR="003106C9">
        <w:rPr>
          <w:sz w:val="28"/>
          <w:szCs w:val="28"/>
          <w:lang w:val="ru-RU" w:eastAsia="ru-RU"/>
        </w:rPr>
        <w:t xml:space="preserve"> </w:t>
      </w:r>
      <w:proofErr w:type="spellStart"/>
      <w:r w:rsidR="003106C9">
        <w:rPr>
          <w:sz w:val="28"/>
          <w:szCs w:val="28"/>
          <w:lang w:val="ru-RU" w:eastAsia="ru-RU"/>
        </w:rPr>
        <w:t>відсотків</w:t>
      </w:r>
      <w:proofErr w:type="spellEnd"/>
      <w:r w:rsidRPr="00AB7FC1">
        <w:rPr>
          <w:sz w:val="28"/>
          <w:szCs w:val="28"/>
          <w:lang w:val="ru-RU"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більше</w:t>
      </w:r>
      <w:proofErr w:type="spellEnd"/>
      <w:r w:rsidRPr="00AB7FC1">
        <w:rPr>
          <w:sz w:val="28"/>
          <w:szCs w:val="28"/>
          <w:lang w:val="ru-RU"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порівняно</w:t>
      </w:r>
      <w:proofErr w:type="spellEnd"/>
      <w:r w:rsidRPr="00AB7FC1">
        <w:rPr>
          <w:sz w:val="28"/>
          <w:szCs w:val="28"/>
          <w:lang w:val="ru-RU"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з</w:t>
      </w:r>
      <w:proofErr w:type="spellEnd"/>
      <w:r w:rsidRPr="00AB7FC1">
        <w:rPr>
          <w:sz w:val="28"/>
          <w:szCs w:val="28"/>
          <w:lang w:val="ru-RU" w:eastAsia="ru-RU"/>
        </w:rPr>
        <w:t xml:space="preserve"> 2024 роком.</w:t>
      </w:r>
    </w:p>
    <w:p w:rsidR="00AB7FC1" w:rsidRPr="00AB7FC1" w:rsidRDefault="00AB7FC1" w:rsidP="00B77EBB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 w:rsidRPr="00AB7FC1">
        <w:rPr>
          <w:sz w:val="28"/>
          <w:szCs w:val="28"/>
          <w:lang w:val="ru-RU" w:eastAsia="ru-RU"/>
        </w:rPr>
        <w:t xml:space="preserve">Грант на </w:t>
      </w:r>
      <w:proofErr w:type="spellStart"/>
      <w:r w:rsidRPr="00AB7FC1">
        <w:rPr>
          <w:sz w:val="28"/>
          <w:szCs w:val="28"/>
          <w:lang w:val="ru-RU" w:eastAsia="ru-RU"/>
        </w:rPr>
        <w:t>створення</w:t>
      </w:r>
      <w:proofErr w:type="spellEnd"/>
      <w:r w:rsidRPr="00AB7FC1">
        <w:rPr>
          <w:sz w:val="28"/>
          <w:szCs w:val="28"/>
          <w:lang w:val="ru-RU"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або</w:t>
      </w:r>
      <w:proofErr w:type="spellEnd"/>
      <w:r w:rsidRPr="00AB7FC1">
        <w:rPr>
          <w:sz w:val="28"/>
          <w:szCs w:val="28"/>
          <w:lang w:val="ru-RU"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розвиток</w:t>
      </w:r>
      <w:proofErr w:type="spellEnd"/>
      <w:r w:rsidRPr="00AB7FC1">
        <w:rPr>
          <w:sz w:val="28"/>
          <w:szCs w:val="28"/>
          <w:lang w:val="ru-RU"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власної</w:t>
      </w:r>
      <w:proofErr w:type="spellEnd"/>
      <w:r w:rsidRPr="00AB7FC1">
        <w:rPr>
          <w:sz w:val="28"/>
          <w:szCs w:val="28"/>
          <w:lang w:val="ru-RU"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справи</w:t>
      </w:r>
      <w:proofErr w:type="spellEnd"/>
      <w:r w:rsidRPr="00AB7FC1">
        <w:rPr>
          <w:sz w:val="28"/>
          <w:szCs w:val="28"/>
          <w:lang w:val="ru-RU"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отримало</w:t>
      </w:r>
      <w:proofErr w:type="spellEnd"/>
      <w:r w:rsidRPr="00AB7FC1">
        <w:rPr>
          <w:sz w:val="28"/>
          <w:szCs w:val="28"/>
          <w:lang w:val="ru-RU" w:eastAsia="ru-RU"/>
        </w:rPr>
        <w:t xml:space="preserve"> 18 </w:t>
      </w:r>
      <w:proofErr w:type="spellStart"/>
      <w:r w:rsidRPr="00AB7FC1">
        <w:rPr>
          <w:sz w:val="28"/>
          <w:szCs w:val="28"/>
          <w:lang w:val="ru-RU" w:eastAsia="ru-RU"/>
        </w:rPr>
        <w:t>осіб</w:t>
      </w:r>
      <w:proofErr w:type="spellEnd"/>
      <w:r w:rsidRPr="00AB7FC1">
        <w:rPr>
          <w:sz w:val="28"/>
          <w:szCs w:val="28"/>
          <w:lang w:val="ru-RU"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з</w:t>
      </w:r>
      <w:proofErr w:type="spellEnd"/>
      <w:r w:rsidRPr="00AB7FC1">
        <w:rPr>
          <w:sz w:val="28"/>
          <w:szCs w:val="28"/>
          <w:lang w:val="ru-RU" w:eastAsia="ru-RU"/>
        </w:rPr>
        <w:t xml:space="preserve"> </w:t>
      </w:r>
      <w:r w:rsidRPr="00AB7FC1">
        <w:rPr>
          <w:sz w:val="28"/>
          <w:szCs w:val="28"/>
          <w:lang w:eastAsia="ru-RU"/>
        </w:rPr>
        <w:t xml:space="preserve">  </w:t>
      </w:r>
      <w:r w:rsidRPr="00AB7FC1">
        <w:rPr>
          <w:sz w:val="28"/>
          <w:szCs w:val="28"/>
          <w:lang w:val="ru-RU" w:eastAsia="ru-RU"/>
        </w:rPr>
        <w:t xml:space="preserve">числа </w:t>
      </w:r>
      <w:proofErr w:type="spellStart"/>
      <w:r w:rsidRPr="00AB7FC1">
        <w:rPr>
          <w:sz w:val="28"/>
          <w:szCs w:val="28"/>
          <w:lang w:val="ru-RU" w:eastAsia="ru-RU"/>
        </w:rPr>
        <w:t>ветеранів</w:t>
      </w:r>
      <w:proofErr w:type="spellEnd"/>
      <w:r w:rsidRPr="00AB7FC1">
        <w:rPr>
          <w:sz w:val="28"/>
          <w:szCs w:val="28"/>
          <w:lang w:val="ru-RU"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або</w:t>
      </w:r>
      <w:proofErr w:type="spellEnd"/>
      <w:r w:rsidRPr="00AB7FC1">
        <w:rPr>
          <w:sz w:val="28"/>
          <w:szCs w:val="28"/>
          <w:lang w:val="ru-RU"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членів</w:t>
      </w:r>
      <w:proofErr w:type="spellEnd"/>
      <w:r w:rsidRPr="00AB7FC1">
        <w:rPr>
          <w:sz w:val="28"/>
          <w:szCs w:val="28"/>
          <w:lang w:val="ru-RU"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їх</w:t>
      </w:r>
      <w:proofErr w:type="spellEnd"/>
      <w:r w:rsidRPr="00AB7FC1">
        <w:rPr>
          <w:sz w:val="28"/>
          <w:szCs w:val="28"/>
          <w:lang w:val="ru-RU"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сімей</w:t>
      </w:r>
      <w:proofErr w:type="spellEnd"/>
      <w:r w:rsidRPr="00AB7FC1">
        <w:rPr>
          <w:sz w:val="28"/>
          <w:szCs w:val="28"/>
          <w:lang w:val="ru-RU" w:eastAsia="ru-RU"/>
        </w:rPr>
        <w:t xml:space="preserve"> на суму 6,5 </w:t>
      </w:r>
      <w:proofErr w:type="spellStart"/>
      <w:r w:rsidRPr="00AB7FC1">
        <w:rPr>
          <w:sz w:val="28"/>
          <w:szCs w:val="28"/>
          <w:lang w:val="ru-RU" w:eastAsia="ru-RU"/>
        </w:rPr>
        <w:t>млн</w:t>
      </w:r>
      <w:proofErr w:type="spellEnd"/>
      <w:r w:rsidRPr="00AB7FC1">
        <w:rPr>
          <w:sz w:val="28"/>
          <w:szCs w:val="28"/>
          <w:lang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грн</w:t>
      </w:r>
      <w:proofErr w:type="spellEnd"/>
      <w:r w:rsidRPr="00AB7FC1">
        <w:rPr>
          <w:sz w:val="28"/>
          <w:szCs w:val="28"/>
          <w:lang w:val="ru-RU" w:eastAsia="ru-RU"/>
        </w:rPr>
        <w:t xml:space="preserve">, </w:t>
      </w:r>
      <w:proofErr w:type="spellStart"/>
      <w:r w:rsidRPr="00AB7FC1">
        <w:rPr>
          <w:sz w:val="28"/>
          <w:szCs w:val="28"/>
          <w:lang w:val="ru-RU" w:eastAsia="ru-RU"/>
        </w:rPr>
        <w:t>що</w:t>
      </w:r>
      <w:proofErr w:type="spellEnd"/>
      <w:r w:rsidRPr="00AB7FC1">
        <w:rPr>
          <w:sz w:val="28"/>
          <w:szCs w:val="28"/>
          <w:lang w:val="ru-RU" w:eastAsia="ru-RU"/>
        </w:rPr>
        <w:t xml:space="preserve"> на 50% </w:t>
      </w:r>
      <w:proofErr w:type="spellStart"/>
      <w:r w:rsidRPr="00AB7FC1">
        <w:rPr>
          <w:sz w:val="28"/>
          <w:szCs w:val="28"/>
          <w:lang w:val="ru-RU" w:eastAsia="ru-RU"/>
        </w:rPr>
        <w:t>більше</w:t>
      </w:r>
      <w:proofErr w:type="spellEnd"/>
      <w:r w:rsidRPr="00AB7FC1">
        <w:rPr>
          <w:sz w:val="28"/>
          <w:szCs w:val="28"/>
          <w:lang w:val="ru-RU"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порівняно</w:t>
      </w:r>
      <w:proofErr w:type="spellEnd"/>
      <w:r w:rsidRPr="00AB7FC1">
        <w:rPr>
          <w:sz w:val="28"/>
          <w:szCs w:val="28"/>
          <w:lang w:val="ru-RU" w:eastAsia="ru-RU"/>
        </w:rPr>
        <w:t xml:space="preserve"> </w:t>
      </w:r>
      <w:proofErr w:type="spellStart"/>
      <w:r w:rsidRPr="00AB7FC1">
        <w:rPr>
          <w:sz w:val="28"/>
          <w:szCs w:val="28"/>
          <w:lang w:val="ru-RU" w:eastAsia="ru-RU"/>
        </w:rPr>
        <w:t>з</w:t>
      </w:r>
      <w:proofErr w:type="spellEnd"/>
      <w:r w:rsidRPr="00AB7FC1">
        <w:rPr>
          <w:sz w:val="28"/>
          <w:szCs w:val="28"/>
          <w:lang w:val="ru-RU" w:eastAsia="ru-RU"/>
        </w:rPr>
        <w:t xml:space="preserve"> 2024 роком.</w:t>
      </w:r>
    </w:p>
    <w:p w:rsidR="00AB7FC1" w:rsidRPr="00AB7FC1" w:rsidRDefault="00AB7FC1" w:rsidP="00B77EBB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Продовжується  залучення коштів на фінансування </w:t>
      </w:r>
      <w:proofErr w:type="spellStart"/>
      <w:r w:rsidRPr="00AB7FC1">
        <w:rPr>
          <w:rFonts w:eastAsia="Calibri"/>
          <w:sz w:val="28"/>
          <w:szCs w:val="28"/>
        </w:rPr>
        <w:t>про</w:t>
      </w:r>
      <w:r w:rsidR="003106C9">
        <w:rPr>
          <w:rFonts w:eastAsia="Calibri"/>
          <w:sz w:val="28"/>
          <w:szCs w:val="28"/>
        </w:rPr>
        <w:t>є</w:t>
      </w:r>
      <w:r w:rsidRPr="00AB7FC1">
        <w:rPr>
          <w:rFonts w:eastAsia="Calibri"/>
          <w:sz w:val="28"/>
          <w:szCs w:val="28"/>
        </w:rPr>
        <w:t>ктів</w:t>
      </w:r>
      <w:proofErr w:type="spellEnd"/>
      <w:r w:rsidRPr="00AB7FC1">
        <w:rPr>
          <w:rFonts w:eastAsia="Calibri"/>
          <w:sz w:val="28"/>
          <w:szCs w:val="28"/>
        </w:rPr>
        <w:t xml:space="preserve"> розвитку від іноземних держав, іноземних фінансових установ і міжнародних фінансових організацій</w:t>
      </w:r>
      <w:r w:rsidR="00787A2E">
        <w:rPr>
          <w:rFonts w:eastAsia="Calibri"/>
          <w:sz w:val="28"/>
          <w:szCs w:val="28"/>
        </w:rPr>
        <w:t>.</w:t>
      </w:r>
    </w:p>
    <w:p w:rsidR="00AB7FC1" w:rsidRPr="00787A2E" w:rsidRDefault="00AB7FC1" w:rsidP="00B77EBB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87A2E">
        <w:rPr>
          <w:sz w:val="28"/>
          <w:szCs w:val="28"/>
          <w:lang w:eastAsia="ru-RU"/>
        </w:rPr>
        <w:t xml:space="preserve">В Україні набирає обертів реформа управління публічними інвестиціями, що має змінити підходи до планування та реалізації </w:t>
      </w:r>
      <w:proofErr w:type="spellStart"/>
      <w:r w:rsidRPr="00787A2E">
        <w:rPr>
          <w:sz w:val="28"/>
          <w:szCs w:val="28"/>
          <w:lang w:eastAsia="ru-RU"/>
        </w:rPr>
        <w:t>проєктів</w:t>
      </w:r>
      <w:proofErr w:type="spellEnd"/>
      <w:r w:rsidRPr="00787A2E">
        <w:rPr>
          <w:sz w:val="28"/>
          <w:szCs w:val="28"/>
          <w:lang w:eastAsia="ru-RU"/>
        </w:rPr>
        <w:t xml:space="preserve"> розвитку.</w:t>
      </w:r>
    </w:p>
    <w:p w:rsidR="00AB7FC1" w:rsidRPr="00787A2E" w:rsidRDefault="00AB7FC1" w:rsidP="00B77EBB">
      <w:pPr>
        <w:widowControl/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 w:rsidRPr="00787A2E">
        <w:rPr>
          <w:sz w:val="28"/>
          <w:szCs w:val="28"/>
          <w:lang w:val="ru-RU" w:eastAsia="ru-RU"/>
        </w:rPr>
        <w:t xml:space="preserve">Реформа </w:t>
      </w:r>
      <w:proofErr w:type="spellStart"/>
      <w:r w:rsidRPr="00787A2E">
        <w:rPr>
          <w:sz w:val="28"/>
          <w:szCs w:val="28"/>
          <w:lang w:val="ru-RU" w:eastAsia="ru-RU"/>
        </w:rPr>
        <w:t>запроваджує</w:t>
      </w:r>
      <w:proofErr w:type="spellEnd"/>
      <w:r w:rsidRPr="00787A2E">
        <w:rPr>
          <w:sz w:val="28"/>
          <w:szCs w:val="28"/>
          <w:lang w:val="ru-RU" w:eastAsia="ru-RU"/>
        </w:rPr>
        <w:t xml:space="preserve"> </w:t>
      </w:r>
      <w:proofErr w:type="spellStart"/>
      <w:r w:rsidRPr="00787A2E">
        <w:rPr>
          <w:sz w:val="28"/>
          <w:szCs w:val="28"/>
          <w:lang w:val="ru-RU" w:eastAsia="ru-RU"/>
        </w:rPr>
        <w:t>уніфікований</w:t>
      </w:r>
      <w:proofErr w:type="spellEnd"/>
      <w:r w:rsidRPr="00787A2E">
        <w:rPr>
          <w:sz w:val="28"/>
          <w:szCs w:val="28"/>
          <w:lang w:val="ru-RU" w:eastAsia="ru-RU"/>
        </w:rPr>
        <w:t xml:space="preserve"> </w:t>
      </w:r>
      <w:proofErr w:type="spellStart"/>
      <w:r w:rsidRPr="00787A2E">
        <w:rPr>
          <w:sz w:val="28"/>
          <w:szCs w:val="28"/>
          <w:lang w:val="ru-RU" w:eastAsia="ru-RU"/>
        </w:rPr>
        <w:t>підхід</w:t>
      </w:r>
      <w:proofErr w:type="spellEnd"/>
      <w:r w:rsidRPr="00787A2E">
        <w:rPr>
          <w:sz w:val="28"/>
          <w:szCs w:val="28"/>
          <w:lang w:val="ru-RU" w:eastAsia="ru-RU"/>
        </w:rPr>
        <w:t xml:space="preserve"> до </w:t>
      </w:r>
      <w:proofErr w:type="spellStart"/>
      <w:r w:rsidRPr="00787A2E">
        <w:rPr>
          <w:sz w:val="28"/>
          <w:szCs w:val="28"/>
          <w:lang w:val="ru-RU" w:eastAsia="ru-RU"/>
        </w:rPr>
        <w:t>планування</w:t>
      </w:r>
      <w:proofErr w:type="spellEnd"/>
      <w:r w:rsidRPr="00787A2E">
        <w:rPr>
          <w:sz w:val="28"/>
          <w:szCs w:val="28"/>
          <w:lang w:val="ru-RU" w:eastAsia="ru-RU"/>
        </w:rPr>
        <w:t xml:space="preserve">, </w:t>
      </w:r>
      <w:proofErr w:type="spellStart"/>
      <w:r w:rsidRPr="00787A2E">
        <w:rPr>
          <w:sz w:val="28"/>
          <w:szCs w:val="28"/>
          <w:lang w:val="ru-RU" w:eastAsia="ru-RU"/>
        </w:rPr>
        <w:t>формування</w:t>
      </w:r>
      <w:proofErr w:type="spellEnd"/>
      <w:r w:rsidRPr="00787A2E">
        <w:rPr>
          <w:sz w:val="28"/>
          <w:szCs w:val="28"/>
          <w:lang w:val="ru-RU" w:eastAsia="ru-RU"/>
        </w:rPr>
        <w:t xml:space="preserve">, </w:t>
      </w:r>
      <w:proofErr w:type="spellStart"/>
      <w:r w:rsidRPr="00787A2E">
        <w:rPr>
          <w:sz w:val="28"/>
          <w:szCs w:val="28"/>
          <w:lang w:val="ru-RU" w:eastAsia="ru-RU"/>
        </w:rPr>
        <w:t>оцінки</w:t>
      </w:r>
      <w:proofErr w:type="spellEnd"/>
      <w:r w:rsidRPr="00787A2E">
        <w:rPr>
          <w:sz w:val="28"/>
          <w:szCs w:val="28"/>
          <w:lang w:val="ru-RU" w:eastAsia="ru-RU"/>
        </w:rPr>
        <w:t xml:space="preserve"> та </w:t>
      </w:r>
      <w:proofErr w:type="spellStart"/>
      <w:r w:rsidRPr="00787A2E">
        <w:rPr>
          <w:sz w:val="28"/>
          <w:szCs w:val="28"/>
          <w:lang w:val="ru-RU" w:eastAsia="ru-RU"/>
        </w:rPr>
        <w:t>реалізації</w:t>
      </w:r>
      <w:proofErr w:type="spellEnd"/>
      <w:r w:rsidRPr="00787A2E">
        <w:rPr>
          <w:sz w:val="28"/>
          <w:szCs w:val="28"/>
          <w:lang w:val="ru-RU" w:eastAsia="ru-RU"/>
        </w:rPr>
        <w:t xml:space="preserve"> </w:t>
      </w:r>
      <w:proofErr w:type="spellStart"/>
      <w:r w:rsidRPr="00787A2E">
        <w:rPr>
          <w:sz w:val="28"/>
          <w:szCs w:val="28"/>
          <w:lang w:val="ru-RU" w:eastAsia="ru-RU"/>
        </w:rPr>
        <w:t>інвестиційних</w:t>
      </w:r>
      <w:proofErr w:type="spellEnd"/>
      <w:r w:rsidRPr="00787A2E">
        <w:rPr>
          <w:sz w:val="28"/>
          <w:szCs w:val="28"/>
          <w:lang w:val="ru-RU" w:eastAsia="ru-RU"/>
        </w:rPr>
        <w:t xml:space="preserve"> </w:t>
      </w:r>
      <w:proofErr w:type="spellStart"/>
      <w:r w:rsidRPr="00787A2E">
        <w:rPr>
          <w:sz w:val="28"/>
          <w:szCs w:val="28"/>
          <w:lang w:val="ru-RU" w:eastAsia="ru-RU"/>
        </w:rPr>
        <w:t>проєктів</w:t>
      </w:r>
      <w:proofErr w:type="spellEnd"/>
      <w:r w:rsidRPr="00787A2E">
        <w:rPr>
          <w:sz w:val="28"/>
          <w:szCs w:val="28"/>
          <w:lang w:val="ru-RU" w:eastAsia="ru-RU"/>
        </w:rPr>
        <w:t>.</w:t>
      </w:r>
    </w:p>
    <w:p w:rsidR="00AB7FC1" w:rsidRPr="00787A2E" w:rsidRDefault="00AB7FC1" w:rsidP="00B77EBB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787A2E">
        <w:rPr>
          <w:rFonts w:eastAsia="Calibri"/>
          <w:sz w:val="28"/>
          <w:szCs w:val="28"/>
          <w:shd w:val="clear" w:color="auto" w:fill="FFFFFF"/>
        </w:rPr>
        <w:t>Мета нової системи управління публічними інвестиціями (</w:t>
      </w:r>
      <w:r w:rsidRPr="00787A2E">
        <w:rPr>
          <w:rFonts w:eastAsia="Calibri"/>
          <w:sz w:val="28"/>
          <w:szCs w:val="28"/>
          <w:shd w:val="clear" w:color="auto" w:fill="FFFFFF"/>
          <w:lang w:val="en-US"/>
        </w:rPr>
        <w:t>Public</w:t>
      </w:r>
      <w:r w:rsidRPr="00787A2E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787A2E">
        <w:rPr>
          <w:rFonts w:eastAsia="Calibri"/>
          <w:sz w:val="28"/>
          <w:szCs w:val="28"/>
          <w:shd w:val="clear" w:color="auto" w:fill="FFFFFF"/>
          <w:lang w:val="en-US"/>
        </w:rPr>
        <w:t>Investment</w:t>
      </w:r>
      <w:r w:rsidRPr="00787A2E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787A2E">
        <w:rPr>
          <w:rFonts w:eastAsia="Calibri"/>
          <w:sz w:val="28"/>
          <w:szCs w:val="28"/>
          <w:shd w:val="clear" w:color="auto" w:fill="FFFFFF"/>
          <w:lang w:val="en-US"/>
        </w:rPr>
        <w:t>Management</w:t>
      </w:r>
      <w:r w:rsidRPr="00787A2E">
        <w:rPr>
          <w:rFonts w:eastAsia="Calibri"/>
          <w:sz w:val="28"/>
          <w:szCs w:val="28"/>
          <w:shd w:val="clear" w:color="auto" w:fill="FFFFFF"/>
        </w:rPr>
        <w:t xml:space="preserve">, </w:t>
      </w:r>
      <w:r w:rsidRPr="00787A2E">
        <w:rPr>
          <w:rFonts w:eastAsia="Calibri"/>
          <w:sz w:val="28"/>
          <w:szCs w:val="28"/>
          <w:shd w:val="clear" w:color="auto" w:fill="FFFFFF"/>
          <w:lang w:val="en-US"/>
        </w:rPr>
        <w:t>PIM</w:t>
      </w:r>
      <w:r w:rsidRPr="00787A2E">
        <w:rPr>
          <w:rFonts w:eastAsia="Calibri"/>
          <w:sz w:val="28"/>
          <w:szCs w:val="28"/>
          <w:shd w:val="clear" w:color="auto" w:fill="FFFFFF"/>
        </w:rPr>
        <w:t xml:space="preserve">) – ефективно використовувати бюджетні кошти, спрямовуючи їх на найважливіші </w:t>
      </w:r>
      <w:proofErr w:type="spellStart"/>
      <w:r w:rsidRPr="00787A2E">
        <w:rPr>
          <w:rFonts w:eastAsia="Calibri"/>
          <w:sz w:val="28"/>
          <w:szCs w:val="28"/>
          <w:shd w:val="clear" w:color="auto" w:fill="FFFFFF"/>
        </w:rPr>
        <w:t>проєкти</w:t>
      </w:r>
      <w:proofErr w:type="spellEnd"/>
      <w:r w:rsidRPr="00787A2E">
        <w:rPr>
          <w:rFonts w:eastAsia="Calibri"/>
          <w:sz w:val="28"/>
          <w:szCs w:val="28"/>
          <w:shd w:val="clear" w:color="auto" w:fill="FFFFFF"/>
        </w:rPr>
        <w:t>, які відповідають стратегічним цілям країни в умовах війни.</w:t>
      </w:r>
    </w:p>
    <w:p w:rsidR="00AB7FC1" w:rsidRPr="00787A2E" w:rsidRDefault="00AB7FC1" w:rsidP="00B77EBB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shd w:val="clear" w:color="auto" w:fill="FFFFFF"/>
          <w:lang w:val="ru-RU"/>
        </w:rPr>
      </w:pPr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 xml:space="preserve">На 2025 </w:t>
      </w:r>
      <w:proofErr w:type="spellStart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>рік</w:t>
      </w:r>
      <w:proofErr w:type="spellEnd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>передбачено</w:t>
      </w:r>
      <w:proofErr w:type="spellEnd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>фінансування</w:t>
      </w:r>
      <w:proofErr w:type="spellEnd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>Єдиного</w:t>
      </w:r>
      <w:proofErr w:type="spellEnd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>проєктного</w:t>
      </w:r>
      <w:proofErr w:type="spellEnd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 xml:space="preserve"> портфеля у </w:t>
      </w:r>
      <w:proofErr w:type="spellStart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>розмірі</w:t>
      </w:r>
      <w:proofErr w:type="spellEnd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 xml:space="preserve"> 224,2 </w:t>
      </w:r>
      <w:proofErr w:type="spellStart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>млрд</w:t>
      </w:r>
      <w:proofErr w:type="spellEnd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>гр</w:t>
      </w:r>
      <w:r w:rsidR="003106C9" w:rsidRPr="00787A2E">
        <w:rPr>
          <w:rFonts w:eastAsia="Calibri"/>
          <w:sz w:val="28"/>
          <w:szCs w:val="28"/>
          <w:shd w:val="clear" w:color="auto" w:fill="FFFFFF"/>
          <w:lang w:val="ru-RU"/>
        </w:rPr>
        <w:t>иве</w:t>
      </w:r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>н</w:t>
      </w:r>
      <w:r w:rsidR="003106C9" w:rsidRPr="00787A2E">
        <w:rPr>
          <w:rFonts w:eastAsia="Calibri"/>
          <w:sz w:val="28"/>
          <w:szCs w:val="28"/>
          <w:shd w:val="clear" w:color="auto" w:fill="FFFFFF"/>
          <w:lang w:val="ru-RU"/>
        </w:rPr>
        <w:t>ь</w:t>
      </w:r>
      <w:proofErr w:type="spellEnd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 xml:space="preserve">. З </w:t>
      </w:r>
      <w:proofErr w:type="spellStart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>цих</w:t>
      </w:r>
      <w:proofErr w:type="spellEnd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>коштів</w:t>
      </w:r>
      <w:proofErr w:type="spellEnd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 xml:space="preserve"> 115 </w:t>
      </w:r>
      <w:proofErr w:type="spellStart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>млрд</w:t>
      </w:r>
      <w:proofErr w:type="spellEnd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>грн</w:t>
      </w:r>
      <w:proofErr w:type="spellEnd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 xml:space="preserve"> буде залучено </w:t>
      </w:r>
      <w:proofErr w:type="spellStart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>під</w:t>
      </w:r>
      <w:proofErr w:type="spellEnd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>державні</w:t>
      </w:r>
      <w:proofErr w:type="spellEnd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>гарантії</w:t>
      </w:r>
      <w:proofErr w:type="spellEnd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 xml:space="preserve"> для </w:t>
      </w:r>
      <w:proofErr w:type="spellStart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>відновлення</w:t>
      </w:r>
      <w:proofErr w:type="spellEnd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>критичної</w:t>
      </w:r>
      <w:proofErr w:type="spellEnd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>інфраструктури</w:t>
      </w:r>
      <w:proofErr w:type="spellEnd"/>
      <w:r w:rsidRPr="00787A2E">
        <w:rPr>
          <w:rFonts w:eastAsia="Calibri"/>
          <w:sz w:val="28"/>
          <w:szCs w:val="28"/>
          <w:shd w:val="clear" w:color="auto" w:fill="FFFFFF"/>
          <w:lang w:val="ru-RU"/>
        </w:rPr>
        <w:t xml:space="preserve">. </w:t>
      </w:r>
    </w:p>
    <w:p w:rsidR="00AB7FC1" w:rsidRPr="002953BC" w:rsidRDefault="00AB7FC1" w:rsidP="00B77EBB">
      <w:pPr>
        <w:widowControl/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proofErr w:type="spellStart"/>
      <w:r w:rsidRPr="00787A2E">
        <w:rPr>
          <w:sz w:val="28"/>
          <w:szCs w:val="28"/>
          <w:lang w:val="ru-RU" w:eastAsia="ru-RU"/>
        </w:rPr>
        <w:t>Кожен</w:t>
      </w:r>
      <w:proofErr w:type="spellEnd"/>
      <w:r w:rsidRPr="00787A2E">
        <w:rPr>
          <w:sz w:val="28"/>
          <w:szCs w:val="28"/>
          <w:lang w:val="ru-RU" w:eastAsia="ru-RU"/>
        </w:rPr>
        <w:t xml:space="preserve"> </w:t>
      </w:r>
      <w:proofErr w:type="spellStart"/>
      <w:r w:rsidRPr="00787A2E">
        <w:rPr>
          <w:sz w:val="28"/>
          <w:szCs w:val="28"/>
          <w:lang w:val="ru-RU" w:eastAsia="ru-RU"/>
        </w:rPr>
        <w:t>проєкт</w:t>
      </w:r>
      <w:proofErr w:type="spellEnd"/>
      <w:r w:rsidRPr="00787A2E">
        <w:rPr>
          <w:sz w:val="28"/>
          <w:szCs w:val="28"/>
          <w:lang w:val="ru-RU" w:eastAsia="ru-RU"/>
        </w:rPr>
        <w:t xml:space="preserve"> </w:t>
      </w:r>
      <w:proofErr w:type="spellStart"/>
      <w:r w:rsidRPr="00787A2E">
        <w:rPr>
          <w:sz w:val="28"/>
          <w:szCs w:val="28"/>
          <w:lang w:val="ru-RU" w:eastAsia="ru-RU"/>
        </w:rPr>
        <w:t>має</w:t>
      </w:r>
      <w:proofErr w:type="spellEnd"/>
      <w:r w:rsidRPr="00787A2E">
        <w:rPr>
          <w:sz w:val="28"/>
          <w:szCs w:val="28"/>
          <w:lang w:val="ru-RU" w:eastAsia="ru-RU"/>
        </w:rPr>
        <w:t xml:space="preserve"> пройти </w:t>
      </w:r>
      <w:proofErr w:type="spellStart"/>
      <w:r w:rsidRPr="00787A2E">
        <w:rPr>
          <w:sz w:val="28"/>
          <w:szCs w:val="28"/>
          <w:lang w:val="ru-RU" w:eastAsia="ru-RU"/>
        </w:rPr>
        <w:t>галузеву</w:t>
      </w:r>
      <w:proofErr w:type="spellEnd"/>
      <w:r w:rsidRPr="00787A2E">
        <w:rPr>
          <w:sz w:val="28"/>
          <w:szCs w:val="28"/>
          <w:lang w:val="ru-RU" w:eastAsia="ru-RU"/>
        </w:rPr>
        <w:t xml:space="preserve"> </w:t>
      </w:r>
      <w:proofErr w:type="spellStart"/>
      <w:r w:rsidRPr="00787A2E">
        <w:rPr>
          <w:sz w:val="28"/>
          <w:szCs w:val="28"/>
          <w:lang w:val="ru-RU" w:eastAsia="ru-RU"/>
        </w:rPr>
        <w:t>оцінку</w:t>
      </w:r>
      <w:proofErr w:type="spellEnd"/>
      <w:r w:rsidRPr="00787A2E">
        <w:rPr>
          <w:sz w:val="28"/>
          <w:szCs w:val="28"/>
          <w:lang w:val="ru-RU" w:eastAsia="ru-RU"/>
        </w:rPr>
        <w:t xml:space="preserve"> та </w:t>
      </w:r>
      <w:proofErr w:type="spellStart"/>
      <w:r w:rsidRPr="00787A2E">
        <w:rPr>
          <w:sz w:val="28"/>
          <w:szCs w:val="28"/>
          <w:lang w:val="ru-RU" w:eastAsia="ru-RU"/>
        </w:rPr>
        <w:t>експертизу</w:t>
      </w:r>
      <w:proofErr w:type="spellEnd"/>
      <w:r w:rsidRPr="00787A2E">
        <w:rPr>
          <w:sz w:val="28"/>
          <w:szCs w:val="28"/>
          <w:lang w:val="ru-RU" w:eastAsia="ru-RU"/>
        </w:rPr>
        <w:t xml:space="preserve">, </w:t>
      </w:r>
      <w:proofErr w:type="spellStart"/>
      <w:r w:rsidRPr="00787A2E">
        <w:rPr>
          <w:sz w:val="28"/>
          <w:szCs w:val="28"/>
          <w:lang w:val="ru-RU" w:eastAsia="ru-RU"/>
        </w:rPr>
        <w:t>після</w:t>
      </w:r>
      <w:proofErr w:type="spellEnd"/>
      <w:r w:rsidRPr="00787A2E">
        <w:rPr>
          <w:sz w:val="28"/>
          <w:szCs w:val="28"/>
          <w:lang w:val="ru-RU" w:eastAsia="ru-RU"/>
        </w:rPr>
        <w:t xml:space="preserve"> </w:t>
      </w:r>
      <w:proofErr w:type="spellStart"/>
      <w:r w:rsidRPr="00787A2E">
        <w:rPr>
          <w:sz w:val="28"/>
          <w:szCs w:val="28"/>
          <w:lang w:val="ru-RU" w:eastAsia="ru-RU"/>
        </w:rPr>
        <w:t>чого</w:t>
      </w:r>
      <w:proofErr w:type="spellEnd"/>
      <w:r w:rsidRPr="00787A2E">
        <w:rPr>
          <w:sz w:val="28"/>
          <w:szCs w:val="28"/>
          <w:lang w:val="ru-RU" w:eastAsia="ru-RU"/>
        </w:rPr>
        <w:t xml:space="preserve"> буде включений до секторального </w:t>
      </w:r>
      <w:proofErr w:type="spellStart"/>
      <w:r w:rsidRPr="00787A2E">
        <w:rPr>
          <w:sz w:val="28"/>
          <w:szCs w:val="28"/>
          <w:lang w:val="ru-RU" w:eastAsia="ru-RU"/>
        </w:rPr>
        <w:t>інвестиційного</w:t>
      </w:r>
      <w:proofErr w:type="spellEnd"/>
      <w:r w:rsidRPr="00787A2E">
        <w:rPr>
          <w:sz w:val="28"/>
          <w:szCs w:val="28"/>
          <w:lang w:val="ru-RU" w:eastAsia="ru-RU"/>
        </w:rPr>
        <w:t xml:space="preserve"> портфелю. </w:t>
      </w:r>
      <w:r w:rsidRPr="00787A2E">
        <w:rPr>
          <w:sz w:val="28"/>
          <w:szCs w:val="28"/>
          <w:lang w:eastAsia="ru-RU"/>
        </w:rPr>
        <w:t>Таким чином,</w:t>
      </w:r>
      <w:r w:rsidRPr="00787A2E">
        <w:rPr>
          <w:sz w:val="28"/>
          <w:szCs w:val="28"/>
          <w:lang w:val="ru-RU" w:eastAsia="ru-RU"/>
        </w:rPr>
        <w:t xml:space="preserve"> буде </w:t>
      </w:r>
      <w:proofErr w:type="spellStart"/>
      <w:r w:rsidRPr="00787A2E">
        <w:rPr>
          <w:sz w:val="28"/>
          <w:szCs w:val="28"/>
          <w:lang w:val="ru-RU" w:eastAsia="ru-RU"/>
        </w:rPr>
        <w:t>сформований</w:t>
      </w:r>
      <w:proofErr w:type="spellEnd"/>
      <w:r w:rsidRPr="00787A2E">
        <w:rPr>
          <w:sz w:val="28"/>
          <w:szCs w:val="28"/>
          <w:lang w:val="ru-RU" w:eastAsia="ru-RU"/>
        </w:rPr>
        <w:t xml:space="preserve"> </w:t>
      </w:r>
      <w:proofErr w:type="spellStart"/>
      <w:r w:rsidRPr="00787A2E">
        <w:rPr>
          <w:sz w:val="28"/>
          <w:szCs w:val="28"/>
          <w:lang w:val="ru-RU" w:eastAsia="ru-RU"/>
        </w:rPr>
        <w:t>Єдиний</w:t>
      </w:r>
      <w:proofErr w:type="spellEnd"/>
      <w:r w:rsidRPr="00787A2E">
        <w:rPr>
          <w:sz w:val="28"/>
          <w:szCs w:val="28"/>
          <w:lang w:val="ru-RU" w:eastAsia="ru-RU"/>
        </w:rPr>
        <w:t xml:space="preserve"> </w:t>
      </w:r>
      <w:proofErr w:type="spellStart"/>
      <w:r w:rsidRPr="00787A2E">
        <w:rPr>
          <w:sz w:val="28"/>
          <w:szCs w:val="28"/>
          <w:lang w:val="ru-RU" w:eastAsia="ru-RU"/>
        </w:rPr>
        <w:t>проєктний</w:t>
      </w:r>
      <w:proofErr w:type="spellEnd"/>
      <w:r w:rsidRPr="00787A2E">
        <w:rPr>
          <w:sz w:val="28"/>
          <w:szCs w:val="28"/>
          <w:lang w:val="ru-RU" w:eastAsia="ru-RU"/>
        </w:rPr>
        <w:t xml:space="preserve"> портфель</w:t>
      </w:r>
      <w:r w:rsidR="00377101" w:rsidRPr="00787A2E">
        <w:rPr>
          <w:sz w:val="28"/>
          <w:szCs w:val="28"/>
          <w:lang w:val="ru-RU" w:eastAsia="ru-RU"/>
        </w:rPr>
        <w:t xml:space="preserve"> </w:t>
      </w:r>
      <w:r w:rsidRPr="00787A2E">
        <w:rPr>
          <w:sz w:val="28"/>
          <w:szCs w:val="28"/>
          <w:lang w:val="ru-RU" w:eastAsia="ru-RU"/>
        </w:rPr>
        <w:t xml:space="preserve">(ЄПП) </w:t>
      </w:r>
      <w:proofErr w:type="spellStart"/>
      <w:r w:rsidRPr="00787A2E">
        <w:rPr>
          <w:sz w:val="28"/>
          <w:szCs w:val="28"/>
          <w:lang w:val="ru-RU" w:eastAsia="ru-RU"/>
        </w:rPr>
        <w:t>області</w:t>
      </w:r>
      <w:proofErr w:type="spellEnd"/>
      <w:r w:rsidRPr="00787A2E">
        <w:rPr>
          <w:sz w:val="28"/>
          <w:szCs w:val="28"/>
          <w:lang w:val="ru-RU" w:eastAsia="ru-RU"/>
        </w:rPr>
        <w:t xml:space="preserve"> та </w:t>
      </w:r>
      <w:proofErr w:type="spellStart"/>
      <w:r w:rsidRPr="00787A2E">
        <w:rPr>
          <w:sz w:val="28"/>
          <w:szCs w:val="28"/>
          <w:lang w:val="ru-RU" w:eastAsia="ru-RU"/>
        </w:rPr>
        <w:t>обґрунтований</w:t>
      </w:r>
      <w:proofErr w:type="spellEnd"/>
      <w:r w:rsidRPr="00787A2E">
        <w:rPr>
          <w:sz w:val="28"/>
          <w:szCs w:val="28"/>
          <w:lang w:val="ru-RU" w:eastAsia="ru-RU"/>
        </w:rPr>
        <w:t xml:space="preserve"> </w:t>
      </w:r>
      <w:proofErr w:type="spellStart"/>
      <w:r w:rsidRPr="00787A2E">
        <w:rPr>
          <w:sz w:val="28"/>
          <w:szCs w:val="28"/>
          <w:lang w:val="ru-RU" w:eastAsia="ru-RU"/>
        </w:rPr>
        <w:t>Середньостроковий</w:t>
      </w:r>
      <w:proofErr w:type="spellEnd"/>
      <w:r w:rsidRPr="00787A2E">
        <w:rPr>
          <w:sz w:val="28"/>
          <w:szCs w:val="28"/>
          <w:lang w:val="ru-RU" w:eastAsia="ru-RU"/>
        </w:rPr>
        <w:t xml:space="preserve"> план </w:t>
      </w:r>
      <w:proofErr w:type="spellStart"/>
      <w:r w:rsidRPr="00787A2E">
        <w:rPr>
          <w:sz w:val="28"/>
          <w:szCs w:val="28"/>
          <w:lang w:val="ru-RU" w:eastAsia="ru-RU"/>
        </w:rPr>
        <w:t>публічних</w:t>
      </w:r>
      <w:proofErr w:type="spellEnd"/>
      <w:r w:rsidRPr="00787A2E">
        <w:rPr>
          <w:sz w:val="28"/>
          <w:szCs w:val="28"/>
          <w:lang w:val="ru-RU" w:eastAsia="ru-RU"/>
        </w:rPr>
        <w:t xml:space="preserve"> </w:t>
      </w:r>
      <w:proofErr w:type="spellStart"/>
      <w:r w:rsidRPr="00787A2E">
        <w:rPr>
          <w:sz w:val="28"/>
          <w:szCs w:val="28"/>
          <w:lang w:val="ru-RU" w:eastAsia="ru-RU"/>
        </w:rPr>
        <w:t>інвестицій</w:t>
      </w:r>
      <w:proofErr w:type="spellEnd"/>
      <w:r w:rsidRPr="00787A2E">
        <w:rPr>
          <w:sz w:val="28"/>
          <w:szCs w:val="28"/>
          <w:lang w:val="ru-RU" w:eastAsia="ru-RU"/>
        </w:rPr>
        <w:t xml:space="preserve"> (СПІ) на три роки вперед.</w:t>
      </w:r>
    </w:p>
    <w:p w:rsidR="00AB7FC1" w:rsidRPr="002953BC" w:rsidRDefault="00AB7FC1" w:rsidP="00AB7FC1">
      <w:pPr>
        <w:widowControl/>
        <w:autoSpaceDE/>
        <w:autoSpaceDN/>
        <w:ind w:firstLine="708"/>
        <w:jc w:val="both"/>
        <w:rPr>
          <w:sz w:val="28"/>
          <w:szCs w:val="28"/>
          <w:lang w:val="ru-RU" w:eastAsia="ru-RU"/>
        </w:rPr>
      </w:pPr>
    </w:p>
    <w:p w:rsidR="00AB7FC1" w:rsidRPr="002953BC" w:rsidRDefault="00AB7FC1" w:rsidP="00AB7FC1">
      <w:pPr>
        <w:widowControl/>
        <w:autoSpaceDE/>
        <w:autoSpaceDN/>
        <w:jc w:val="center"/>
        <w:outlineLvl w:val="2"/>
        <w:rPr>
          <w:rFonts w:eastAsia="Calibri"/>
          <w:b/>
          <w:sz w:val="28"/>
          <w:szCs w:val="28"/>
          <w:lang w:val="ru-RU"/>
        </w:rPr>
      </w:pPr>
      <w:r w:rsidRPr="00AB7FC1">
        <w:rPr>
          <w:rFonts w:eastAsia="Calibri"/>
          <w:b/>
          <w:sz w:val="28"/>
          <w:szCs w:val="28"/>
          <w:lang w:val="en-US"/>
        </w:rPr>
        <w:t>III</w:t>
      </w:r>
      <w:r w:rsidRPr="002953BC">
        <w:rPr>
          <w:rFonts w:eastAsia="Calibri"/>
          <w:b/>
          <w:sz w:val="28"/>
          <w:szCs w:val="28"/>
          <w:lang w:val="ru-RU"/>
        </w:rPr>
        <w:t xml:space="preserve">. </w:t>
      </w:r>
      <w:proofErr w:type="spellStart"/>
      <w:r w:rsidRPr="002953BC">
        <w:rPr>
          <w:rFonts w:eastAsia="Calibri"/>
          <w:b/>
          <w:sz w:val="28"/>
          <w:szCs w:val="28"/>
          <w:lang w:val="ru-RU"/>
        </w:rPr>
        <w:t>Загальні</w:t>
      </w:r>
      <w:proofErr w:type="spellEnd"/>
      <w:r w:rsidRPr="002953BC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 w:rsidRPr="002953BC">
        <w:rPr>
          <w:rFonts w:eastAsia="Calibri"/>
          <w:b/>
          <w:sz w:val="28"/>
          <w:szCs w:val="28"/>
          <w:lang w:val="ru-RU"/>
        </w:rPr>
        <w:t>показники</w:t>
      </w:r>
      <w:proofErr w:type="spellEnd"/>
      <w:r w:rsidRPr="002953BC">
        <w:rPr>
          <w:rFonts w:eastAsia="Calibri"/>
          <w:b/>
          <w:sz w:val="28"/>
          <w:szCs w:val="28"/>
          <w:lang w:val="ru-RU"/>
        </w:rPr>
        <w:t xml:space="preserve"> бюджету</w:t>
      </w:r>
    </w:p>
    <w:p w:rsidR="00AB7FC1" w:rsidRPr="00AB7FC1" w:rsidRDefault="00AB7FC1" w:rsidP="00AB7FC1">
      <w:pPr>
        <w:widowControl/>
        <w:autoSpaceDE/>
        <w:autoSpaceDN/>
        <w:jc w:val="center"/>
        <w:outlineLvl w:val="2"/>
        <w:rPr>
          <w:rFonts w:eastAsia="Calibri"/>
          <w:b/>
          <w:sz w:val="28"/>
          <w:szCs w:val="28"/>
        </w:rPr>
      </w:pPr>
    </w:p>
    <w:p w:rsidR="00AB7FC1" w:rsidRPr="00AB7FC1" w:rsidRDefault="00AB7FC1" w:rsidP="003A501F">
      <w:pPr>
        <w:widowControl/>
        <w:autoSpaceDE/>
        <w:autoSpaceDN/>
        <w:ind w:firstLine="709"/>
        <w:jc w:val="both"/>
        <w:outlineLvl w:val="2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Прогноз включає показники </w:t>
      </w:r>
      <w:r w:rsidRPr="00AB7FC1">
        <w:rPr>
          <w:rFonts w:eastAsia="Calibri"/>
          <w:sz w:val="28"/>
          <w:szCs w:val="28"/>
          <w:lang w:val="ru-RU"/>
        </w:rPr>
        <w:t xml:space="preserve">районного бюджету </w:t>
      </w:r>
      <w:r w:rsidRPr="00AB7FC1">
        <w:rPr>
          <w:rFonts w:eastAsia="Calibri"/>
          <w:sz w:val="28"/>
          <w:szCs w:val="28"/>
        </w:rPr>
        <w:t>за основними видами доходів, видатків, взаємовідносинами районного бюджету з бюджетами інших рівнів.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outlineLvl w:val="2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При розрахунку показників </w:t>
      </w:r>
      <w:proofErr w:type="spellStart"/>
      <w:r w:rsidRPr="00AB7FC1">
        <w:rPr>
          <w:rFonts w:eastAsia="Calibri"/>
          <w:sz w:val="28"/>
          <w:szCs w:val="28"/>
          <w:lang w:val="ru-RU"/>
        </w:rPr>
        <w:t>Луцького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районного бюджету </w:t>
      </w:r>
      <w:r w:rsidRPr="00AB7FC1">
        <w:rPr>
          <w:rFonts w:eastAsia="Calibri"/>
          <w:sz w:val="28"/>
          <w:szCs w:val="28"/>
        </w:rPr>
        <w:t>на 2026-2028 роки враховано: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outlineLvl w:val="2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1. Дохідну   частину  </w:t>
      </w:r>
      <w:r w:rsidRPr="00AB7FC1">
        <w:rPr>
          <w:rFonts w:eastAsia="Calibri"/>
          <w:sz w:val="28"/>
          <w:szCs w:val="28"/>
          <w:lang w:val="ru-RU"/>
        </w:rPr>
        <w:t xml:space="preserve">районного  бюджету   </w:t>
      </w:r>
      <w:r w:rsidRPr="00AB7FC1">
        <w:rPr>
          <w:rFonts w:eastAsia="Calibri"/>
          <w:sz w:val="28"/>
          <w:szCs w:val="28"/>
        </w:rPr>
        <w:t xml:space="preserve">на   середньостроковий   період </w:t>
      </w:r>
      <w:r w:rsidR="00377101">
        <w:rPr>
          <w:rFonts w:eastAsia="Calibri"/>
          <w:sz w:val="28"/>
          <w:szCs w:val="28"/>
        </w:rPr>
        <w:t xml:space="preserve">яка </w:t>
      </w:r>
      <w:r w:rsidRPr="00AB7FC1">
        <w:rPr>
          <w:rFonts w:eastAsia="Calibri"/>
          <w:sz w:val="28"/>
          <w:szCs w:val="28"/>
        </w:rPr>
        <w:t>розрахован</w:t>
      </w:r>
      <w:r w:rsidR="00377101">
        <w:rPr>
          <w:rFonts w:eastAsia="Calibri"/>
          <w:sz w:val="28"/>
          <w:szCs w:val="28"/>
        </w:rPr>
        <w:t>а</w:t>
      </w:r>
      <w:r w:rsidRPr="00AB7FC1">
        <w:rPr>
          <w:rFonts w:eastAsia="Calibri"/>
          <w:sz w:val="28"/>
          <w:szCs w:val="28"/>
        </w:rPr>
        <w:t xml:space="preserve">    з     урахуванням     </w:t>
      </w:r>
      <w:r w:rsidR="00722056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 xml:space="preserve">чинних    </w:t>
      </w:r>
      <w:r w:rsidR="00722056">
        <w:rPr>
          <w:rFonts w:eastAsia="Calibri"/>
          <w:sz w:val="28"/>
          <w:szCs w:val="28"/>
        </w:rPr>
        <w:t xml:space="preserve">  </w:t>
      </w:r>
      <w:r w:rsidRPr="00AB7FC1">
        <w:rPr>
          <w:rFonts w:eastAsia="Calibri"/>
          <w:sz w:val="28"/>
          <w:szCs w:val="28"/>
        </w:rPr>
        <w:t xml:space="preserve">норм </w:t>
      </w:r>
      <w:r w:rsidR="00722056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 xml:space="preserve">   </w:t>
      </w:r>
      <w:r w:rsidR="00722056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 xml:space="preserve">податкового  </w:t>
      </w:r>
      <w:r w:rsidR="00722056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 xml:space="preserve">  </w:t>
      </w:r>
      <w:r w:rsidR="00722056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 xml:space="preserve">та   </w:t>
      </w:r>
      <w:r w:rsidR="00722056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 xml:space="preserve"> </w:t>
      </w:r>
      <w:r w:rsidR="00722056">
        <w:rPr>
          <w:rFonts w:eastAsia="Calibri"/>
          <w:sz w:val="28"/>
          <w:szCs w:val="28"/>
        </w:rPr>
        <w:t xml:space="preserve">   </w:t>
      </w:r>
      <w:r w:rsidRPr="00AB7FC1">
        <w:rPr>
          <w:rFonts w:eastAsia="Calibri"/>
          <w:sz w:val="28"/>
          <w:szCs w:val="28"/>
        </w:rPr>
        <w:t>бюджетного</w:t>
      </w:r>
      <w:r w:rsidR="00722056">
        <w:rPr>
          <w:rFonts w:eastAsia="Calibri"/>
          <w:sz w:val="28"/>
          <w:szCs w:val="28"/>
        </w:rPr>
        <w:t xml:space="preserve">     </w:t>
      </w:r>
      <w:r w:rsidRPr="00AB7FC1">
        <w:rPr>
          <w:rFonts w:eastAsia="Calibri"/>
          <w:sz w:val="28"/>
          <w:szCs w:val="28"/>
        </w:rPr>
        <w:t xml:space="preserve"> законодавства,    макроекономічних   показників   економічного   та   соціального розвитку  країни,  на  основі  надходжень  звітного  року,  очікуваних   надходжень поточного року.</w:t>
      </w:r>
    </w:p>
    <w:p w:rsidR="00AB7FC1" w:rsidRPr="00AB7FC1" w:rsidRDefault="00AB7FC1" w:rsidP="00A04BEA">
      <w:pPr>
        <w:widowControl/>
        <w:autoSpaceDE/>
        <w:autoSpaceDN/>
        <w:ind w:firstLine="709"/>
        <w:outlineLvl w:val="2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lastRenderedPageBreak/>
        <w:t>2.</w:t>
      </w:r>
      <w:r w:rsidR="00A04BEA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>Норми</w:t>
      </w:r>
      <w:r w:rsidR="00A04BEA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 xml:space="preserve"> </w:t>
      </w:r>
      <w:r w:rsidR="00A04BEA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>положе</w:t>
      </w:r>
      <w:r w:rsidR="00377101">
        <w:rPr>
          <w:rFonts w:eastAsia="Calibri"/>
          <w:sz w:val="28"/>
          <w:szCs w:val="28"/>
        </w:rPr>
        <w:t>нь</w:t>
      </w:r>
      <w:r w:rsidR="00A04BEA">
        <w:rPr>
          <w:rFonts w:eastAsia="Calibri"/>
          <w:sz w:val="28"/>
          <w:szCs w:val="28"/>
        </w:rPr>
        <w:t xml:space="preserve"> </w:t>
      </w:r>
      <w:r w:rsidR="00377101">
        <w:rPr>
          <w:rFonts w:eastAsia="Calibri"/>
          <w:sz w:val="28"/>
          <w:szCs w:val="28"/>
        </w:rPr>
        <w:t xml:space="preserve"> </w:t>
      </w:r>
      <w:r w:rsidR="00A04BEA">
        <w:rPr>
          <w:rFonts w:eastAsia="Calibri"/>
          <w:sz w:val="28"/>
          <w:szCs w:val="28"/>
        </w:rPr>
        <w:t xml:space="preserve"> </w:t>
      </w:r>
      <w:r w:rsidR="00377101">
        <w:rPr>
          <w:rFonts w:eastAsia="Calibri"/>
          <w:sz w:val="28"/>
          <w:szCs w:val="28"/>
        </w:rPr>
        <w:t>Бюджетного</w:t>
      </w:r>
      <w:r w:rsidR="00A04BEA">
        <w:rPr>
          <w:rFonts w:eastAsia="Calibri"/>
          <w:sz w:val="28"/>
          <w:szCs w:val="28"/>
        </w:rPr>
        <w:t xml:space="preserve"> </w:t>
      </w:r>
      <w:r w:rsidR="00377101">
        <w:rPr>
          <w:rFonts w:eastAsia="Calibri"/>
          <w:sz w:val="28"/>
          <w:szCs w:val="28"/>
        </w:rPr>
        <w:t xml:space="preserve"> </w:t>
      </w:r>
      <w:r w:rsidR="00A04BEA">
        <w:rPr>
          <w:rFonts w:eastAsia="Calibri"/>
          <w:sz w:val="28"/>
          <w:szCs w:val="28"/>
        </w:rPr>
        <w:t xml:space="preserve"> </w:t>
      </w:r>
      <w:r w:rsidR="00377101">
        <w:rPr>
          <w:rFonts w:eastAsia="Calibri"/>
          <w:sz w:val="28"/>
          <w:szCs w:val="28"/>
        </w:rPr>
        <w:t>та</w:t>
      </w:r>
      <w:r w:rsidR="00A04BEA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 xml:space="preserve"> </w:t>
      </w:r>
      <w:r w:rsidR="00A04BEA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>Податкового</w:t>
      </w:r>
      <w:r w:rsidR="00A04BEA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 xml:space="preserve"> </w:t>
      </w:r>
      <w:r w:rsidR="00A04BEA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>кодекс</w:t>
      </w:r>
      <w:r w:rsidR="00377101">
        <w:rPr>
          <w:rFonts w:eastAsia="Calibri"/>
          <w:sz w:val="28"/>
          <w:szCs w:val="28"/>
        </w:rPr>
        <w:t>ів</w:t>
      </w:r>
      <w:r w:rsidRPr="00AB7FC1">
        <w:rPr>
          <w:rFonts w:eastAsia="Calibri"/>
          <w:sz w:val="28"/>
          <w:szCs w:val="28"/>
        </w:rPr>
        <w:t xml:space="preserve"> </w:t>
      </w:r>
      <w:r w:rsidR="00A04BEA">
        <w:rPr>
          <w:rFonts w:eastAsia="Calibri"/>
          <w:sz w:val="28"/>
          <w:szCs w:val="28"/>
        </w:rPr>
        <w:t xml:space="preserve">  </w:t>
      </w:r>
      <w:r w:rsidRPr="00AB7FC1">
        <w:rPr>
          <w:rFonts w:eastAsia="Calibri"/>
          <w:sz w:val="28"/>
          <w:szCs w:val="28"/>
        </w:rPr>
        <w:t>України</w:t>
      </w:r>
      <w:r w:rsidR="00A04BEA">
        <w:rPr>
          <w:rFonts w:eastAsia="Calibri"/>
          <w:sz w:val="28"/>
          <w:szCs w:val="28"/>
        </w:rPr>
        <w:t xml:space="preserve">  </w:t>
      </w:r>
      <w:r w:rsidRPr="00AB7FC1">
        <w:rPr>
          <w:rFonts w:eastAsia="Calibri"/>
          <w:sz w:val="28"/>
          <w:szCs w:val="28"/>
        </w:rPr>
        <w:t xml:space="preserve"> та застосування чинних ставок оподаткування.</w:t>
      </w:r>
    </w:p>
    <w:p w:rsidR="00AB7FC1" w:rsidRPr="00AB7FC1" w:rsidRDefault="00AB7FC1" w:rsidP="003A501F">
      <w:pPr>
        <w:widowControl/>
        <w:autoSpaceDE/>
        <w:autoSpaceDN/>
        <w:ind w:firstLine="709"/>
        <w:outlineLvl w:val="2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3. Макроекономічні </w:t>
      </w:r>
      <w:r w:rsidR="003106C9">
        <w:rPr>
          <w:rFonts w:eastAsia="Calibri"/>
          <w:sz w:val="28"/>
          <w:szCs w:val="28"/>
        </w:rPr>
        <w:t xml:space="preserve">    </w:t>
      </w:r>
      <w:r w:rsidRPr="00AB7FC1">
        <w:rPr>
          <w:rFonts w:eastAsia="Calibri"/>
          <w:sz w:val="28"/>
          <w:szCs w:val="28"/>
        </w:rPr>
        <w:t xml:space="preserve">показники    економічного   і   </w:t>
      </w:r>
      <w:r w:rsidR="000E6D11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>соціального</w:t>
      </w:r>
      <w:r w:rsidR="000E6D11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 xml:space="preserve">  розвитку, визначені  з  урахуваннями постанови  Кабінету  Міністрів  </w:t>
      </w:r>
      <w:r w:rsidR="000E6D11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>України</w:t>
      </w:r>
      <w:r w:rsidR="000E6D11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 xml:space="preserve"> від 27 червня 2025 року  № 774 «Про схвалення Бюджетної декларації на 2026–2028 роки»: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outlineLvl w:val="2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зростання валового внутрішнього продукту у 2026 році – 4,5 відсотка, у 2027 році – </w:t>
      </w:r>
      <w:r w:rsidR="00F921B4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>5,0 відсотк</w:t>
      </w:r>
      <w:r w:rsidR="00F921B4">
        <w:rPr>
          <w:rFonts w:eastAsia="Calibri"/>
          <w:sz w:val="28"/>
          <w:szCs w:val="28"/>
        </w:rPr>
        <w:t>ів</w:t>
      </w:r>
      <w:r w:rsidRPr="00AB7FC1">
        <w:rPr>
          <w:rFonts w:eastAsia="Calibri"/>
          <w:sz w:val="28"/>
          <w:szCs w:val="28"/>
        </w:rPr>
        <w:t>, у 2028 році - 5,7 відсотк</w:t>
      </w:r>
      <w:r w:rsidR="00F921B4">
        <w:rPr>
          <w:rFonts w:eastAsia="Calibri"/>
          <w:sz w:val="28"/>
          <w:szCs w:val="28"/>
        </w:rPr>
        <w:t>а</w:t>
      </w:r>
      <w:r w:rsidRPr="00AB7FC1">
        <w:rPr>
          <w:rFonts w:eastAsia="Calibri"/>
          <w:sz w:val="28"/>
          <w:szCs w:val="28"/>
        </w:rPr>
        <w:t>;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outlineLvl w:val="2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номінальний валовий внутрішній продукт у 2026 році – 10 443,5 </w:t>
      </w:r>
      <w:proofErr w:type="spellStart"/>
      <w:r w:rsidRPr="00AB7FC1">
        <w:rPr>
          <w:rFonts w:eastAsia="Calibri"/>
          <w:sz w:val="28"/>
          <w:szCs w:val="28"/>
        </w:rPr>
        <w:t>млрд</w:t>
      </w:r>
      <w:proofErr w:type="spellEnd"/>
      <w:r w:rsidRPr="00AB7FC1">
        <w:rPr>
          <w:rFonts w:eastAsia="Calibri"/>
          <w:sz w:val="28"/>
          <w:szCs w:val="28"/>
        </w:rPr>
        <w:t xml:space="preserve">  </w:t>
      </w:r>
      <w:proofErr w:type="spellStart"/>
      <w:r w:rsidRPr="00AB7FC1">
        <w:rPr>
          <w:rFonts w:eastAsia="Calibri"/>
          <w:sz w:val="28"/>
          <w:szCs w:val="28"/>
        </w:rPr>
        <w:t>грн</w:t>
      </w:r>
      <w:proofErr w:type="spellEnd"/>
      <w:r w:rsidRPr="00AB7FC1">
        <w:rPr>
          <w:rFonts w:eastAsia="Calibri"/>
          <w:sz w:val="28"/>
          <w:szCs w:val="28"/>
        </w:rPr>
        <w:t xml:space="preserve">, у 2027 році – 11 920,9 </w:t>
      </w:r>
      <w:proofErr w:type="spellStart"/>
      <w:r w:rsidRPr="00AB7FC1">
        <w:rPr>
          <w:rFonts w:eastAsia="Calibri"/>
          <w:sz w:val="28"/>
          <w:szCs w:val="28"/>
        </w:rPr>
        <w:t>млрд</w:t>
      </w:r>
      <w:proofErr w:type="spellEnd"/>
      <w:r w:rsidRPr="00AB7FC1">
        <w:rPr>
          <w:rFonts w:eastAsia="Calibri"/>
          <w:sz w:val="28"/>
          <w:szCs w:val="28"/>
        </w:rPr>
        <w:t xml:space="preserve">  </w:t>
      </w:r>
      <w:proofErr w:type="spellStart"/>
      <w:r w:rsidRPr="00AB7FC1">
        <w:rPr>
          <w:rFonts w:eastAsia="Calibri"/>
          <w:sz w:val="28"/>
          <w:szCs w:val="28"/>
        </w:rPr>
        <w:t>грн</w:t>
      </w:r>
      <w:proofErr w:type="spellEnd"/>
      <w:r w:rsidRPr="00AB7FC1">
        <w:rPr>
          <w:rFonts w:eastAsia="Calibri"/>
          <w:sz w:val="28"/>
          <w:szCs w:val="28"/>
        </w:rPr>
        <w:t xml:space="preserve">, у 2028 році – 13 471,7 </w:t>
      </w:r>
      <w:proofErr w:type="spellStart"/>
      <w:r w:rsidRPr="00AB7FC1">
        <w:rPr>
          <w:rFonts w:eastAsia="Calibri"/>
          <w:sz w:val="28"/>
          <w:szCs w:val="28"/>
        </w:rPr>
        <w:t>млрд</w:t>
      </w:r>
      <w:proofErr w:type="spellEnd"/>
      <w:r w:rsidRPr="00AB7FC1">
        <w:rPr>
          <w:rFonts w:eastAsia="Calibri"/>
          <w:sz w:val="28"/>
          <w:szCs w:val="28"/>
        </w:rPr>
        <w:t xml:space="preserve">  гр</w:t>
      </w:r>
      <w:r w:rsidR="00F921B4">
        <w:rPr>
          <w:rFonts w:eastAsia="Calibri"/>
          <w:sz w:val="28"/>
          <w:szCs w:val="28"/>
        </w:rPr>
        <w:t>иве</w:t>
      </w:r>
      <w:r w:rsidRPr="00AB7FC1">
        <w:rPr>
          <w:rFonts w:eastAsia="Calibri"/>
          <w:sz w:val="28"/>
          <w:szCs w:val="28"/>
        </w:rPr>
        <w:t>н</w:t>
      </w:r>
      <w:r w:rsidR="00F921B4">
        <w:rPr>
          <w:rFonts w:eastAsia="Calibri"/>
          <w:sz w:val="28"/>
          <w:szCs w:val="28"/>
        </w:rPr>
        <w:t>ь</w:t>
      </w:r>
      <w:r w:rsidRPr="00AB7FC1">
        <w:rPr>
          <w:rFonts w:eastAsia="Calibri"/>
          <w:sz w:val="28"/>
          <w:szCs w:val="28"/>
        </w:rPr>
        <w:t>;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outlineLvl w:val="2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>індекс споживчих цін (грудень до грудня попереднього року) становитиме                                  108,6 відсотк</w:t>
      </w:r>
      <w:r w:rsidR="00F921B4">
        <w:rPr>
          <w:rFonts w:eastAsia="Calibri"/>
          <w:sz w:val="28"/>
          <w:szCs w:val="28"/>
        </w:rPr>
        <w:t>а</w:t>
      </w:r>
      <w:r w:rsidRPr="00AB7FC1">
        <w:rPr>
          <w:rFonts w:eastAsia="Calibri"/>
          <w:sz w:val="28"/>
          <w:szCs w:val="28"/>
        </w:rPr>
        <w:t xml:space="preserve"> у 2026 році, 105,9 відсотк</w:t>
      </w:r>
      <w:r w:rsidR="00F921B4">
        <w:rPr>
          <w:rFonts w:eastAsia="Calibri"/>
          <w:sz w:val="28"/>
          <w:szCs w:val="28"/>
        </w:rPr>
        <w:t>а</w:t>
      </w:r>
      <w:r w:rsidRPr="00AB7FC1">
        <w:rPr>
          <w:rFonts w:eastAsia="Calibri"/>
          <w:sz w:val="28"/>
          <w:szCs w:val="28"/>
        </w:rPr>
        <w:t xml:space="preserve"> у 2027 році, 105,3 відсотк</w:t>
      </w:r>
      <w:r w:rsidR="00F921B4">
        <w:rPr>
          <w:rFonts w:eastAsia="Calibri"/>
          <w:sz w:val="28"/>
          <w:szCs w:val="28"/>
        </w:rPr>
        <w:t>а</w:t>
      </w:r>
      <w:r w:rsidRPr="00AB7FC1">
        <w:rPr>
          <w:rFonts w:eastAsia="Calibri"/>
          <w:sz w:val="28"/>
          <w:szCs w:val="28"/>
        </w:rPr>
        <w:t xml:space="preserve"> у 2028 році;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outlineLvl w:val="2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>індекс цін виробників (грудень до грудня попереднього року) у 2026 році                                   111,3 відсотк</w:t>
      </w:r>
      <w:r w:rsidR="00F921B4">
        <w:rPr>
          <w:rFonts w:eastAsia="Calibri"/>
          <w:sz w:val="28"/>
          <w:szCs w:val="28"/>
        </w:rPr>
        <w:t>а</w:t>
      </w:r>
      <w:r w:rsidRPr="00AB7FC1">
        <w:rPr>
          <w:rFonts w:eastAsia="Calibri"/>
          <w:sz w:val="28"/>
          <w:szCs w:val="28"/>
        </w:rPr>
        <w:t>, у 2027 році – 109,4 відсотк</w:t>
      </w:r>
      <w:r w:rsidR="00F921B4">
        <w:rPr>
          <w:rFonts w:eastAsia="Calibri"/>
          <w:sz w:val="28"/>
          <w:szCs w:val="28"/>
        </w:rPr>
        <w:t>а</w:t>
      </w:r>
      <w:r w:rsidRPr="00AB7FC1">
        <w:rPr>
          <w:rFonts w:eastAsia="Calibri"/>
          <w:sz w:val="28"/>
          <w:szCs w:val="28"/>
        </w:rPr>
        <w:t>, у 2028 році 107,9 відсотк</w:t>
      </w:r>
      <w:r w:rsidR="00F921B4">
        <w:rPr>
          <w:rFonts w:eastAsia="Calibri"/>
          <w:sz w:val="28"/>
          <w:szCs w:val="28"/>
        </w:rPr>
        <w:t>а</w:t>
      </w:r>
      <w:r w:rsidRPr="00AB7FC1">
        <w:rPr>
          <w:rFonts w:eastAsia="Calibri"/>
          <w:sz w:val="28"/>
          <w:szCs w:val="28"/>
        </w:rPr>
        <w:t>.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outlineLvl w:val="2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4. Показники  розміру  соціальних  стандартів    враховано,    відповідно   до визначених   у   </w:t>
      </w:r>
      <w:r w:rsidR="00EB3EA9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 xml:space="preserve">листі   </w:t>
      </w:r>
      <w:r w:rsidR="00EB3EA9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 xml:space="preserve">Міністерства </w:t>
      </w:r>
      <w:r w:rsidR="00EB3EA9">
        <w:rPr>
          <w:rFonts w:eastAsia="Calibri"/>
          <w:sz w:val="28"/>
          <w:szCs w:val="28"/>
        </w:rPr>
        <w:t xml:space="preserve">  </w:t>
      </w:r>
      <w:r w:rsidRPr="00AB7FC1">
        <w:rPr>
          <w:rFonts w:eastAsia="Calibri"/>
          <w:sz w:val="28"/>
          <w:szCs w:val="28"/>
        </w:rPr>
        <w:t xml:space="preserve"> фінансів</w:t>
      </w:r>
      <w:r w:rsidR="00EB3EA9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 xml:space="preserve">  України </w:t>
      </w:r>
      <w:r w:rsidR="00EB3EA9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 xml:space="preserve"> № </w:t>
      </w:r>
      <w:r w:rsidR="00EB3EA9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 xml:space="preserve">05120-08-6/19235 </w:t>
      </w:r>
      <w:r w:rsidR="00EB3EA9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 xml:space="preserve">  від</w:t>
      </w:r>
      <w:r w:rsidR="00EB3EA9">
        <w:rPr>
          <w:rFonts w:eastAsia="Calibri"/>
          <w:sz w:val="28"/>
          <w:szCs w:val="28"/>
        </w:rPr>
        <w:t xml:space="preserve"> </w:t>
      </w:r>
      <w:r w:rsidR="00055F9A">
        <w:rPr>
          <w:rFonts w:eastAsia="Calibri"/>
          <w:sz w:val="28"/>
          <w:szCs w:val="28"/>
        </w:rPr>
        <w:t xml:space="preserve"> 09 липня </w:t>
      </w:r>
      <w:r w:rsidRPr="00AB7FC1">
        <w:rPr>
          <w:rFonts w:eastAsia="Calibri"/>
          <w:sz w:val="28"/>
          <w:szCs w:val="28"/>
        </w:rPr>
        <w:t>2025</w:t>
      </w:r>
      <w:r w:rsidR="00055F9A">
        <w:rPr>
          <w:rFonts w:eastAsia="Calibri"/>
          <w:sz w:val="28"/>
          <w:szCs w:val="28"/>
        </w:rPr>
        <w:t xml:space="preserve"> року </w:t>
      </w:r>
      <w:r w:rsidR="00EB3EA9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 xml:space="preserve">  «Щодо  особливостей </w:t>
      </w:r>
      <w:r w:rsidR="00EB3EA9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>середньострокового</w:t>
      </w:r>
      <w:r w:rsidR="00EB3EA9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 xml:space="preserve"> бюджетного  </w:t>
      </w:r>
      <w:r w:rsidR="00EB3EA9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 xml:space="preserve">планування  </w:t>
      </w:r>
      <w:r w:rsidR="00EB3EA9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>та</w:t>
      </w:r>
      <w:r w:rsidR="00EB3EA9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 xml:space="preserve"> складання </w:t>
      </w:r>
      <w:r w:rsidR="00EB3EA9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>розрахунків до прогнозів місцевих бюджетів»: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outlineLvl w:val="2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розмір мінімальної заробітної плати з 1 січня 2026 року – 8 688 </w:t>
      </w:r>
      <w:proofErr w:type="spellStart"/>
      <w:r w:rsidRPr="00AB7FC1">
        <w:rPr>
          <w:rFonts w:eastAsia="Calibri"/>
          <w:sz w:val="28"/>
          <w:szCs w:val="28"/>
        </w:rPr>
        <w:t>грн</w:t>
      </w:r>
      <w:proofErr w:type="spellEnd"/>
      <w:r w:rsidRPr="00AB7FC1">
        <w:rPr>
          <w:rFonts w:eastAsia="Calibri"/>
          <w:sz w:val="28"/>
          <w:szCs w:val="28"/>
        </w:rPr>
        <w:t xml:space="preserve"> (темп приросту – 8,6 відсотк</w:t>
      </w:r>
      <w:r w:rsidR="00B24DA6">
        <w:rPr>
          <w:rFonts w:eastAsia="Calibri"/>
          <w:sz w:val="28"/>
          <w:szCs w:val="28"/>
        </w:rPr>
        <w:t>а</w:t>
      </w:r>
      <w:r w:rsidRPr="00AB7FC1">
        <w:rPr>
          <w:rFonts w:eastAsia="Calibri"/>
          <w:sz w:val="28"/>
          <w:szCs w:val="28"/>
        </w:rPr>
        <w:t xml:space="preserve">), з 1 січня 2027 року – 9 374 </w:t>
      </w:r>
      <w:proofErr w:type="spellStart"/>
      <w:r w:rsidRPr="00AB7FC1">
        <w:rPr>
          <w:rFonts w:eastAsia="Calibri"/>
          <w:sz w:val="28"/>
          <w:szCs w:val="28"/>
        </w:rPr>
        <w:t>грн</w:t>
      </w:r>
      <w:proofErr w:type="spellEnd"/>
      <w:r w:rsidRPr="00AB7FC1">
        <w:rPr>
          <w:rFonts w:eastAsia="Calibri"/>
          <w:sz w:val="28"/>
          <w:szCs w:val="28"/>
        </w:rPr>
        <w:t xml:space="preserve"> (темп приросту – 7,9 відсотк</w:t>
      </w:r>
      <w:r w:rsidR="00B24DA6">
        <w:rPr>
          <w:rFonts w:eastAsia="Calibri"/>
          <w:sz w:val="28"/>
          <w:szCs w:val="28"/>
        </w:rPr>
        <w:t>а</w:t>
      </w:r>
      <w:r w:rsidRPr="00AB7FC1">
        <w:rPr>
          <w:rFonts w:eastAsia="Calibri"/>
          <w:sz w:val="28"/>
          <w:szCs w:val="28"/>
        </w:rPr>
        <w:t>), з 1 січня 2028</w:t>
      </w:r>
      <w:r w:rsidR="00055F9A">
        <w:rPr>
          <w:rFonts w:eastAsia="Calibri"/>
        </w:rPr>
        <w:t> </w:t>
      </w:r>
      <w:r w:rsidRPr="00AB7FC1">
        <w:rPr>
          <w:rFonts w:eastAsia="Calibri"/>
          <w:sz w:val="28"/>
          <w:szCs w:val="28"/>
        </w:rPr>
        <w:t xml:space="preserve"> року</w:t>
      </w:r>
      <w:r w:rsidR="00055F9A">
        <w:rPr>
          <w:rFonts w:eastAsia="Calibri"/>
          <w:sz w:val="28"/>
          <w:szCs w:val="28"/>
        </w:rPr>
        <w:t> </w:t>
      </w:r>
      <w:r w:rsidRPr="00AB7FC1">
        <w:rPr>
          <w:rFonts w:eastAsia="Calibri"/>
          <w:sz w:val="28"/>
          <w:szCs w:val="28"/>
        </w:rPr>
        <w:t xml:space="preserve"> – 10 059 </w:t>
      </w:r>
      <w:proofErr w:type="spellStart"/>
      <w:r w:rsidRPr="00AB7FC1">
        <w:rPr>
          <w:rFonts w:eastAsia="Calibri"/>
          <w:sz w:val="28"/>
          <w:szCs w:val="28"/>
        </w:rPr>
        <w:t>грн</w:t>
      </w:r>
      <w:proofErr w:type="spellEnd"/>
      <w:r w:rsidRPr="00AB7FC1">
        <w:rPr>
          <w:rFonts w:eastAsia="Calibri"/>
          <w:sz w:val="28"/>
          <w:szCs w:val="28"/>
        </w:rPr>
        <w:t xml:space="preserve">  (темп приросту 7,3 відсотк</w:t>
      </w:r>
      <w:r w:rsidR="00B24DA6">
        <w:rPr>
          <w:rFonts w:eastAsia="Calibri"/>
          <w:sz w:val="28"/>
          <w:szCs w:val="28"/>
        </w:rPr>
        <w:t>а</w:t>
      </w:r>
      <w:r w:rsidRPr="00AB7FC1">
        <w:rPr>
          <w:rFonts w:eastAsia="Calibri"/>
          <w:sz w:val="28"/>
          <w:szCs w:val="28"/>
        </w:rPr>
        <w:t>);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outlineLvl w:val="2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розмір посадового окладу працівника І тарифного розряду Єдиної тарифної сітки з 1 січня 2026 року – 3 470 </w:t>
      </w:r>
      <w:proofErr w:type="spellStart"/>
      <w:r w:rsidRPr="00AB7FC1">
        <w:rPr>
          <w:rFonts w:eastAsia="Calibri"/>
          <w:sz w:val="28"/>
          <w:szCs w:val="28"/>
        </w:rPr>
        <w:t>грн</w:t>
      </w:r>
      <w:proofErr w:type="spellEnd"/>
      <w:r w:rsidRPr="00AB7FC1">
        <w:rPr>
          <w:rFonts w:eastAsia="Calibri"/>
          <w:sz w:val="28"/>
          <w:szCs w:val="28"/>
        </w:rPr>
        <w:t xml:space="preserve"> (темп приросту 8,6 відсотка), з 1 січня 2027 року – 3 744 </w:t>
      </w:r>
      <w:proofErr w:type="spellStart"/>
      <w:r w:rsidRPr="00AB7FC1">
        <w:rPr>
          <w:rFonts w:eastAsia="Calibri"/>
          <w:sz w:val="28"/>
          <w:szCs w:val="28"/>
        </w:rPr>
        <w:t>грн</w:t>
      </w:r>
      <w:proofErr w:type="spellEnd"/>
      <w:r w:rsidRPr="00AB7FC1">
        <w:rPr>
          <w:rFonts w:eastAsia="Calibri"/>
          <w:sz w:val="28"/>
          <w:szCs w:val="28"/>
        </w:rPr>
        <w:t xml:space="preserve"> (темп приросту – 7,9 відсотка), з 1 січня 2028 року – 4 018 </w:t>
      </w:r>
      <w:proofErr w:type="spellStart"/>
      <w:r w:rsidRPr="00AB7FC1">
        <w:rPr>
          <w:rFonts w:eastAsia="Calibri"/>
          <w:sz w:val="28"/>
          <w:szCs w:val="28"/>
        </w:rPr>
        <w:t>грн</w:t>
      </w:r>
      <w:proofErr w:type="spellEnd"/>
      <w:r w:rsidRPr="00AB7FC1">
        <w:rPr>
          <w:rFonts w:eastAsia="Calibri"/>
          <w:sz w:val="28"/>
          <w:szCs w:val="28"/>
        </w:rPr>
        <w:t xml:space="preserve"> (темп приросту – 7,3 відсотка).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5. Загальні показники </w:t>
      </w:r>
      <w:r w:rsidRPr="00AB7FC1">
        <w:rPr>
          <w:rFonts w:eastAsia="Calibri"/>
          <w:sz w:val="28"/>
          <w:szCs w:val="28"/>
          <w:lang w:val="ru-RU"/>
        </w:rPr>
        <w:t xml:space="preserve">районного бюджету </w:t>
      </w:r>
      <w:r w:rsidRPr="00AB7FC1">
        <w:rPr>
          <w:rFonts w:eastAsia="Calibri"/>
          <w:sz w:val="28"/>
          <w:szCs w:val="28"/>
        </w:rPr>
        <w:t>наведено у додатку 1: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>на 2026 рік: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доходи </w:t>
      </w:r>
      <w:r w:rsidRPr="00AB7FC1">
        <w:rPr>
          <w:rFonts w:eastAsia="Calibri"/>
          <w:sz w:val="28"/>
          <w:szCs w:val="28"/>
          <w:lang w:val="ru-RU"/>
        </w:rPr>
        <w:t xml:space="preserve">районного бюджету </w:t>
      </w:r>
      <w:r w:rsidRPr="00AB7FC1">
        <w:rPr>
          <w:rFonts w:eastAsia="Calibri"/>
          <w:sz w:val="28"/>
          <w:szCs w:val="28"/>
        </w:rPr>
        <w:t>(з міжбюджетними трансфертами)  розраховані  у сумі</w:t>
      </w:r>
      <w:r w:rsidR="003106C9">
        <w:rPr>
          <w:rFonts w:eastAsia="Calibri"/>
          <w:sz w:val="28"/>
          <w:szCs w:val="28"/>
        </w:rPr>
        <w:t xml:space="preserve">    </w:t>
      </w:r>
      <w:r w:rsidRPr="00AB7FC1">
        <w:rPr>
          <w:rFonts w:eastAsia="Calibri"/>
          <w:sz w:val="28"/>
          <w:szCs w:val="28"/>
        </w:rPr>
        <w:t xml:space="preserve"> 1 610 300 </w:t>
      </w:r>
      <w:proofErr w:type="spellStart"/>
      <w:r w:rsidRPr="00AB7FC1">
        <w:rPr>
          <w:rFonts w:eastAsia="Calibri"/>
          <w:sz w:val="28"/>
          <w:szCs w:val="28"/>
        </w:rPr>
        <w:t>грн</w:t>
      </w:r>
      <w:proofErr w:type="spellEnd"/>
      <w:r w:rsidRPr="00AB7FC1">
        <w:rPr>
          <w:rFonts w:eastAsia="Calibri"/>
          <w:sz w:val="28"/>
          <w:szCs w:val="28"/>
        </w:rPr>
        <w:t>, у тому числі загального фонду – 1 610 300 гривень;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видатки  бюджету визначені у сумі 1 610 300 </w:t>
      </w:r>
      <w:proofErr w:type="spellStart"/>
      <w:r w:rsidRPr="00AB7FC1">
        <w:rPr>
          <w:rFonts w:eastAsia="Calibri"/>
          <w:sz w:val="28"/>
          <w:szCs w:val="28"/>
        </w:rPr>
        <w:t>грн</w:t>
      </w:r>
      <w:proofErr w:type="spellEnd"/>
      <w:r w:rsidRPr="00AB7FC1">
        <w:rPr>
          <w:rFonts w:eastAsia="Calibri"/>
          <w:sz w:val="28"/>
          <w:szCs w:val="28"/>
        </w:rPr>
        <w:t>, у тому числі загального фонду –</w:t>
      </w:r>
      <w:r w:rsidR="00F921B4">
        <w:rPr>
          <w:rFonts w:eastAsia="Calibri"/>
          <w:sz w:val="28"/>
          <w:szCs w:val="28"/>
        </w:rPr>
        <w:t xml:space="preserve">  </w:t>
      </w:r>
      <w:r w:rsidRPr="00AB7FC1">
        <w:rPr>
          <w:rFonts w:eastAsia="Calibri"/>
          <w:sz w:val="28"/>
          <w:szCs w:val="28"/>
        </w:rPr>
        <w:t>1 610 300 гривень;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>на 2027 рік: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доходи </w:t>
      </w:r>
      <w:r w:rsidRPr="00AB7FC1">
        <w:rPr>
          <w:rFonts w:eastAsia="Calibri"/>
          <w:sz w:val="28"/>
          <w:szCs w:val="28"/>
          <w:lang w:val="ru-RU"/>
        </w:rPr>
        <w:t xml:space="preserve">районного бюджету </w:t>
      </w:r>
      <w:r w:rsidRPr="00AB7FC1">
        <w:rPr>
          <w:rFonts w:eastAsia="Calibri"/>
          <w:sz w:val="28"/>
          <w:szCs w:val="28"/>
        </w:rPr>
        <w:t>(з міжбюджетними трансфертами)  розраховані  у сумі</w:t>
      </w:r>
      <w:r w:rsidR="003106C9">
        <w:rPr>
          <w:rFonts w:eastAsia="Calibri"/>
          <w:sz w:val="28"/>
          <w:szCs w:val="28"/>
        </w:rPr>
        <w:t xml:space="preserve">    </w:t>
      </w:r>
      <w:r w:rsidRPr="00AB7FC1">
        <w:rPr>
          <w:rFonts w:eastAsia="Calibri"/>
          <w:sz w:val="28"/>
          <w:szCs w:val="28"/>
        </w:rPr>
        <w:t xml:space="preserve"> 1 618 000 </w:t>
      </w:r>
      <w:proofErr w:type="spellStart"/>
      <w:r w:rsidRPr="00AB7FC1">
        <w:rPr>
          <w:rFonts w:eastAsia="Calibri"/>
          <w:sz w:val="28"/>
          <w:szCs w:val="28"/>
        </w:rPr>
        <w:t>грн</w:t>
      </w:r>
      <w:proofErr w:type="spellEnd"/>
      <w:r w:rsidRPr="00AB7FC1">
        <w:rPr>
          <w:rFonts w:eastAsia="Calibri"/>
          <w:sz w:val="28"/>
          <w:szCs w:val="28"/>
        </w:rPr>
        <w:t>, у тому числі загального фонду – 1 618 000 гривень;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видатки  бюджету визначені у сумі 1 618 000 </w:t>
      </w:r>
      <w:proofErr w:type="spellStart"/>
      <w:r w:rsidRPr="00AB7FC1">
        <w:rPr>
          <w:rFonts w:eastAsia="Calibri"/>
          <w:sz w:val="28"/>
          <w:szCs w:val="28"/>
        </w:rPr>
        <w:t>грн</w:t>
      </w:r>
      <w:proofErr w:type="spellEnd"/>
      <w:r w:rsidRPr="00AB7FC1">
        <w:rPr>
          <w:rFonts w:eastAsia="Calibri"/>
          <w:sz w:val="28"/>
          <w:szCs w:val="28"/>
        </w:rPr>
        <w:t xml:space="preserve">, у тому числі загального фонду – </w:t>
      </w:r>
      <w:r w:rsidR="003106C9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>1 618 000 гривень;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>на 2028 рік: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доходи </w:t>
      </w:r>
      <w:r w:rsidR="000E6D11">
        <w:rPr>
          <w:rFonts w:eastAsia="Calibri"/>
          <w:sz w:val="28"/>
          <w:szCs w:val="28"/>
        </w:rPr>
        <w:t xml:space="preserve">районного </w:t>
      </w:r>
      <w:r w:rsidRPr="00AB7FC1">
        <w:rPr>
          <w:rFonts w:eastAsia="Calibri"/>
          <w:sz w:val="28"/>
          <w:szCs w:val="28"/>
        </w:rPr>
        <w:t xml:space="preserve">бюджету </w:t>
      </w:r>
      <w:r w:rsidR="000E6D11">
        <w:rPr>
          <w:rFonts w:eastAsia="Calibri"/>
          <w:sz w:val="28"/>
          <w:szCs w:val="28"/>
        </w:rPr>
        <w:t xml:space="preserve"> </w:t>
      </w:r>
      <w:r w:rsidRPr="00AB7FC1">
        <w:rPr>
          <w:rFonts w:eastAsia="Calibri"/>
          <w:sz w:val="28"/>
          <w:szCs w:val="28"/>
        </w:rPr>
        <w:t xml:space="preserve">(з міжбюджетними трансфертами)  розраховані  у сумі 1 625 300 </w:t>
      </w:r>
      <w:proofErr w:type="spellStart"/>
      <w:r w:rsidRPr="00AB7FC1">
        <w:rPr>
          <w:rFonts w:eastAsia="Calibri"/>
          <w:sz w:val="28"/>
          <w:szCs w:val="28"/>
        </w:rPr>
        <w:t>грн</w:t>
      </w:r>
      <w:proofErr w:type="spellEnd"/>
      <w:r w:rsidRPr="00AB7FC1">
        <w:rPr>
          <w:rFonts w:eastAsia="Calibri"/>
          <w:sz w:val="28"/>
          <w:szCs w:val="28"/>
        </w:rPr>
        <w:t>, у тому числі загального фонду – 1 625 300 гривень;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видатки  бюджету визначені у сумі 1 625 300 </w:t>
      </w:r>
      <w:proofErr w:type="spellStart"/>
      <w:r w:rsidRPr="00AB7FC1">
        <w:rPr>
          <w:rFonts w:eastAsia="Calibri"/>
          <w:sz w:val="28"/>
          <w:szCs w:val="28"/>
        </w:rPr>
        <w:t>грн</w:t>
      </w:r>
      <w:proofErr w:type="spellEnd"/>
      <w:r w:rsidRPr="00AB7FC1">
        <w:rPr>
          <w:rFonts w:eastAsia="Calibri"/>
          <w:sz w:val="28"/>
          <w:szCs w:val="28"/>
        </w:rPr>
        <w:t xml:space="preserve">, у тому числі загального фонду – 1 625 300 гривень. 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val="ru-RU"/>
        </w:rPr>
      </w:pPr>
    </w:p>
    <w:p w:rsidR="00787A2E" w:rsidRDefault="00787A2E" w:rsidP="00AB7FC1">
      <w:pPr>
        <w:widowControl/>
        <w:autoSpaceDE/>
        <w:autoSpaceDN/>
        <w:jc w:val="center"/>
        <w:outlineLvl w:val="2"/>
        <w:rPr>
          <w:rFonts w:eastAsia="Calibri"/>
          <w:b/>
          <w:sz w:val="28"/>
          <w:szCs w:val="28"/>
        </w:rPr>
      </w:pPr>
    </w:p>
    <w:p w:rsidR="00826A82" w:rsidRDefault="00826A82" w:rsidP="00AB7FC1">
      <w:pPr>
        <w:widowControl/>
        <w:autoSpaceDE/>
        <w:autoSpaceDN/>
        <w:jc w:val="center"/>
        <w:outlineLvl w:val="2"/>
        <w:rPr>
          <w:rFonts w:eastAsia="Calibri"/>
          <w:b/>
          <w:sz w:val="28"/>
          <w:szCs w:val="28"/>
        </w:rPr>
      </w:pPr>
    </w:p>
    <w:p w:rsidR="00787A2E" w:rsidRDefault="00787A2E" w:rsidP="00AB7FC1">
      <w:pPr>
        <w:widowControl/>
        <w:autoSpaceDE/>
        <w:autoSpaceDN/>
        <w:jc w:val="center"/>
        <w:outlineLvl w:val="2"/>
        <w:rPr>
          <w:rFonts w:eastAsia="Calibri"/>
          <w:b/>
          <w:sz w:val="28"/>
          <w:szCs w:val="28"/>
        </w:rPr>
      </w:pPr>
    </w:p>
    <w:p w:rsidR="00AB7FC1" w:rsidRPr="00AB7FC1" w:rsidRDefault="00AB7FC1" w:rsidP="00AB7FC1">
      <w:pPr>
        <w:widowControl/>
        <w:autoSpaceDE/>
        <w:autoSpaceDN/>
        <w:jc w:val="center"/>
        <w:outlineLvl w:val="2"/>
        <w:rPr>
          <w:rFonts w:eastAsia="Calibri"/>
          <w:b/>
          <w:sz w:val="28"/>
          <w:szCs w:val="28"/>
          <w:highlight w:val="yellow"/>
        </w:rPr>
      </w:pPr>
      <w:r w:rsidRPr="00AB7FC1">
        <w:rPr>
          <w:rFonts w:eastAsia="Calibri"/>
          <w:b/>
          <w:sz w:val="28"/>
          <w:szCs w:val="28"/>
        </w:rPr>
        <w:lastRenderedPageBreak/>
        <w:t>І</w:t>
      </w:r>
      <w:r w:rsidRPr="00AB7FC1">
        <w:rPr>
          <w:rFonts w:eastAsia="Calibri"/>
          <w:b/>
          <w:sz w:val="28"/>
          <w:szCs w:val="28"/>
          <w:lang w:val="en-US"/>
        </w:rPr>
        <w:t>V</w:t>
      </w:r>
      <w:r w:rsidRPr="00AB7FC1">
        <w:rPr>
          <w:rFonts w:eastAsia="Calibri"/>
          <w:b/>
          <w:sz w:val="28"/>
          <w:szCs w:val="28"/>
        </w:rPr>
        <w:t>. Показники доходів бюджету</w:t>
      </w:r>
    </w:p>
    <w:p w:rsidR="00AB7FC1" w:rsidRPr="00B97E7E" w:rsidRDefault="00AB7FC1" w:rsidP="00AB7FC1">
      <w:pPr>
        <w:widowControl/>
        <w:autoSpaceDE/>
        <w:autoSpaceDN/>
        <w:jc w:val="both"/>
        <w:outlineLvl w:val="2"/>
        <w:rPr>
          <w:rFonts w:eastAsia="Calibri"/>
          <w:b/>
          <w:sz w:val="28"/>
          <w:szCs w:val="28"/>
        </w:rPr>
      </w:pPr>
      <w:r w:rsidRPr="00B97E7E">
        <w:rPr>
          <w:rFonts w:eastAsia="Calibri"/>
          <w:b/>
          <w:sz w:val="28"/>
          <w:szCs w:val="28"/>
        </w:rPr>
        <w:t xml:space="preserve"> 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outlineLvl w:val="2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Прогноз доходів </w:t>
      </w:r>
      <w:r w:rsidRPr="00AB7FC1">
        <w:rPr>
          <w:rFonts w:eastAsia="Calibri"/>
          <w:sz w:val="28"/>
          <w:szCs w:val="28"/>
          <w:lang w:val="ru-RU"/>
        </w:rPr>
        <w:t xml:space="preserve">районного бюджету </w:t>
      </w:r>
      <w:r w:rsidRPr="00AB7FC1">
        <w:rPr>
          <w:rFonts w:eastAsia="Calibri"/>
          <w:sz w:val="28"/>
          <w:szCs w:val="28"/>
        </w:rPr>
        <w:t>розраховано на основі норм чинного Бюджетного та Податкового кодексів України, інших законодавчих, нормативних актів.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outlineLvl w:val="2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>Показники доходів бюджету наведені у додатку 2 до Прогнозу Луцького районного бюджету на 2026-2028 роки.</w:t>
      </w:r>
    </w:p>
    <w:p w:rsidR="00AB7FC1" w:rsidRPr="00AB7FC1" w:rsidRDefault="00AB7FC1" w:rsidP="00DC4B91">
      <w:pPr>
        <w:widowControl/>
        <w:adjustRightInd w:val="0"/>
        <w:spacing w:line="259" w:lineRule="auto"/>
        <w:ind w:firstLine="709"/>
        <w:jc w:val="both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>Розрахунок доходів районного бюджету на 2026 рік здійснено з урахуванням тенденцій надходжень платежів у минулих роках, враховуючи основні показники економічного і соціального розвитку Луцького району на середньостроковий період.</w:t>
      </w:r>
    </w:p>
    <w:p w:rsidR="00AB7FC1" w:rsidRPr="00AB7FC1" w:rsidRDefault="00AB7FC1" w:rsidP="003A501F">
      <w:pPr>
        <w:widowControl/>
        <w:adjustRightInd w:val="0"/>
        <w:spacing w:line="259" w:lineRule="auto"/>
        <w:ind w:firstLine="709"/>
        <w:jc w:val="both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Обсяг дохідної частини Луцького районного бюджету на 2026 рік прогнозується у сумі 1 610 300 </w:t>
      </w:r>
      <w:proofErr w:type="spellStart"/>
      <w:r w:rsidRPr="00AB7FC1">
        <w:rPr>
          <w:rFonts w:eastAsia="Calibri"/>
          <w:sz w:val="28"/>
          <w:szCs w:val="28"/>
        </w:rPr>
        <w:t>грн</w:t>
      </w:r>
      <w:proofErr w:type="spellEnd"/>
      <w:r w:rsidRPr="00AB7FC1">
        <w:rPr>
          <w:rFonts w:eastAsia="Calibri"/>
          <w:sz w:val="28"/>
          <w:szCs w:val="28"/>
        </w:rPr>
        <w:t>, з них: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outlineLvl w:val="2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доходи (без урахування міжбюджетних трансфертів) – 160 900 </w:t>
      </w:r>
      <w:proofErr w:type="spellStart"/>
      <w:r w:rsidRPr="00AB7FC1">
        <w:rPr>
          <w:rFonts w:eastAsia="Calibri"/>
          <w:sz w:val="28"/>
          <w:szCs w:val="28"/>
        </w:rPr>
        <w:t>грн</w:t>
      </w:r>
      <w:proofErr w:type="spellEnd"/>
      <w:r w:rsidRPr="00AB7FC1">
        <w:rPr>
          <w:rFonts w:eastAsia="Calibri"/>
          <w:sz w:val="28"/>
          <w:szCs w:val="28"/>
        </w:rPr>
        <w:t>: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outlineLvl w:val="2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>неподаткові надходження – 160 900 гр</w:t>
      </w:r>
      <w:r w:rsidR="00B24DA6">
        <w:rPr>
          <w:rFonts w:eastAsia="Calibri"/>
          <w:sz w:val="28"/>
          <w:szCs w:val="28"/>
        </w:rPr>
        <w:t>ивень</w:t>
      </w:r>
      <w:r w:rsidRPr="00AB7FC1">
        <w:rPr>
          <w:rFonts w:eastAsia="Calibri"/>
          <w:sz w:val="28"/>
          <w:szCs w:val="28"/>
        </w:rPr>
        <w:t>.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outlineLvl w:val="2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Офіційні трансферти – 1 449 400 </w:t>
      </w:r>
      <w:proofErr w:type="spellStart"/>
      <w:r w:rsidRPr="00AB7FC1">
        <w:rPr>
          <w:rFonts w:eastAsia="Calibri"/>
          <w:sz w:val="28"/>
          <w:szCs w:val="28"/>
        </w:rPr>
        <w:t>грн</w:t>
      </w:r>
      <w:proofErr w:type="spellEnd"/>
      <w:r w:rsidRPr="00AB7FC1">
        <w:rPr>
          <w:rFonts w:eastAsia="Calibri"/>
          <w:sz w:val="28"/>
          <w:szCs w:val="28"/>
        </w:rPr>
        <w:t>, з них: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outlineLvl w:val="2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>субвенції з державного бюджету місцевим бюджетам – 1 449 400 гривень.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outlineLvl w:val="2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Обсяг дохідної частини Луцького районного бюджету на 2027 рік прогнозується у сумі 1 618 000 </w:t>
      </w:r>
      <w:proofErr w:type="spellStart"/>
      <w:r w:rsidRPr="00AB7FC1">
        <w:rPr>
          <w:rFonts w:eastAsia="Calibri"/>
          <w:sz w:val="28"/>
          <w:szCs w:val="28"/>
        </w:rPr>
        <w:t>грн</w:t>
      </w:r>
      <w:proofErr w:type="spellEnd"/>
      <w:r w:rsidRPr="00AB7FC1">
        <w:rPr>
          <w:rFonts w:eastAsia="Calibri"/>
          <w:sz w:val="28"/>
          <w:szCs w:val="28"/>
        </w:rPr>
        <w:t>, з них: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outlineLvl w:val="2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доходи (без урахування міжбюджетних трансфертів) – 168 600 </w:t>
      </w:r>
      <w:proofErr w:type="spellStart"/>
      <w:r w:rsidRPr="00AB7FC1">
        <w:rPr>
          <w:rFonts w:eastAsia="Calibri"/>
          <w:sz w:val="28"/>
          <w:szCs w:val="28"/>
        </w:rPr>
        <w:t>грн</w:t>
      </w:r>
      <w:proofErr w:type="spellEnd"/>
      <w:r w:rsidRPr="00AB7FC1">
        <w:rPr>
          <w:rFonts w:eastAsia="Calibri"/>
          <w:sz w:val="28"/>
          <w:szCs w:val="28"/>
        </w:rPr>
        <w:t>: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outlineLvl w:val="2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>неподаткові надходження – 168 600 гр</w:t>
      </w:r>
      <w:r w:rsidR="00B24DA6">
        <w:rPr>
          <w:rFonts w:eastAsia="Calibri"/>
          <w:sz w:val="28"/>
          <w:szCs w:val="28"/>
        </w:rPr>
        <w:t>иве</w:t>
      </w:r>
      <w:r w:rsidRPr="00AB7FC1">
        <w:rPr>
          <w:rFonts w:eastAsia="Calibri"/>
          <w:sz w:val="28"/>
          <w:szCs w:val="28"/>
        </w:rPr>
        <w:t>н</w:t>
      </w:r>
      <w:r w:rsidR="00B24DA6">
        <w:rPr>
          <w:rFonts w:eastAsia="Calibri"/>
          <w:sz w:val="28"/>
          <w:szCs w:val="28"/>
        </w:rPr>
        <w:t>ь</w:t>
      </w:r>
      <w:r w:rsidRPr="00AB7FC1">
        <w:rPr>
          <w:rFonts w:eastAsia="Calibri"/>
          <w:sz w:val="28"/>
          <w:szCs w:val="28"/>
        </w:rPr>
        <w:t>.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outlineLvl w:val="2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Офіційні трансферти – 1 449 400 </w:t>
      </w:r>
      <w:proofErr w:type="spellStart"/>
      <w:r w:rsidRPr="00AB7FC1">
        <w:rPr>
          <w:rFonts w:eastAsia="Calibri"/>
          <w:sz w:val="28"/>
          <w:szCs w:val="28"/>
        </w:rPr>
        <w:t>грн</w:t>
      </w:r>
      <w:proofErr w:type="spellEnd"/>
      <w:r w:rsidRPr="00AB7FC1">
        <w:rPr>
          <w:rFonts w:eastAsia="Calibri"/>
          <w:sz w:val="28"/>
          <w:szCs w:val="28"/>
        </w:rPr>
        <w:t>, з них: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outlineLvl w:val="2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>субвенції з державного бюджету місцевим бюджетам – 1 449 400 гривень.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outlineLvl w:val="2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Обсяг дохідної частини Луцького районного бюджету на 2028 рік прогнозується у сумі 1 625 300 </w:t>
      </w:r>
      <w:proofErr w:type="spellStart"/>
      <w:r w:rsidRPr="00AB7FC1">
        <w:rPr>
          <w:rFonts w:eastAsia="Calibri"/>
          <w:sz w:val="28"/>
          <w:szCs w:val="28"/>
        </w:rPr>
        <w:t>грн</w:t>
      </w:r>
      <w:proofErr w:type="spellEnd"/>
      <w:r w:rsidRPr="00AB7FC1">
        <w:rPr>
          <w:rFonts w:eastAsia="Calibri"/>
          <w:sz w:val="28"/>
          <w:szCs w:val="28"/>
        </w:rPr>
        <w:t>, з них: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outlineLvl w:val="2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доходи (без урахування міжбюджетних трансфертів) – 175 900 </w:t>
      </w:r>
      <w:proofErr w:type="spellStart"/>
      <w:r w:rsidRPr="00AB7FC1">
        <w:rPr>
          <w:rFonts w:eastAsia="Calibri"/>
          <w:sz w:val="28"/>
          <w:szCs w:val="28"/>
        </w:rPr>
        <w:t>грн</w:t>
      </w:r>
      <w:proofErr w:type="spellEnd"/>
      <w:r w:rsidRPr="00AB7FC1">
        <w:rPr>
          <w:rFonts w:eastAsia="Calibri"/>
          <w:sz w:val="28"/>
          <w:szCs w:val="28"/>
        </w:rPr>
        <w:t>: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outlineLvl w:val="2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>неподаткові надходження – 175 900 гр</w:t>
      </w:r>
      <w:r w:rsidR="003A36D6">
        <w:rPr>
          <w:rFonts w:eastAsia="Calibri"/>
          <w:sz w:val="28"/>
          <w:szCs w:val="28"/>
        </w:rPr>
        <w:t>иве</w:t>
      </w:r>
      <w:r w:rsidRPr="00AB7FC1">
        <w:rPr>
          <w:rFonts w:eastAsia="Calibri"/>
          <w:sz w:val="28"/>
          <w:szCs w:val="28"/>
        </w:rPr>
        <w:t>н</w:t>
      </w:r>
      <w:r w:rsidR="003A36D6">
        <w:rPr>
          <w:rFonts w:eastAsia="Calibri"/>
          <w:sz w:val="28"/>
          <w:szCs w:val="28"/>
        </w:rPr>
        <w:t>ь</w:t>
      </w:r>
      <w:r w:rsidRPr="00AB7FC1">
        <w:rPr>
          <w:rFonts w:eastAsia="Calibri"/>
          <w:sz w:val="28"/>
          <w:szCs w:val="28"/>
        </w:rPr>
        <w:t>;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outlineLvl w:val="2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Офіційні трансферти – 1 449 400 </w:t>
      </w:r>
      <w:proofErr w:type="spellStart"/>
      <w:r w:rsidRPr="00AB7FC1">
        <w:rPr>
          <w:rFonts w:eastAsia="Calibri"/>
          <w:sz w:val="28"/>
          <w:szCs w:val="28"/>
        </w:rPr>
        <w:t>грн</w:t>
      </w:r>
      <w:proofErr w:type="spellEnd"/>
      <w:r w:rsidRPr="00AB7FC1">
        <w:rPr>
          <w:rFonts w:eastAsia="Calibri"/>
          <w:sz w:val="28"/>
          <w:szCs w:val="28"/>
        </w:rPr>
        <w:t>, з них: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outlineLvl w:val="2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>субвенції з державного бюджету місцевим бюджетам – 1 449 400 гр</w:t>
      </w:r>
      <w:r w:rsidR="003A36D6">
        <w:rPr>
          <w:rFonts w:eastAsia="Calibri"/>
          <w:sz w:val="28"/>
          <w:szCs w:val="28"/>
        </w:rPr>
        <w:t>иве</w:t>
      </w:r>
      <w:r w:rsidRPr="00AB7FC1">
        <w:rPr>
          <w:rFonts w:eastAsia="Calibri"/>
          <w:sz w:val="28"/>
          <w:szCs w:val="28"/>
        </w:rPr>
        <w:t>н</w:t>
      </w:r>
      <w:r w:rsidR="003A36D6">
        <w:rPr>
          <w:rFonts w:eastAsia="Calibri"/>
          <w:sz w:val="28"/>
          <w:szCs w:val="28"/>
        </w:rPr>
        <w:t>ь</w:t>
      </w:r>
      <w:r w:rsidRPr="00AB7FC1">
        <w:rPr>
          <w:rFonts w:eastAsia="Calibri"/>
          <w:sz w:val="28"/>
          <w:szCs w:val="28"/>
        </w:rPr>
        <w:t>.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outlineLvl w:val="2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>При прогнозуванні обсягу доходів Луцького районного бюджету на 2026-2028 роки враховано: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outlineLvl w:val="2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фактичне виконання дохідної частини </w:t>
      </w:r>
      <w:r w:rsidR="00E00CBA">
        <w:rPr>
          <w:rFonts w:eastAsia="Calibri"/>
          <w:sz w:val="28"/>
          <w:szCs w:val="28"/>
        </w:rPr>
        <w:t xml:space="preserve">районного </w:t>
      </w:r>
      <w:r w:rsidRPr="00AB7FC1">
        <w:rPr>
          <w:rFonts w:eastAsia="Calibri"/>
          <w:sz w:val="28"/>
          <w:szCs w:val="28"/>
        </w:rPr>
        <w:t>бюджету за результатами звітного періоду 2024 року;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outlineLvl w:val="2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>фактичне виконання дохідної частини Луцького ра</w:t>
      </w:r>
      <w:r w:rsidR="006D40FF">
        <w:rPr>
          <w:rFonts w:eastAsia="Calibri"/>
          <w:sz w:val="28"/>
          <w:szCs w:val="28"/>
        </w:rPr>
        <w:t xml:space="preserve">йонного бюджету станом на 01 липня </w:t>
      </w:r>
      <w:r w:rsidRPr="00AB7FC1">
        <w:rPr>
          <w:rFonts w:eastAsia="Calibri"/>
          <w:sz w:val="28"/>
          <w:szCs w:val="28"/>
        </w:rPr>
        <w:t>2025 року;</w:t>
      </w:r>
    </w:p>
    <w:p w:rsidR="00AB7FC1" w:rsidRPr="006D40FF" w:rsidRDefault="00AB7FC1" w:rsidP="003A501F">
      <w:pPr>
        <w:widowControl/>
        <w:autoSpaceDE/>
        <w:autoSpaceDN/>
        <w:ind w:firstLine="709"/>
        <w:jc w:val="both"/>
        <w:outlineLvl w:val="2"/>
        <w:rPr>
          <w:rFonts w:eastAsia="Calibri"/>
          <w:sz w:val="28"/>
          <w:szCs w:val="28"/>
        </w:rPr>
      </w:pPr>
      <w:proofErr w:type="spellStart"/>
      <w:r w:rsidRPr="00AB7FC1">
        <w:rPr>
          <w:rFonts w:eastAsia="Calibri"/>
          <w:sz w:val="28"/>
          <w:szCs w:val="28"/>
        </w:rPr>
        <w:t>макропоказники</w:t>
      </w:r>
      <w:proofErr w:type="spellEnd"/>
      <w:r w:rsidRPr="00AB7FC1">
        <w:rPr>
          <w:rFonts w:eastAsia="Calibri"/>
          <w:sz w:val="28"/>
          <w:szCs w:val="28"/>
        </w:rPr>
        <w:t xml:space="preserve"> економічного і соціального розвитку України на 2026-2028 роки, визначені Бюджетною декларацією на 2026-2028 роки, що затверджена постановою Кабін</w:t>
      </w:r>
      <w:r w:rsidR="006D40FF">
        <w:rPr>
          <w:rFonts w:eastAsia="Calibri"/>
          <w:sz w:val="28"/>
          <w:szCs w:val="28"/>
        </w:rPr>
        <w:t xml:space="preserve">ету Міністрів України від 27 червня </w:t>
      </w:r>
      <w:r w:rsidRPr="00AB7FC1">
        <w:rPr>
          <w:rFonts w:eastAsia="Calibri"/>
          <w:sz w:val="28"/>
          <w:szCs w:val="28"/>
        </w:rPr>
        <w:t>2025</w:t>
      </w:r>
      <w:r w:rsidR="006D40FF">
        <w:rPr>
          <w:rFonts w:eastAsia="Calibri"/>
          <w:sz w:val="28"/>
          <w:szCs w:val="28"/>
        </w:rPr>
        <w:t xml:space="preserve"> року </w:t>
      </w:r>
      <w:r w:rsidRPr="00AB7FC1">
        <w:rPr>
          <w:rFonts w:eastAsia="Calibri"/>
          <w:sz w:val="28"/>
          <w:szCs w:val="28"/>
        </w:rPr>
        <w:t xml:space="preserve"> № 774</w:t>
      </w:r>
      <w:r w:rsidR="006D40FF">
        <w:rPr>
          <w:rFonts w:eastAsia="Calibri"/>
          <w:sz w:val="28"/>
          <w:szCs w:val="28"/>
        </w:rPr>
        <w:t xml:space="preserve"> </w:t>
      </w:r>
      <w:r w:rsidR="006D40FF" w:rsidRPr="006D40FF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="006D40FF" w:rsidRPr="001D69A5">
        <w:rPr>
          <w:bCs/>
          <w:color w:val="333333"/>
          <w:sz w:val="32"/>
          <w:szCs w:val="32"/>
          <w:shd w:val="clear" w:color="auto" w:fill="FFFFFF"/>
        </w:rPr>
        <w:t>«</w:t>
      </w:r>
      <w:r w:rsidR="006D40FF" w:rsidRPr="006D40FF">
        <w:rPr>
          <w:rFonts w:eastAsia="Calibri"/>
          <w:bCs/>
          <w:sz w:val="28"/>
          <w:szCs w:val="28"/>
        </w:rPr>
        <w:t>Про схвалення Бюджетної декларації на 2026-2028 роки</w:t>
      </w:r>
      <w:r w:rsidR="006D40FF">
        <w:rPr>
          <w:rFonts w:eastAsia="Calibri"/>
          <w:bCs/>
          <w:sz w:val="28"/>
          <w:szCs w:val="28"/>
        </w:rPr>
        <w:t>»;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outlineLvl w:val="2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>підвищення розміру прожиткового мінімуму, мінімальної заробітної плати та посадового окладу (тарифної ставки) працівника I тарифного розряду Єдиної тарифної сітки;</w:t>
      </w:r>
    </w:p>
    <w:p w:rsidR="00AB7FC1" w:rsidRPr="00AB7FC1" w:rsidRDefault="000E6D11" w:rsidP="000E6D11">
      <w:pPr>
        <w:widowControl/>
        <w:autoSpaceDE/>
        <w:autoSpaceDN/>
        <w:jc w:val="both"/>
        <w:outlineLvl w:val="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="00AB7FC1" w:rsidRPr="00AB7FC1">
        <w:rPr>
          <w:rFonts w:eastAsia="Calibri"/>
          <w:sz w:val="28"/>
          <w:szCs w:val="28"/>
        </w:rPr>
        <w:t xml:space="preserve">  застосування чинних ставок загальнодержавних податків</w:t>
      </w:r>
      <w:r w:rsidR="00E00CBA">
        <w:rPr>
          <w:rFonts w:eastAsia="Calibri"/>
          <w:sz w:val="28"/>
          <w:szCs w:val="28"/>
        </w:rPr>
        <w:t xml:space="preserve"> і платежів</w:t>
      </w:r>
      <w:r w:rsidR="00AB7FC1" w:rsidRPr="00AB7FC1">
        <w:rPr>
          <w:rFonts w:eastAsia="Calibri"/>
          <w:sz w:val="28"/>
          <w:szCs w:val="28"/>
        </w:rPr>
        <w:t>.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:rsidR="00AB7FC1" w:rsidRPr="000E6D11" w:rsidRDefault="00AB7FC1" w:rsidP="00AB7FC1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0E6D11">
        <w:rPr>
          <w:rFonts w:eastAsia="Calibri"/>
          <w:b/>
          <w:sz w:val="28"/>
          <w:szCs w:val="28"/>
        </w:rPr>
        <w:t xml:space="preserve">V. </w:t>
      </w:r>
      <w:r w:rsidRPr="000E6D11">
        <w:rPr>
          <w:b/>
          <w:sz w:val="28"/>
          <w:szCs w:val="28"/>
          <w:lang w:eastAsia="ru-RU"/>
        </w:rPr>
        <w:t xml:space="preserve">Показники фінансування бюджету, показники місцевого боргу, </w:t>
      </w:r>
      <w:r w:rsidR="000E6D11" w:rsidRPr="000E6D11">
        <w:rPr>
          <w:b/>
          <w:sz w:val="28"/>
          <w:szCs w:val="28"/>
          <w:lang w:eastAsia="ru-RU"/>
        </w:rPr>
        <w:t xml:space="preserve">показники надання місцевих гарантій, обсягу гарантійних зобов’язань та гарантованого Автономною Республікою Крим, обласною радою, міською, селищною чи сільською територіальною громадою боргу </w:t>
      </w:r>
    </w:p>
    <w:p w:rsidR="00AB7FC1" w:rsidRPr="00AB7FC1" w:rsidRDefault="00AB7FC1" w:rsidP="00AB7FC1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B7FC1">
        <w:rPr>
          <w:sz w:val="28"/>
          <w:szCs w:val="28"/>
          <w:lang w:eastAsia="ru-RU"/>
        </w:rPr>
        <w:t xml:space="preserve">Показники фінансування бюджету наведені у додатку 3 до Прогнозу </w:t>
      </w:r>
      <w:r w:rsidRPr="00AB7FC1">
        <w:rPr>
          <w:rFonts w:eastAsia="Calibri"/>
          <w:sz w:val="28"/>
          <w:szCs w:val="28"/>
          <w:lang w:val="ru-RU"/>
        </w:rPr>
        <w:t xml:space="preserve">районного бюджету </w:t>
      </w:r>
      <w:r w:rsidRPr="00AB7FC1">
        <w:rPr>
          <w:sz w:val="28"/>
          <w:szCs w:val="28"/>
          <w:lang w:eastAsia="ru-RU"/>
        </w:rPr>
        <w:t>на 2026-2028 роки.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B7FC1">
        <w:rPr>
          <w:sz w:val="28"/>
          <w:szCs w:val="28"/>
          <w:lang w:eastAsia="ru-RU"/>
        </w:rPr>
        <w:t xml:space="preserve">Додаток 4 «Показники місцевого боргу» та Додаток 5 «Показники надання місцевих гарантій, обсягу гарантійних зобов’язань та гарантованого Автономною Республікою Крим, обласною радою, міською, селищною чи сільською територіальною громадою боргу» </w:t>
      </w:r>
      <w:bookmarkStart w:id="4" w:name="_Hlk207011690"/>
      <w:r w:rsidRPr="00AB7FC1">
        <w:rPr>
          <w:sz w:val="28"/>
          <w:szCs w:val="28"/>
          <w:lang w:eastAsia="ru-RU"/>
        </w:rPr>
        <w:t xml:space="preserve">відсутні, у зв’язку з відсутністю інформації для відображення в зазначених додатках до </w:t>
      </w:r>
      <w:bookmarkEnd w:id="4"/>
      <w:r w:rsidRPr="00AB7FC1">
        <w:rPr>
          <w:sz w:val="28"/>
          <w:szCs w:val="28"/>
          <w:lang w:eastAsia="ru-RU"/>
        </w:rPr>
        <w:t xml:space="preserve">Прогнозу Луцького </w:t>
      </w:r>
      <w:r w:rsidRPr="00AB7FC1">
        <w:rPr>
          <w:rFonts w:eastAsia="Calibri"/>
          <w:sz w:val="28"/>
          <w:szCs w:val="28"/>
        </w:rPr>
        <w:t xml:space="preserve">районного бюджету </w:t>
      </w:r>
      <w:r w:rsidRPr="00AB7FC1">
        <w:rPr>
          <w:sz w:val="28"/>
          <w:szCs w:val="28"/>
          <w:lang w:eastAsia="ru-RU"/>
        </w:rPr>
        <w:t>на 2026-2028 роки.</w:t>
      </w:r>
    </w:p>
    <w:p w:rsidR="00DC4B91" w:rsidRDefault="00DC4B91" w:rsidP="00AB7FC1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AB7FC1" w:rsidRPr="00AB7FC1" w:rsidRDefault="00AB7FC1" w:rsidP="00AB7FC1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ru-RU"/>
        </w:rPr>
      </w:pPr>
      <w:r w:rsidRPr="00AB7FC1">
        <w:rPr>
          <w:rFonts w:eastAsia="Calibri"/>
          <w:b/>
          <w:sz w:val="28"/>
          <w:szCs w:val="28"/>
        </w:rPr>
        <w:t>VI. Показники видатків бюджету та надання кредитів з бюджету</w:t>
      </w:r>
      <w:r w:rsidRPr="00AB7FC1">
        <w:rPr>
          <w:rFonts w:eastAsia="Calibri"/>
          <w:b/>
          <w:sz w:val="28"/>
          <w:szCs w:val="28"/>
          <w:lang w:val="ru-RU"/>
        </w:rPr>
        <w:t xml:space="preserve">       </w:t>
      </w:r>
    </w:p>
    <w:p w:rsidR="00AB7FC1" w:rsidRPr="00AB7FC1" w:rsidRDefault="00AB7FC1" w:rsidP="00AB7FC1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ru-RU"/>
        </w:rPr>
      </w:pP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B7FC1">
        <w:rPr>
          <w:sz w:val="28"/>
          <w:szCs w:val="28"/>
          <w:lang w:eastAsia="ru-RU"/>
        </w:rPr>
        <w:t>Перехід до середньострокового прогнозування є складовою частиною</w:t>
      </w:r>
      <w:r w:rsidRPr="00AB7FC1">
        <w:rPr>
          <w:sz w:val="28"/>
          <w:szCs w:val="28"/>
          <w:lang w:eastAsia="ru-RU"/>
        </w:rPr>
        <w:br/>
        <w:t>програмно-цільового методу, який використовується у бюджетному процесі,</w:t>
      </w:r>
      <w:r w:rsidRPr="00AB7FC1">
        <w:rPr>
          <w:sz w:val="28"/>
          <w:szCs w:val="28"/>
          <w:lang w:eastAsia="ru-RU"/>
        </w:rPr>
        <w:br/>
        <w:t xml:space="preserve">та передбачає узгодження стратегічних планів, </w:t>
      </w:r>
      <w:proofErr w:type="spellStart"/>
      <w:r w:rsidRPr="00AB7FC1">
        <w:rPr>
          <w:sz w:val="28"/>
          <w:szCs w:val="28"/>
          <w:lang w:eastAsia="ru-RU"/>
        </w:rPr>
        <w:t>проєктів</w:t>
      </w:r>
      <w:proofErr w:type="spellEnd"/>
      <w:r w:rsidRPr="00AB7FC1">
        <w:rPr>
          <w:sz w:val="28"/>
          <w:szCs w:val="28"/>
          <w:lang w:eastAsia="ru-RU"/>
        </w:rPr>
        <w:t>, програм з реальними</w:t>
      </w:r>
      <w:r w:rsidRPr="00AB7FC1">
        <w:rPr>
          <w:sz w:val="28"/>
          <w:szCs w:val="28"/>
          <w:lang w:eastAsia="ru-RU"/>
        </w:rPr>
        <w:br/>
        <w:t xml:space="preserve">можливостями </w:t>
      </w:r>
      <w:r w:rsidRPr="00AB7FC1">
        <w:rPr>
          <w:rFonts w:eastAsia="Calibri"/>
          <w:sz w:val="28"/>
          <w:szCs w:val="28"/>
          <w:lang w:val="ru-RU"/>
        </w:rPr>
        <w:t>районного бюджету</w:t>
      </w:r>
      <w:r w:rsidRPr="00AB7FC1">
        <w:rPr>
          <w:sz w:val="28"/>
          <w:szCs w:val="28"/>
          <w:lang w:eastAsia="ru-RU"/>
        </w:rPr>
        <w:t>.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B7FC1">
        <w:rPr>
          <w:sz w:val="28"/>
          <w:szCs w:val="28"/>
          <w:lang w:eastAsia="ru-RU"/>
        </w:rPr>
        <w:t>В основу формування обсягів видатків Прогнозу покладено вимоги</w:t>
      </w:r>
      <w:r w:rsidRPr="00AB7FC1">
        <w:rPr>
          <w:sz w:val="28"/>
          <w:szCs w:val="28"/>
          <w:lang w:eastAsia="ru-RU"/>
        </w:rPr>
        <w:br/>
        <w:t>положень Бюджетного кодексу України, інших законодавчих актів, що</w:t>
      </w:r>
      <w:r w:rsidRPr="00AB7FC1">
        <w:rPr>
          <w:sz w:val="28"/>
          <w:szCs w:val="28"/>
          <w:lang w:eastAsia="ru-RU"/>
        </w:rPr>
        <w:br/>
        <w:t>стосуються місцевих бюджетів та міжбюджетних відносин, основних макроекономічних показників економічного і соціального розвитку України, визначених Бюджетною декларацією на 2026–2028 роки, схваленою постановою Кабінету Міністрів України від 27 червня 2025 № 774</w:t>
      </w:r>
      <w:r w:rsidR="001D69A5">
        <w:rPr>
          <w:sz w:val="28"/>
          <w:szCs w:val="28"/>
          <w:lang w:eastAsia="ru-RU"/>
        </w:rPr>
        <w:t xml:space="preserve"> </w:t>
      </w:r>
      <w:r w:rsidR="001D69A5" w:rsidRPr="001D69A5">
        <w:rPr>
          <w:bCs/>
          <w:sz w:val="28"/>
          <w:szCs w:val="28"/>
          <w:lang w:eastAsia="ru-RU"/>
        </w:rPr>
        <w:t>«Про схвалення Бюджетної декларації на 2026-2028 роки»</w:t>
      </w:r>
      <w:r w:rsidRPr="00AB7FC1">
        <w:rPr>
          <w:sz w:val="28"/>
          <w:szCs w:val="28"/>
          <w:lang w:eastAsia="ru-RU"/>
        </w:rPr>
        <w:t>.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B7FC1">
        <w:rPr>
          <w:sz w:val="28"/>
          <w:szCs w:val="28"/>
          <w:lang w:eastAsia="ru-RU"/>
        </w:rPr>
        <w:t>Основним завданням бюджетної політики на місцевому рівні на</w:t>
      </w:r>
      <w:r w:rsidRPr="00AB7FC1">
        <w:rPr>
          <w:sz w:val="28"/>
          <w:szCs w:val="28"/>
          <w:lang w:eastAsia="ru-RU"/>
        </w:rPr>
        <w:br/>
        <w:t xml:space="preserve">середньостроковий період залишатиметься забезпечення стабільності, результативності, стійкості та збалансованості </w:t>
      </w:r>
      <w:r w:rsidRPr="00AB7FC1">
        <w:rPr>
          <w:rFonts w:eastAsia="Calibri"/>
          <w:sz w:val="28"/>
          <w:szCs w:val="28"/>
        </w:rPr>
        <w:t>районного бюджету</w:t>
      </w:r>
      <w:r w:rsidRPr="00AB7FC1">
        <w:rPr>
          <w:sz w:val="28"/>
          <w:szCs w:val="28"/>
          <w:lang w:eastAsia="ru-RU"/>
        </w:rPr>
        <w:t>, ефективне використання бюджетних коштів в умовах обмеженості бюджетних ресурсів.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B7FC1">
        <w:rPr>
          <w:sz w:val="28"/>
          <w:szCs w:val="28"/>
          <w:lang w:eastAsia="ru-RU"/>
        </w:rPr>
        <w:t xml:space="preserve">Середньострокове бюджетне планування здійснюватиметься з урахуванням стратегічних документів </w:t>
      </w:r>
      <w:r w:rsidRPr="00AB7FC1">
        <w:rPr>
          <w:rFonts w:eastAsia="Calibri"/>
          <w:sz w:val="28"/>
          <w:szCs w:val="28"/>
        </w:rPr>
        <w:t>районного бюджету</w:t>
      </w:r>
      <w:r w:rsidRPr="00AB7FC1">
        <w:rPr>
          <w:sz w:val="28"/>
          <w:szCs w:val="28"/>
          <w:lang w:eastAsia="ru-RU"/>
        </w:rPr>
        <w:t>, показники яких є орієнтирами для  досягнення цілей державної/регіональної/місцевої політик.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B7FC1">
        <w:rPr>
          <w:sz w:val="28"/>
          <w:szCs w:val="28"/>
          <w:lang w:eastAsia="ru-RU"/>
        </w:rPr>
        <w:t>Прогноз витрат складено на основі поданих головними розпорядниками</w:t>
      </w:r>
      <w:r w:rsidRPr="00AB7FC1">
        <w:rPr>
          <w:sz w:val="28"/>
          <w:szCs w:val="28"/>
          <w:lang w:eastAsia="ru-RU"/>
        </w:rPr>
        <w:br/>
        <w:t>бюджетних коштів пропозицій до прогнозу бюджету.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B7FC1">
        <w:rPr>
          <w:sz w:val="28"/>
          <w:szCs w:val="28"/>
          <w:lang w:eastAsia="ru-RU"/>
        </w:rPr>
        <w:t xml:space="preserve">Під час складання прогнозних показників видаткової частини на </w:t>
      </w:r>
      <w:r w:rsidR="00E00CBA">
        <w:rPr>
          <w:sz w:val="28"/>
          <w:szCs w:val="28"/>
          <w:lang w:eastAsia="ru-RU"/>
        </w:rPr>
        <w:t xml:space="preserve">                                                       </w:t>
      </w:r>
      <w:r w:rsidRPr="00AB7FC1">
        <w:rPr>
          <w:sz w:val="28"/>
          <w:szCs w:val="28"/>
          <w:lang w:eastAsia="ru-RU"/>
        </w:rPr>
        <w:t>2026-2028 роки, в першочерговому порядку врахована потреба в коштах на оплату</w:t>
      </w:r>
      <w:r w:rsidRPr="00AB7FC1">
        <w:rPr>
          <w:sz w:val="28"/>
          <w:szCs w:val="28"/>
          <w:lang w:eastAsia="ru-RU"/>
        </w:rPr>
        <w:br/>
        <w:t xml:space="preserve">праці працівників бюджетних установ відповідно до умов оплати праці та розміру мінімальної заробітної плати, на проведення розрахунків за комунальні послуги та енергоносії, які споживаються бюджетними установами, з урахуванням пріоритетності видатків, обґрунтованості витрат, що передбачає детальні розрахунки в межах граничних показників з урахуванням кількісних та вартісних </w:t>
      </w:r>
      <w:r w:rsidRPr="00AB7FC1">
        <w:rPr>
          <w:sz w:val="28"/>
          <w:szCs w:val="28"/>
          <w:lang w:eastAsia="ru-RU"/>
        </w:rPr>
        <w:lastRenderedPageBreak/>
        <w:t>факторів, які впливають на обсяг видатків у плановому та наступних за плановим двох бюджетних періодах.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B7FC1">
        <w:rPr>
          <w:sz w:val="28"/>
          <w:szCs w:val="28"/>
          <w:lang w:eastAsia="ru-RU"/>
        </w:rPr>
        <w:t>Загальний обсяг видатків Прогнозу Луцького районного бюджету на середньостроковий період (з урахуванням обсягів субвенцій з державного бюджету) складає за загальним фондом: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B7FC1">
        <w:rPr>
          <w:sz w:val="28"/>
          <w:szCs w:val="28"/>
          <w:u w:val="single"/>
          <w:lang w:eastAsia="ru-RU"/>
        </w:rPr>
        <w:t>на 2026 рік</w:t>
      </w:r>
      <w:r w:rsidRPr="00AB7FC1">
        <w:rPr>
          <w:sz w:val="28"/>
          <w:szCs w:val="28"/>
          <w:lang w:eastAsia="ru-RU"/>
        </w:rPr>
        <w:t xml:space="preserve"> план – 1 610 300 </w:t>
      </w:r>
      <w:proofErr w:type="spellStart"/>
      <w:r w:rsidRPr="00AB7FC1">
        <w:rPr>
          <w:sz w:val="28"/>
          <w:szCs w:val="28"/>
          <w:lang w:eastAsia="ru-RU"/>
        </w:rPr>
        <w:t>грн</w:t>
      </w:r>
      <w:proofErr w:type="spellEnd"/>
      <w:r w:rsidRPr="00AB7FC1">
        <w:rPr>
          <w:sz w:val="28"/>
          <w:szCs w:val="28"/>
          <w:lang w:eastAsia="ru-RU"/>
        </w:rPr>
        <w:t xml:space="preserve"> (з урахуванням міжбюджетних трансфертів з державного бюджету у сумі 1 449 400 </w:t>
      </w:r>
      <w:proofErr w:type="spellStart"/>
      <w:r w:rsidRPr="00AB7FC1">
        <w:rPr>
          <w:sz w:val="28"/>
          <w:szCs w:val="28"/>
          <w:lang w:eastAsia="ru-RU"/>
        </w:rPr>
        <w:t>грн</w:t>
      </w:r>
      <w:proofErr w:type="spellEnd"/>
      <w:r w:rsidRPr="00AB7FC1">
        <w:rPr>
          <w:sz w:val="28"/>
          <w:szCs w:val="28"/>
          <w:lang w:eastAsia="ru-RU"/>
        </w:rPr>
        <w:t>);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B7FC1">
        <w:rPr>
          <w:sz w:val="28"/>
          <w:szCs w:val="28"/>
          <w:u w:val="single"/>
          <w:lang w:eastAsia="ru-RU"/>
        </w:rPr>
        <w:t>на 2027 рік</w:t>
      </w:r>
      <w:r w:rsidRPr="00AB7FC1">
        <w:rPr>
          <w:sz w:val="28"/>
          <w:szCs w:val="28"/>
          <w:lang w:eastAsia="ru-RU"/>
        </w:rPr>
        <w:t xml:space="preserve"> план – 1 618 000 </w:t>
      </w:r>
      <w:proofErr w:type="spellStart"/>
      <w:r w:rsidRPr="00AB7FC1">
        <w:rPr>
          <w:sz w:val="28"/>
          <w:szCs w:val="28"/>
          <w:lang w:eastAsia="ru-RU"/>
        </w:rPr>
        <w:t>грн</w:t>
      </w:r>
      <w:proofErr w:type="spellEnd"/>
      <w:r w:rsidRPr="00AB7FC1">
        <w:rPr>
          <w:sz w:val="28"/>
          <w:szCs w:val="28"/>
          <w:lang w:eastAsia="ru-RU"/>
        </w:rPr>
        <w:t xml:space="preserve"> (з урахуванням міжбюджетних трансфертів з державного бюджету у сумі 1 449 400 </w:t>
      </w:r>
      <w:proofErr w:type="spellStart"/>
      <w:r w:rsidRPr="00AB7FC1">
        <w:rPr>
          <w:sz w:val="28"/>
          <w:szCs w:val="28"/>
          <w:lang w:eastAsia="ru-RU"/>
        </w:rPr>
        <w:t>грн</w:t>
      </w:r>
      <w:proofErr w:type="spellEnd"/>
      <w:r w:rsidRPr="00AB7FC1">
        <w:rPr>
          <w:sz w:val="28"/>
          <w:szCs w:val="28"/>
          <w:lang w:eastAsia="ru-RU"/>
        </w:rPr>
        <w:t>);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B7FC1">
        <w:rPr>
          <w:sz w:val="28"/>
          <w:szCs w:val="28"/>
          <w:u w:val="single"/>
          <w:lang w:eastAsia="ru-RU"/>
        </w:rPr>
        <w:t>на 2028 рік</w:t>
      </w:r>
      <w:r w:rsidRPr="00AB7FC1">
        <w:rPr>
          <w:sz w:val="28"/>
          <w:szCs w:val="28"/>
          <w:lang w:eastAsia="ru-RU"/>
        </w:rPr>
        <w:t xml:space="preserve"> план – 1 625 300 </w:t>
      </w:r>
      <w:proofErr w:type="spellStart"/>
      <w:r w:rsidRPr="00AB7FC1">
        <w:rPr>
          <w:sz w:val="28"/>
          <w:szCs w:val="28"/>
          <w:lang w:eastAsia="ru-RU"/>
        </w:rPr>
        <w:t>грн</w:t>
      </w:r>
      <w:proofErr w:type="spellEnd"/>
      <w:r w:rsidRPr="00AB7FC1">
        <w:rPr>
          <w:sz w:val="28"/>
          <w:szCs w:val="28"/>
          <w:lang w:eastAsia="ru-RU"/>
        </w:rPr>
        <w:t xml:space="preserve"> (з урахуванням міжбюджетних трансфертів з державного бюджету у сумі 1 449 400 </w:t>
      </w:r>
      <w:proofErr w:type="spellStart"/>
      <w:r w:rsidRPr="00AB7FC1">
        <w:rPr>
          <w:sz w:val="28"/>
          <w:szCs w:val="28"/>
          <w:lang w:eastAsia="ru-RU"/>
        </w:rPr>
        <w:t>грн</w:t>
      </w:r>
      <w:proofErr w:type="spellEnd"/>
      <w:r w:rsidRPr="00AB7FC1">
        <w:rPr>
          <w:sz w:val="28"/>
          <w:szCs w:val="28"/>
          <w:lang w:eastAsia="ru-RU"/>
        </w:rPr>
        <w:t>).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B7FC1">
        <w:rPr>
          <w:sz w:val="28"/>
          <w:szCs w:val="28"/>
          <w:lang w:eastAsia="ru-RU"/>
        </w:rPr>
        <w:t>Резервний фонд на середньостроковий період пропонується встановити</w:t>
      </w:r>
      <w:r w:rsidRPr="00AB7FC1">
        <w:rPr>
          <w:sz w:val="28"/>
          <w:szCs w:val="28"/>
          <w:lang w:eastAsia="ru-RU"/>
        </w:rPr>
        <w:br/>
        <w:t>на рівні 2025 року у сумі 14 000  гривень.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B7FC1">
        <w:rPr>
          <w:sz w:val="28"/>
          <w:szCs w:val="28"/>
          <w:lang w:eastAsia="ru-RU"/>
        </w:rPr>
        <w:t>Граничні показники видатків бюджету та надання кредитів з бюджету</w:t>
      </w:r>
      <w:r w:rsidRPr="00AB7FC1">
        <w:rPr>
          <w:sz w:val="28"/>
          <w:szCs w:val="28"/>
          <w:lang w:eastAsia="ru-RU"/>
        </w:rPr>
        <w:br/>
        <w:t xml:space="preserve">головним розпорядникам коштів відображені у додатку 6 до Прогнозу Луцького районного бюджету на 2026-2028 роки. 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B7FC1">
        <w:rPr>
          <w:sz w:val="28"/>
          <w:szCs w:val="28"/>
          <w:lang w:eastAsia="ru-RU"/>
        </w:rPr>
        <w:t>Граничні показники видатків бюджету за Типовою програмною</w:t>
      </w:r>
      <w:r w:rsidR="000B08EC">
        <w:rPr>
          <w:sz w:val="28"/>
          <w:szCs w:val="28"/>
          <w:lang w:eastAsia="ru-RU"/>
        </w:rPr>
        <w:t xml:space="preserve"> </w:t>
      </w:r>
      <w:r w:rsidRPr="00AB7FC1">
        <w:rPr>
          <w:sz w:val="28"/>
          <w:szCs w:val="28"/>
          <w:lang w:eastAsia="ru-RU"/>
        </w:rPr>
        <w:t>класифікацією видатків та кредитування місцевого бюджету відображені у</w:t>
      </w:r>
      <w:r w:rsidR="000B08EC">
        <w:rPr>
          <w:sz w:val="28"/>
          <w:szCs w:val="28"/>
          <w:lang w:eastAsia="ru-RU"/>
        </w:rPr>
        <w:t xml:space="preserve"> </w:t>
      </w:r>
      <w:r w:rsidRPr="00AB7FC1">
        <w:rPr>
          <w:sz w:val="28"/>
          <w:szCs w:val="28"/>
          <w:lang w:eastAsia="ru-RU"/>
        </w:rPr>
        <w:t>додатку 7 до Прогнозу Луцького районного бюджету на</w:t>
      </w:r>
      <w:r w:rsidR="000B08EC">
        <w:rPr>
          <w:sz w:val="28"/>
          <w:szCs w:val="28"/>
          <w:lang w:eastAsia="ru-RU"/>
        </w:rPr>
        <w:t xml:space="preserve"> </w:t>
      </w:r>
      <w:r w:rsidRPr="00AB7FC1">
        <w:rPr>
          <w:sz w:val="28"/>
          <w:szCs w:val="28"/>
          <w:lang w:eastAsia="ru-RU"/>
        </w:rPr>
        <w:t>2026-2028 роки.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B7FC1">
        <w:rPr>
          <w:rFonts w:eastAsia="Calibri"/>
          <w:sz w:val="28"/>
          <w:szCs w:val="28"/>
        </w:rPr>
        <w:t xml:space="preserve">Граничні показники кредитування бюджету за Типовою програмною класифікацією видатків та кредитування місцевого бюджету </w:t>
      </w:r>
      <w:r w:rsidRPr="00AB7FC1">
        <w:rPr>
          <w:sz w:val="28"/>
          <w:szCs w:val="28"/>
          <w:lang w:eastAsia="ru-RU"/>
        </w:rPr>
        <w:t>відображені у</w:t>
      </w:r>
      <w:r w:rsidR="000B08EC">
        <w:rPr>
          <w:sz w:val="28"/>
          <w:szCs w:val="28"/>
          <w:lang w:eastAsia="ru-RU"/>
        </w:rPr>
        <w:t xml:space="preserve"> </w:t>
      </w:r>
      <w:r w:rsidRPr="00AB7FC1">
        <w:rPr>
          <w:sz w:val="28"/>
          <w:szCs w:val="28"/>
          <w:lang w:eastAsia="ru-RU"/>
        </w:rPr>
        <w:t>додатку 8 до Прогнозу Луцького районного бюджету на</w:t>
      </w:r>
      <w:r w:rsidR="000B08EC">
        <w:rPr>
          <w:sz w:val="28"/>
          <w:szCs w:val="28"/>
          <w:lang w:eastAsia="ru-RU"/>
        </w:rPr>
        <w:t xml:space="preserve"> </w:t>
      </w:r>
      <w:r w:rsidRPr="00AB7FC1">
        <w:rPr>
          <w:sz w:val="28"/>
          <w:szCs w:val="28"/>
          <w:lang w:eastAsia="ru-RU"/>
        </w:rPr>
        <w:t>2026-2028 роки.</w:t>
      </w:r>
    </w:p>
    <w:p w:rsidR="00AB7FC1" w:rsidRPr="00AB7FC1" w:rsidRDefault="00AB7FC1" w:rsidP="003A501F">
      <w:pPr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AB7FC1">
        <w:rPr>
          <w:sz w:val="28"/>
          <w:szCs w:val="28"/>
        </w:rPr>
        <w:t>Надання кредитів на 2026-2028 роки не прогнозується.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B7FC1">
        <w:rPr>
          <w:rFonts w:eastAsia="Calibri"/>
          <w:sz w:val="28"/>
          <w:szCs w:val="28"/>
        </w:rPr>
        <w:t xml:space="preserve">Обсяг публічних інвестицій на підготовку та реалізацію публічних інвестиційних </w:t>
      </w:r>
      <w:proofErr w:type="spellStart"/>
      <w:r w:rsidRPr="00AB7FC1">
        <w:rPr>
          <w:rFonts w:eastAsia="Calibri"/>
          <w:sz w:val="28"/>
          <w:szCs w:val="28"/>
        </w:rPr>
        <w:t>проєктів</w:t>
      </w:r>
      <w:proofErr w:type="spellEnd"/>
      <w:r w:rsidR="004A3043" w:rsidRPr="00AB7FC1">
        <w:rPr>
          <w:sz w:val="28"/>
          <w:szCs w:val="28"/>
          <w:lang w:eastAsia="ru-RU"/>
        </w:rPr>
        <w:t xml:space="preserve">, у зв’язку з відсутністю інформації для відображення </w:t>
      </w:r>
      <w:r w:rsidRPr="00AB7FC1">
        <w:rPr>
          <w:sz w:val="28"/>
          <w:szCs w:val="28"/>
          <w:lang w:eastAsia="ru-RU"/>
        </w:rPr>
        <w:t>у додатку 9 до Прогнозу Луцького районного бюджету на 2026-2028 роки</w:t>
      </w:r>
      <w:r w:rsidR="00DB24B4">
        <w:rPr>
          <w:sz w:val="28"/>
          <w:szCs w:val="28"/>
          <w:lang w:eastAsia="ru-RU"/>
        </w:rPr>
        <w:t>,</w:t>
      </w:r>
      <w:r w:rsidR="004A3043">
        <w:rPr>
          <w:sz w:val="28"/>
          <w:szCs w:val="28"/>
          <w:lang w:eastAsia="ru-RU"/>
        </w:rPr>
        <w:t xml:space="preserve"> не подається</w:t>
      </w:r>
      <w:r w:rsidRPr="00AB7FC1">
        <w:rPr>
          <w:sz w:val="28"/>
          <w:szCs w:val="28"/>
          <w:lang w:eastAsia="ru-RU"/>
        </w:rPr>
        <w:t>.</w:t>
      </w:r>
    </w:p>
    <w:p w:rsidR="00AB7FC1" w:rsidRPr="00AB7FC1" w:rsidRDefault="00AB7FC1" w:rsidP="003A501F">
      <w:pPr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B7FC1">
        <w:rPr>
          <w:bCs/>
          <w:color w:val="000000"/>
          <w:sz w:val="28"/>
          <w:szCs w:val="28"/>
        </w:rPr>
        <w:t xml:space="preserve">Реалізація інвестиційних </w:t>
      </w:r>
      <w:proofErr w:type="spellStart"/>
      <w:r w:rsidRPr="00AB7FC1">
        <w:rPr>
          <w:bCs/>
          <w:color w:val="000000"/>
          <w:sz w:val="28"/>
          <w:szCs w:val="28"/>
        </w:rPr>
        <w:t>проєктів</w:t>
      </w:r>
      <w:proofErr w:type="spellEnd"/>
      <w:r w:rsidRPr="00AB7FC1">
        <w:rPr>
          <w:bCs/>
          <w:color w:val="000000"/>
          <w:sz w:val="28"/>
          <w:szCs w:val="28"/>
        </w:rPr>
        <w:t xml:space="preserve"> </w:t>
      </w:r>
      <w:r w:rsidRPr="00AB7FC1">
        <w:rPr>
          <w:sz w:val="28"/>
          <w:szCs w:val="28"/>
        </w:rPr>
        <w:t>на 2026-2028 роки не прогнозується.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B7FC1">
        <w:rPr>
          <w:sz w:val="28"/>
          <w:szCs w:val="28"/>
          <w:lang w:eastAsia="ru-RU"/>
        </w:rPr>
        <w:t>Видатки характеризуються реалізацією наступних напрямів за Типовою</w:t>
      </w:r>
      <w:r w:rsidR="00D44206">
        <w:rPr>
          <w:sz w:val="28"/>
          <w:szCs w:val="28"/>
          <w:lang w:eastAsia="ru-RU"/>
        </w:rPr>
        <w:t xml:space="preserve"> </w:t>
      </w:r>
      <w:r w:rsidRPr="00AB7FC1">
        <w:rPr>
          <w:sz w:val="28"/>
          <w:szCs w:val="28"/>
          <w:lang w:eastAsia="ru-RU"/>
        </w:rPr>
        <w:t>програмною класифікацією видатків та кредитування місцевого бюджету</w:t>
      </w:r>
    </w:p>
    <w:p w:rsidR="00AB7FC1" w:rsidRPr="00AB7FC1" w:rsidRDefault="00AB7FC1" w:rsidP="00AB7FC1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</w:p>
    <w:p w:rsidR="00AB7FC1" w:rsidRPr="002953BC" w:rsidRDefault="00AB7FC1" w:rsidP="00AB7FC1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AB7FC1">
        <w:rPr>
          <w:b/>
          <w:sz w:val="28"/>
          <w:szCs w:val="28"/>
          <w:lang w:eastAsia="ru-RU"/>
        </w:rPr>
        <w:t>Державне управління</w:t>
      </w:r>
      <w:r w:rsidRPr="002953BC">
        <w:rPr>
          <w:b/>
          <w:sz w:val="28"/>
          <w:szCs w:val="28"/>
          <w:lang w:eastAsia="ru-RU"/>
        </w:rPr>
        <w:t xml:space="preserve"> </w:t>
      </w:r>
    </w:p>
    <w:p w:rsidR="00AB7FC1" w:rsidRPr="002953BC" w:rsidRDefault="00AB7FC1" w:rsidP="00AB7FC1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B7FC1">
        <w:rPr>
          <w:sz w:val="28"/>
          <w:szCs w:val="28"/>
          <w:lang w:eastAsia="ru-RU"/>
        </w:rPr>
        <w:t xml:space="preserve">У </w:t>
      </w:r>
      <w:r w:rsidR="00D44206">
        <w:rPr>
          <w:sz w:val="28"/>
          <w:szCs w:val="28"/>
          <w:lang w:eastAsia="ru-RU"/>
        </w:rPr>
        <w:t>межах реалізації програми «</w:t>
      </w:r>
      <w:r w:rsidRPr="00AB7FC1">
        <w:rPr>
          <w:sz w:val="28"/>
          <w:szCs w:val="28"/>
          <w:lang w:eastAsia="ru-RU"/>
        </w:rPr>
        <w:t>Державне управління» визначені наступні цілі державної, регіональної та місцевої політики, реалізація яких здійснюватиметься у середньостроковий період:</w:t>
      </w:r>
    </w:p>
    <w:p w:rsidR="00AB7FC1" w:rsidRPr="00AB7FC1" w:rsidRDefault="00AB7FC1" w:rsidP="003A501F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eastAsia="uk-UA"/>
        </w:rPr>
      </w:pPr>
      <w:r w:rsidRPr="00AB7FC1">
        <w:rPr>
          <w:rFonts w:eastAsia="Calibri"/>
          <w:sz w:val="28"/>
          <w:szCs w:val="28"/>
          <w:lang w:eastAsia="uk-UA"/>
        </w:rPr>
        <w:t>забезпечення формування державної політики у сфері економічного і соціального розвитку;</w:t>
      </w:r>
    </w:p>
    <w:p w:rsidR="00AB7FC1" w:rsidRPr="00AB7FC1" w:rsidRDefault="00AB7FC1" w:rsidP="003A501F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eastAsia="uk-UA"/>
        </w:rPr>
      </w:pPr>
      <w:r w:rsidRPr="00AB7FC1">
        <w:rPr>
          <w:rFonts w:eastAsia="Calibri"/>
          <w:sz w:val="28"/>
          <w:szCs w:val="28"/>
          <w:lang w:eastAsia="uk-UA"/>
        </w:rPr>
        <w:t>створення належних умов для реалізації територіальними громадами та органами місцевого самоврядування прав і повноважень</w:t>
      </w:r>
      <w:r w:rsidR="00D44206">
        <w:rPr>
          <w:rFonts w:eastAsia="Calibri"/>
          <w:sz w:val="28"/>
          <w:szCs w:val="28"/>
          <w:lang w:eastAsia="uk-UA"/>
        </w:rPr>
        <w:t>,</w:t>
      </w:r>
      <w:r w:rsidRPr="00AB7FC1">
        <w:rPr>
          <w:rFonts w:eastAsia="Calibri"/>
          <w:sz w:val="28"/>
          <w:szCs w:val="28"/>
          <w:lang w:eastAsia="uk-UA"/>
        </w:rPr>
        <w:t xml:space="preserve"> визначених Конституцією та Законами України.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B7FC1">
        <w:rPr>
          <w:sz w:val="28"/>
          <w:szCs w:val="28"/>
          <w:lang w:eastAsia="ru-RU"/>
        </w:rPr>
        <w:t>Показниками досягнення цілей є:</w:t>
      </w:r>
    </w:p>
    <w:p w:rsidR="00AB7FC1" w:rsidRPr="00AB7FC1" w:rsidRDefault="00AB7FC1" w:rsidP="003A501F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AB7FC1">
        <w:rPr>
          <w:sz w:val="28"/>
          <w:szCs w:val="28"/>
          <w:lang w:eastAsia="ru-RU"/>
        </w:rPr>
        <w:t xml:space="preserve">здійснення виконавчим апаратом організаційного, правового, інформаційного, матеріально-технічного забезпечення районної ради, </w:t>
      </w:r>
      <w:r w:rsidRPr="00AB7FC1">
        <w:rPr>
          <w:sz w:val="28"/>
          <w:szCs w:val="28"/>
          <w:lang w:eastAsia="ru-RU"/>
        </w:rPr>
        <w:lastRenderedPageBreak/>
        <w:t>депутатського корпусу, сприяння взаємодії з територіальними громадами, місцевими органами виконавчої влади;</w:t>
      </w:r>
    </w:p>
    <w:p w:rsidR="00AB7FC1" w:rsidRPr="00AB7FC1" w:rsidRDefault="00AB7FC1" w:rsidP="003A501F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AB7FC1">
        <w:rPr>
          <w:sz w:val="28"/>
          <w:szCs w:val="28"/>
          <w:lang w:eastAsia="ru-RU"/>
        </w:rPr>
        <w:t>забезпечення виконання наданих законодавством повноважень.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B7FC1">
        <w:rPr>
          <w:sz w:val="28"/>
          <w:szCs w:val="28"/>
          <w:lang w:eastAsia="ru-RU"/>
        </w:rPr>
        <w:t>Головним розпорядником бюджетних коштів за програмою</w:t>
      </w:r>
      <w:r w:rsidR="00D44206">
        <w:rPr>
          <w:sz w:val="28"/>
          <w:szCs w:val="28"/>
          <w:lang w:eastAsia="ru-RU"/>
        </w:rPr>
        <w:t xml:space="preserve"> </w:t>
      </w:r>
      <w:r w:rsidRPr="00AB7FC1">
        <w:rPr>
          <w:sz w:val="28"/>
          <w:szCs w:val="28"/>
          <w:lang w:eastAsia="ru-RU"/>
        </w:rPr>
        <w:t>«Державне управління» зі статусом юридичної особи є Луцька районна рада.</w:t>
      </w:r>
    </w:p>
    <w:p w:rsidR="00AB7FC1" w:rsidRPr="00AB7FC1" w:rsidRDefault="00AB7FC1" w:rsidP="003A501F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AB7FC1">
        <w:rPr>
          <w:rFonts w:eastAsia="Calibri"/>
          <w:sz w:val="28"/>
          <w:szCs w:val="28"/>
          <w:lang w:val="ru-RU"/>
        </w:rPr>
        <w:t xml:space="preserve">На </w:t>
      </w:r>
      <w:proofErr w:type="spellStart"/>
      <w:r w:rsidRPr="00AB7FC1">
        <w:rPr>
          <w:rFonts w:eastAsia="Calibri"/>
          <w:sz w:val="28"/>
          <w:szCs w:val="28"/>
          <w:lang w:val="ru-RU"/>
        </w:rPr>
        <w:t>утримання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апарату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районної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ради </w:t>
      </w:r>
      <w:proofErr w:type="spellStart"/>
      <w:r w:rsidRPr="00AB7FC1">
        <w:rPr>
          <w:rFonts w:eastAsia="Calibri"/>
          <w:sz w:val="28"/>
          <w:szCs w:val="28"/>
          <w:lang w:val="ru-RU"/>
        </w:rPr>
        <w:t>заплановано</w:t>
      </w:r>
      <w:proofErr w:type="spellEnd"/>
      <w:r w:rsidRPr="00AB7FC1">
        <w:rPr>
          <w:rFonts w:eastAsia="Calibri"/>
          <w:sz w:val="28"/>
          <w:szCs w:val="28"/>
          <w:lang w:val="ru-RU"/>
        </w:rPr>
        <w:t>: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B7FC1">
        <w:rPr>
          <w:sz w:val="28"/>
          <w:szCs w:val="28"/>
          <w:u w:val="single"/>
          <w:lang w:eastAsia="ru-RU"/>
        </w:rPr>
        <w:t>на 2026 рік</w:t>
      </w:r>
      <w:r w:rsidRPr="00AB7FC1">
        <w:rPr>
          <w:sz w:val="28"/>
          <w:szCs w:val="28"/>
          <w:lang w:eastAsia="ru-RU"/>
        </w:rPr>
        <w:t xml:space="preserve"> план – 1 596 300 </w:t>
      </w:r>
      <w:proofErr w:type="spellStart"/>
      <w:r w:rsidRPr="00AB7FC1">
        <w:rPr>
          <w:sz w:val="28"/>
          <w:szCs w:val="28"/>
          <w:lang w:eastAsia="ru-RU"/>
        </w:rPr>
        <w:t>грн</w:t>
      </w:r>
      <w:proofErr w:type="spellEnd"/>
      <w:r w:rsidRPr="00AB7FC1">
        <w:rPr>
          <w:sz w:val="28"/>
          <w:szCs w:val="28"/>
          <w:lang w:eastAsia="ru-RU"/>
        </w:rPr>
        <w:t xml:space="preserve"> (з урахуванням міжбюджетних трансфертів з державного бюджету у сумі 1 449 400 </w:t>
      </w:r>
      <w:proofErr w:type="spellStart"/>
      <w:r w:rsidRPr="00AB7FC1">
        <w:rPr>
          <w:sz w:val="28"/>
          <w:szCs w:val="28"/>
          <w:lang w:eastAsia="ru-RU"/>
        </w:rPr>
        <w:t>грн</w:t>
      </w:r>
      <w:proofErr w:type="spellEnd"/>
      <w:r w:rsidRPr="00AB7FC1">
        <w:rPr>
          <w:sz w:val="28"/>
          <w:szCs w:val="28"/>
          <w:lang w:eastAsia="ru-RU"/>
        </w:rPr>
        <w:t>);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B7FC1">
        <w:rPr>
          <w:sz w:val="28"/>
          <w:szCs w:val="28"/>
          <w:u w:val="single"/>
          <w:lang w:eastAsia="ru-RU"/>
        </w:rPr>
        <w:t>на 2027 рік</w:t>
      </w:r>
      <w:r w:rsidRPr="00AB7FC1">
        <w:rPr>
          <w:sz w:val="28"/>
          <w:szCs w:val="28"/>
          <w:lang w:eastAsia="ru-RU"/>
        </w:rPr>
        <w:t xml:space="preserve"> план – 1 604 000 </w:t>
      </w:r>
      <w:proofErr w:type="spellStart"/>
      <w:r w:rsidRPr="00AB7FC1">
        <w:rPr>
          <w:sz w:val="28"/>
          <w:szCs w:val="28"/>
          <w:lang w:eastAsia="ru-RU"/>
        </w:rPr>
        <w:t>грн</w:t>
      </w:r>
      <w:proofErr w:type="spellEnd"/>
      <w:r w:rsidRPr="00AB7FC1">
        <w:rPr>
          <w:sz w:val="28"/>
          <w:szCs w:val="28"/>
          <w:lang w:eastAsia="ru-RU"/>
        </w:rPr>
        <w:t xml:space="preserve"> (з урахуванням міжбюджетних трансфертів з державного бюджету у сумі 1 449 400 </w:t>
      </w:r>
      <w:proofErr w:type="spellStart"/>
      <w:r w:rsidRPr="00AB7FC1">
        <w:rPr>
          <w:sz w:val="28"/>
          <w:szCs w:val="28"/>
          <w:lang w:eastAsia="ru-RU"/>
        </w:rPr>
        <w:t>грн</w:t>
      </w:r>
      <w:proofErr w:type="spellEnd"/>
      <w:r w:rsidRPr="00AB7FC1">
        <w:rPr>
          <w:sz w:val="28"/>
          <w:szCs w:val="28"/>
          <w:lang w:eastAsia="ru-RU"/>
        </w:rPr>
        <w:t>);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B7FC1">
        <w:rPr>
          <w:sz w:val="28"/>
          <w:szCs w:val="28"/>
          <w:u w:val="single"/>
          <w:lang w:eastAsia="ru-RU"/>
        </w:rPr>
        <w:t>на 2028 рік</w:t>
      </w:r>
      <w:r w:rsidRPr="00AB7FC1">
        <w:rPr>
          <w:sz w:val="28"/>
          <w:szCs w:val="28"/>
          <w:lang w:eastAsia="ru-RU"/>
        </w:rPr>
        <w:t xml:space="preserve"> план – 1 611 300 </w:t>
      </w:r>
      <w:proofErr w:type="spellStart"/>
      <w:r w:rsidRPr="00AB7FC1">
        <w:rPr>
          <w:sz w:val="28"/>
          <w:szCs w:val="28"/>
          <w:lang w:eastAsia="ru-RU"/>
        </w:rPr>
        <w:t>грн</w:t>
      </w:r>
      <w:proofErr w:type="spellEnd"/>
      <w:r w:rsidRPr="00AB7FC1">
        <w:rPr>
          <w:sz w:val="28"/>
          <w:szCs w:val="28"/>
          <w:lang w:eastAsia="ru-RU"/>
        </w:rPr>
        <w:t xml:space="preserve"> (з урахуванням міжбюджетних трансфертів з державного бюджету у сумі 1 449 400 </w:t>
      </w:r>
      <w:proofErr w:type="spellStart"/>
      <w:r w:rsidRPr="00AB7FC1">
        <w:rPr>
          <w:sz w:val="28"/>
          <w:szCs w:val="28"/>
          <w:lang w:eastAsia="ru-RU"/>
        </w:rPr>
        <w:t>грн</w:t>
      </w:r>
      <w:proofErr w:type="spellEnd"/>
      <w:r w:rsidRPr="00AB7FC1">
        <w:rPr>
          <w:sz w:val="28"/>
          <w:szCs w:val="28"/>
          <w:lang w:eastAsia="ru-RU"/>
        </w:rPr>
        <w:t>).</w:t>
      </w:r>
    </w:p>
    <w:p w:rsidR="00AB7FC1" w:rsidRPr="00AB7FC1" w:rsidRDefault="00AB7FC1" w:rsidP="003A501F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Обсяг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асигнувань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на </w:t>
      </w:r>
      <w:proofErr w:type="spellStart"/>
      <w:r w:rsidRPr="00AB7FC1">
        <w:rPr>
          <w:rFonts w:eastAsia="Calibri"/>
          <w:sz w:val="28"/>
          <w:szCs w:val="28"/>
          <w:lang w:val="ru-RU"/>
        </w:rPr>
        <w:t>виплату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заробітної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плати </w:t>
      </w:r>
      <w:proofErr w:type="spellStart"/>
      <w:r w:rsidRPr="00AB7FC1">
        <w:rPr>
          <w:rFonts w:eastAsia="Calibri"/>
          <w:sz w:val="28"/>
          <w:szCs w:val="28"/>
          <w:lang w:val="ru-RU"/>
        </w:rPr>
        <w:t>з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нарахуваннями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становить 1 449 400 </w:t>
      </w:r>
      <w:proofErr w:type="spellStart"/>
      <w:r w:rsidRPr="00AB7FC1">
        <w:rPr>
          <w:rFonts w:eastAsia="Calibri"/>
          <w:sz w:val="28"/>
          <w:szCs w:val="28"/>
          <w:lang w:val="ru-RU"/>
        </w:rPr>
        <w:t>гривень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. </w:t>
      </w:r>
      <w:proofErr w:type="spellStart"/>
      <w:r w:rsidRPr="00AB7FC1">
        <w:rPr>
          <w:rFonts w:eastAsia="Calibri"/>
          <w:sz w:val="28"/>
          <w:szCs w:val="28"/>
          <w:lang w:val="ru-RU"/>
        </w:rPr>
        <w:t>Запропонований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обсяг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бюджетних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призначень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не </w:t>
      </w:r>
      <w:proofErr w:type="spellStart"/>
      <w:r w:rsidRPr="00AB7FC1">
        <w:rPr>
          <w:rFonts w:eastAsia="Calibri"/>
          <w:sz w:val="28"/>
          <w:szCs w:val="28"/>
          <w:lang w:val="ru-RU"/>
        </w:rPr>
        <w:t>дає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можливості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районній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раді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в </w:t>
      </w:r>
      <w:proofErr w:type="spellStart"/>
      <w:r w:rsidRPr="00AB7FC1">
        <w:rPr>
          <w:rFonts w:eastAsia="Calibri"/>
          <w:sz w:val="28"/>
          <w:szCs w:val="28"/>
          <w:lang w:val="ru-RU"/>
        </w:rPr>
        <w:t>повній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мірі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врегулювати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питання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Pr="00AB7FC1">
        <w:rPr>
          <w:rFonts w:eastAsia="Calibri"/>
          <w:sz w:val="28"/>
          <w:szCs w:val="28"/>
          <w:lang w:val="ru-RU"/>
        </w:rPr>
        <w:t>пов’язані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із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поточним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функціонуванням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установи та </w:t>
      </w:r>
      <w:proofErr w:type="spellStart"/>
      <w:r w:rsidRPr="00AB7FC1">
        <w:rPr>
          <w:rFonts w:eastAsia="Calibri"/>
          <w:sz w:val="28"/>
          <w:szCs w:val="28"/>
          <w:lang w:val="ru-RU"/>
        </w:rPr>
        <w:t>утриманням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адмінприміщення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. </w:t>
      </w:r>
      <w:proofErr w:type="spellStart"/>
      <w:r w:rsidRPr="00AB7FC1">
        <w:rPr>
          <w:rFonts w:eastAsia="Calibri"/>
          <w:sz w:val="28"/>
          <w:szCs w:val="28"/>
          <w:lang w:val="ru-RU"/>
        </w:rPr>
        <w:t>Спрямування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коштів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вільних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залишків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районного бюджету, </w:t>
      </w:r>
      <w:proofErr w:type="spellStart"/>
      <w:r w:rsidRPr="00AB7FC1">
        <w:rPr>
          <w:rFonts w:eastAsia="Calibri"/>
          <w:sz w:val="28"/>
          <w:szCs w:val="28"/>
          <w:lang w:val="ru-RU"/>
        </w:rPr>
        <w:t>які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очікуються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на початок 2026 року, </w:t>
      </w:r>
      <w:proofErr w:type="spellStart"/>
      <w:r w:rsidRPr="00AB7FC1">
        <w:rPr>
          <w:rFonts w:eastAsia="Calibri"/>
          <w:sz w:val="28"/>
          <w:szCs w:val="28"/>
          <w:lang w:val="ru-RU"/>
        </w:rPr>
        <w:t>дасть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можливість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збільшити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видатки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даного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розпорядника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коштів</w:t>
      </w:r>
      <w:proofErr w:type="spellEnd"/>
      <w:r w:rsidRPr="00AB7FC1">
        <w:rPr>
          <w:rFonts w:eastAsia="Calibri"/>
          <w:sz w:val="28"/>
          <w:szCs w:val="28"/>
          <w:lang w:val="ru-RU"/>
        </w:rPr>
        <w:t>.</w:t>
      </w:r>
    </w:p>
    <w:p w:rsidR="00AB7FC1" w:rsidRPr="00AB7FC1" w:rsidRDefault="00AB7FC1" w:rsidP="003A501F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AB7FC1">
        <w:rPr>
          <w:rFonts w:eastAsia="Calibri"/>
          <w:sz w:val="28"/>
          <w:szCs w:val="28"/>
          <w:lang w:val="ru-RU"/>
        </w:rPr>
        <w:t xml:space="preserve">З метою </w:t>
      </w:r>
      <w:proofErr w:type="spellStart"/>
      <w:r w:rsidRPr="00AB7FC1">
        <w:rPr>
          <w:rFonts w:eastAsia="Calibri"/>
          <w:sz w:val="28"/>
          <w:szCs w:val="28"/>
          <w:lang w:val="ru-RU"/>
        </w:rPr>
        <w:t>зменшення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тимчасових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касових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розривів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Pr="00AB7FC1">
        <w:rPr>
          <w:rFonts w:eastAsia="Calibri"/>
          <w:sz w:val="28"/>
          <w:szCs w:val="28"/>
          <w:lang w:val="ru-RU"/>
        </w:rPr>
        <w:t>що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виникатимуть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в </w:t>
      </w:r>
      <w:proofErr w:type="spellStart"/>
      <w:r w:rsidRPr="00AB7FC1">
        <w:rPr>
          <w:rFonts w:eastAsia="Calibri"/>
          <w:sz w:val="28"/>
          <w:szCs w:val="28"/>
          <w:lang w:val="ru-RU"/>
        </w:rPr>
        <w:t>процесі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виконання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районного бюджету </w:t>
      </w:r>
      <w:proofErr w:type="spellStart"/>
      <w:r w:rsidRPr="00AB7FC1">
        <w:rPr>
          <w:rFonts w:eastAsia="Calibri"/>
          <w:sz w:val="28"/>
          <w:szCs w:val="28"/>
          <w:lang w:val="ru-RU"/>
        </w:rPr>
        <w:t>пропонується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затвердити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оборотний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залишок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бюджетних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коштів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районного бюджету у </w:t>
      </w:r>
      <w:proofErr w:type="spellStart"/>
      <w:r w:rsidRPr="00AB7FC1">
        <w:rPr>
          <w:rFonts w:eastAsia="Calibri"/>
          <w:sz w:val="28"/>
          <w:szCs w:val="28"/>
          <w:lang w:val="ru-RU"/>
        </w:rPr>
        <w:t>сумі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25 000 </w:t>
      </w:r>
      <w:proofErr w:type="spellStart"/>
      <w:r w:rsidRPr="00AB7FC1">
        <w:rPr>
          <w:rFonts w:eastAsia="Calibri"/>
          <w:sz w:val="28"/>
          <w:szCs w:val="28"/>
          <w:lang w:val="ru-RU"/>
        </w:rPr>
        <w:t>гривень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. </w:t>
      </w:r>
      <w:proofErr w:type="spellStart"/>
      <w:r w:rsidRPr="00AB7FC1">
        <w:rPr>
          <w:rFonts w:eastAsia="Calibri"/>
          <w:sz w:val="28"/>
          <w:szCs w:val="28"/>
          <w:lang w:val="ru-RU"/>
        </w:rPr>
        <w:t>Обсяг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оборотного </w:t>
      </w:r>
      <w:proofErr w:type="spellStart"/>
      <w:r w:rsidRPr="00AB7FC1">
        <w:rPr>
          <w:rFonts w:eastAsia="Calibri"/>
          <w:sz w:val="28"/>
          <w:szCs w:val="28"/>
          <w:lang w:val="ru-RU"/>
        </w:rPr>
        <w:t>залишку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коштів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не </w:t>
      </w:r>
      <w:proofErr w:type="spellStart"/>
      <w:r w:rsidRPr="00AB7FC1">
        <w:rPr>
          <w:rFonts w:eastAsia="Calibri"/>
          <w:sz w:val="28"/>
          <w:szCs w:val="28"/>
          <w:lang w:val="ru-RU"/>
        </w:rPr>
        <w:t>перевищує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граничного </w:t>
      </w:r>
      <w:proofErr w:type="spellStart"/>
      <w:r w:rsidRPr="00AB7FC1">
        <w:rPr>
          <w:rFonts w:eastAsia="Calibri"/>
          <w:sz w:val="28"/>
          <w:szCs w:val="28"/>
          <w:lang w:val="ru-RU"/>
        </w:rPr>
        <w:t>розміру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у 2 </w:t>
      </w:r>
      <w:proofErr w:type="spellStart"/>
      <w:r w:rsidRPr="00AB7FC1">
        <w:rPr>
          <w:rFonts w:eastAsia="Calibri"/>
          <w:sz w:val="28"/>
          <w:szCs w:val="28"/>
          <w:lang w:val="ru-RU"/>
        </w:rPr>
        <w:t>відсотки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планових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видатків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загального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фонду, </w:t>
      </w:r>
      <w:proofErr w:type="spellStart"/>
      <w:r w:rsidRPr="00AB7FC1">
        <w:rPr>
          <w:rFonts w:eastAsia="Calibri"/>
          <w:sz w:val="28"/>
          <w:szCs w:val="28"/>
          <w:lang w:val="ru-RU"/>
        </w:rPr>
        <w:t>визначеного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статтею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14 Бюджетного кодексу </w:t>
      </w:r>
      <w:proofErr w:type="spellStart"/>
      <w:r w:rsidRPr="00AB7FC1">
        <w:rPr>
          <w:rFonts w:eastAsia="Calibri"/>
          <w:sz w:val="28"/>
          <w:szCs w:val="28"/>
          <w:lang w:val="ru-RU"/>
        </w:rPr>
        <w:t>України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. </w:t>
      </w:r>
    </w:p>
    <w:p w:rsidR="00AB7FC1" w:rsidRDefault="00AB7FC1" w:rsidP="003A501F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proofErr w:type="spellStart"/>
      <w:r w:rsidRPr="00AB7FC1">
        <w:rPr>
          <w:rFonts w:eastAsia="Calibri"/>
          <w:sz w:val="28"/>
          <w:szCs w:val="28"/>
          <w:lang w:val="ru-RU"/>
        </w:rPr>
        <w:t>Резервний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фонд. Для </w:t>
      </w:r>
      <w:proofErr w:type="spellStart"/>
      <w:r w:rsidRPr="00AB7FC1">
        <w:rPr>
          <w:rFonts w:eastAsia="Calibri"/>
          <w:sz w:val="28"/>
          <w:szCs w:val="28"/>
          <w:lang w:val="ru-RU"/>
        </w:rPr>
        <w:t>здійснення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заходів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з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ліквідації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наслідків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надзвичайних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ситуацій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та </w:t>
      </w:r>
      <w:proofErr w:type="spellStart"/>
      <w:r w:rsidRPr="00AB7FC1">
        <w:rPr>
          <w:rFonts w:eastAsia="Calibri"/>
          <w:sz w:val="28"/>
          <w:szCs w:val="28"/>
          <w:lang w:val="ru-RU"/>
        </w:rPr>
        <w:t>інших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непередбачених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видатків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в районному </w:t>
      </w:r>
      <w:proofErr w:type="spellStart"/>
      <w:r w:rsidRPr="00AB7FC1">
        <w:rPr>
          <w:rFonts w:eastAsia="Calibri"/>
          <w:sz w:val="28"/>
          <w:szCs w:val="28"/>
          <w:lang w:val="ru-RU"/>
        </w:rPr>
        <w:t>бюджеті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сформовано </w:t>
      </w:r>
      <w:proofErr w:type="spellStart"/>
      <w:r w:rsidRPr="00AB7FC1">
        <w:rPr>
          <w:rFonts w:eastAsia="Calibri"/>
          <w:sz w:val="28"/>
          <w:szCs w:val="28"/>
          <w:lang w:val="ru-RU"/>
        </w:rPr>
        <w:t>резервний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фонд, </w:t>
      </w:r>
      <w:proofErr w:type="spellStart"/>
      <w:r w:rsidRPr="00AB7FC1">
        <w:rPr>
          <w:rFonts w:eastAsia="Calibri"/>
          <w:sz w:val="28"/>
          <w:szCs w:val="28"/>
          <w:lang w:val="ru-RU"/>
        </w:rPr>
        <w:t>обсяг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якого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становить 14 000 </w:t>
      </w:r>
      <w:proofErr w:type="spellStart"/>
      <w:r w:rsidRPr="00AB7FC1">
        <w:rPr>
          <w:rFonts w:eastAsia="Calibri"/>
          <w:sz w:val="28"/>
          <w:szCs w:val="28"/>
          <w:lang w:val="ru-RU"/>
        </w:rPr>
        <w:t>грн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і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не </w:t>
      </w:r>
      <w:proofErr w:type="spellStart"/>
      <w:r w:rsidRPr="00AB7FC1">
        <w:rPr>
          <w:rFonts w:eastAsia="Calibri"/>
          <w:sz w:val="28"/>
          <w:szCs w:val="28"/>
          <w:lang w:val="ru-RU"/>
        </w:rPr>
        <w:t>перевищує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одного </w:t>
      </w:r>
      <w:proofErr w:type="spellStart"/>
      <w:r w:rsidRPr="00AB7FC1">
        <w:rPr>
          <w:rFonts w:eastAsia="Calibri"/>
          <w:sz w:val="28"/>
          <w:szCs w:val="28"/>
          <w:lang w:val="ru-RU"/>
        </w:rPr>
        <w:t>відсотка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від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обсягу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видатків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B7FC1">
        <w:rPr>
          <w:rFonts w:eastAsia="Calibri"/>
          <w:sz w:val="28"/>
          <w:szCs w:val="28"/>
          <w:lang w:val="ru-RU"/>
        </w:rPr>
        <w:t>загального</w:t>
      </w:r>
      <w:proofErr w:type="spellEnd"/>
      <w:r w:rsidRPr="00AB7FC1">
        <w:rPr>
          <w:rFonts w:eastAsia="Calibri"/>
          <w:sz w:val="28"/>
          <w:szCs w:val="28"/>
          <w:lang w:val="ru-RU"/>
        </w:rPr>
        <w:t xml:space="preserve"> фонду районного бюджету.</w:t>
      </w:r>
    </w:p>
    <w:p w:rsidR="003A501F" w:rsidRPr="00AB7FC1" w:rsidRDefault="003A501F" w:rsidP="003A501F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</w:p>
    <w:p w:rsidR="00AB7FC1" w:rsidRPr="00AB7FC1" w:rsidRDefault="00AB7FC1" w:rsidP="00AB7FC1">
      <w:pPr>
        <w:autoSpaceDE/>
        <w:autoSpaceDN/>
        <w:spacing w:line="322" w:lineRule="exact"/>
        <w:ind w:firstLine="360"/>
        <w:jc w:val="center"/>
        <w:rPr>
          <w:b/>
          <w:sz w:val="28"/>
          <w:szCs w:val="28"/>
          <w:lang w:val="ru-RU"/>
        </w:rPr>
      </w:pPr>
      <w:r w:rsidRPr="00AB7FC1">
        <w:rPr>
          <w:b/>
          <w:sz w:val="28"/>
          <w:szCs w:val="28"/>
        </w:rPr>
        <w:t>VII. Взаємовідносини бюджету з іншими бюджетами</w:t>
      </w:r>
      <w:r w:rsidRPr="00AB7FC1">
        <w:rPr>
          <w:b/>
          <w:sz w:val="28"/>
          <w:szCs w:val="28"/>
          <w:lang w:val="ru-RU"/>
        </w:rPr>
        <w:t xml:space="preserve"> </w:t>
      </w:r>
    </w:p>
    <w:p w:rsidR="00AB7FC1" w:rsidRPr="00AB7FC1" w:rsidRDefault="00AB7FC1" w:rsidP="00AB7FC1">
      <w:pPr>
        <w:autoSpaceDE/>
        <w:autoSpaceDN/>
        <w:spacing w:line="322" w:lineRule="exact"/>
        <w:ind w:firstLine="360"/>
        <w:jc w:val="center"/>
        <w:rPr>
          <w:b/>
          <w:sz w:val="28"/>
          <w:szCs w:val="28"/>
          <w:lang w:val="ru-RU"/>
        </w:rPr>
      </w:pPr>
    </w:p>
    <w:p w:rsidR="00AB7FC1" w:rsidRPr="00AB7FC1" w:rsidRDefault="00AB7FC1" w:rsidP="003A501F">
      <w:pPr>
        <w:widowControl/>
        <w:autoSpaceDE/>
        <w:autoSpaceDN/>
        <w:ind w:firstLine="709"/>
        <w:contextualSpacing/>
        <w:jc w:val="both"/>
        <w:rPr>
          <w:sz w:val="28"/>
          <w:szCs w:val="28"/>
        </w:rPr>
      </w:pPr>
      <w:r w:rsidRPr="00AB7FC1">
        <w:rPr>
          <w:sz w:val="28"/>
          <w:szCs w:val="28"/>
        </w:rPr>
        <w:t>В обсязі міжбюджетних трансфертів на середньостроковий період, що надається районному бюджету прогнозується субвенція з державного бюджету місцевим бюджетам на забезпечення окремих видатків районних рад, спрямованих на виконання їх повноважень: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AB7FC1">
        <w:rPr>
          <w:sz w:val="28"/>
          <w:szCs w:val="28"/>
        </w:rPr>
        <w:t>у 2026 році – 1 449 400 гривень;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AB7FC1">
        <w:rPr>
          <w:sz w:val="28"/>
          <w:szCs w:val="28"/>
        </w:rPr>
        <w:t>у 2027 році – 1 449 400 гривень;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AB7FC1">
        <w:rPr>
          <w:sz w:val="28"/>
          <w:szCs w:val="28"/>
        </w:rPr>
        <w:t>у 2028 році – 1 449 400 гривень.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AB7FC1">
        <w:rPr>
          <w:sz w:val="28"/>
          <w:szCs w:val="28"/>
        </w:rPr>
        <w:t>Обсяг міжбюджетних трансфертів районному бюджету з інших місцевих бюджетів не прогнозується.</w:t>
      </w:r>
    </w:p>
    <w:p w:rsidR="00AB7FC1" w:rsidRPr="00AB7FC1" w:rsidRDefault="00AB7FC1" w:rsidP="003A501F">
      <w:pPr>
        <w:widowControl/>
        <w:tabs>
          <w:tab w:val="left" w:pos="851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B7FC1">
        <w:rPr>
          <w:rFonts w:eastAsia="Calibri"/>
          <w:w w:val="107"/>
          <w:sz w:val="28"/>
          <w:szCs w:val="28"/>
        </w:rPr>
        <w:t xml:space="preserve">Показники міжбюджетних трансфертів з інших бюджетів наведені в додатку 10 до </w:t>
      </w:r>
      <w:r w:rsidRPr="00AB7FC1">
        <w:rPr>
          <w:sz w:val="28"/>
          <w:szCs w:val="28"/>
          <w:lang w:eastAsia="ru-RU"/>
        </w:rPr>
        <w:t xml:space="preserve">Прогнозу Луцького районного бюджету на 2026-2028 роки. </w:t>
      </w:r>
    </w:p>
    <w:p w:rsidR="00AB7FC1" w:rsidRPr="00AB7FC1" w:rsidRDefault="00AB7FC1" w:rsidP="003A501F">
      <w:pPr>
        <w:widowControl/>
        <w:tabs>
          <w:tab w:val="left" w:pos="851"/>
        </w:tabs>
        <w:autoSpaceDE/>
        <w:autoSpaceDN/>
        <w:ind w:firstLine="709"/>
        <w:jc w:val="both"/>
        <w:rPr>
          <w:rFonts w:eastAsia="Calibri"/>
          <w:noProof/>
          <w:sz w:val="28"/>
          <w:szCs w:val="28"/>
        </w:rPr>
      </w:pPr>
      <w:r w:rsidRPr="00AB7FC1">
        <w:rPr>
          <w:rFonts w:eastAsia="Calibri"/>
          <w:noProof/>
          <w:sz w:val="28"/>
          <w:szCs w:val="28"/>
        </w:rPr>
        <w:lastRenderedPageBreak/>
        <w:t>Обсяг міжбюджетних трансфертів з районного бюджету іншим бюджетам не прогнозується.</w:t>
      </w:r>
    </w:p>
    <w:p w:rsidR="00AB7FC1" w:rsidRPr="00AB7FC1" w:rsidRDefault="00AB7FC1" w:rsidP="003A501F">
      <w:pPr>
        <w:widowControl/>
        <w:tabs>
          <w:tab w:val="left" w:pos="709"/>
          <w:tab w:val="left" w:pos="993"/>
          <w:tab w:val="left" w:pos="1134"/>
        </w:tabs>
        <w:autoSpaceDE/>
        <w:autoSpaceDN/>
        <w:ind w:firstLine="709"/>
        <w:jc w:val="both"/>
        <w:rPr>
          <w:rFonts w:eastAsia="Calibri"/>
          <w:noProof/>
          <w:sz w:val="28"/>
          <w:szCs w:val="28"/>
        </w:rPr>
      </w:pPr>
      <w:r w:rsidRPr="00AB7FC1">
        <w:rPr>
          <w:rFonts w:eastAsia="Calibri"/>
          <w:noProof/>
          <w:sz w:val="28"/>
          <w:szCs w:val="28"/>
        </w:rPr>
        <w:t xml:space="preserve">Показники міжбюджетних трансфертів іншим бюджетам з районного бюджету наведені в додатку 11 до </w:t>
      </w:r>
      <w:r w:rsidRPr="00AB7FC1">
        <w:rPr>
          <w:sz w:val="28"/>
          <w:szCs w:val="28"/>
          <w:lang w:eastAsia="ru-RU"/>
        </w:rPr>
        <w:t>Прогнозу Луцького районного бюджету на 2026-2028 роки.</w:t>
      </w:r>
      <w:r w:rsidRPr="00AB7FC1">
        <w:rPr>
          <w:rFonts w:eastAsia="Calibri"/>
          <w:noProof/>
          <w:sz w:val="28"/>
          <w:szCs w:val="28"/>
        </w:rPr>
        <w:t xml:space="preserve"> </w:t>
      </w:r>
    </w:p>
    <w:p w:rsidR="00AB7FC1" w:rsidRPr="00AB7FC1" w:rsidRDefault="00AB7FC1" w:rsidP="00AB7FC1">
      <w:pPr>
        <w:widowControl/>
        <w:tabs>
          <w:tab w:val="left" w:pos="709"/>
          <w:tab w:val="left" w:pos="993"/>
          <w:tab w:val="left" w:pos="1134"/>
        </w:tabs>
        <w:autoSpaceDE/>
        <w:autoSpaceDN/>
        <w:ind w:firstLine="567"/>
        <w:jc w:val="both"/>
        <w:rPr>
          <w:rFonts w:eastAsia="Calibri"/>
          <w:noProof/>
          <w:sz w:val="28"/>
          <w:szCs w:val="28"/>
        </w:rPr>
      </w:pPr>
    </w:p>
    <w:p w:rsidR="00AB7FC1" w:rsidRPr="00AB7FC1" w:rsidRDefault="00AB7FC1" w:rsidP="00AB7FC1">
      <w:pPr>
        <w:widowControl/>
        <w:tabs>
          <w:tab w:val="left" w:pos="993"/>
          <w:tab w:val="left" w:pos="1134"/>
        </w:tabs>
        <w:autoSpaceDE/>
        <w:autoSpaceDN/>
        <w:spacing w:line="360" w:lineRule="auto"/>
        <w:ind w:firstLine="709"/>
        <w:jc w:val="center"/>
        <w:rPr>
          <w:rFonts w:eastAsia="Calibri"/>
          <w:b/>
          <w:noProof/>
          <w:sz w:val="28"/>
          <w:szCs w:val="28"/>
        </w:rPr>
      </w:pPr>
      <w:r w:rsidRPr="00AB7FC1">
        <w:rPr>
          <w:rFonts w:eastAsia="Calibri"/>
          <w:b/>
          <w:noProof/>
          <w:sz w:val="28"/>
          <w:szCs w:val="28"/>
          <w:lang w:val="en-US"/>
        </w:rPr>
        <w:t>VIII</w:t>
      </w:r>
      <w:r w:rsidRPr="00AB7FC1">
        <w:rPr>
          <w:rFonts w:eastAsia="Calibri"/>
          <w:b/>
          <w:noProof/>
          <w:sz w:val="28"/>
          <w:szCs w:val="28"/>
        </w:rPr>
        <w:t>. Інші положення та показники прогнозу бюджету</w:t>
      </w:r>
    </w:p>
    <w:p w:rsidR="00B745E8" w:rsidRDefault="00AB7FC1" w:rsidP="00B745E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B7FC1">
        <w:rPr>
          <w:sz w:val="28"/>
          <w:szCs w:val="28"/>
          <w:lang w:eastAsia="ru-RU"/>
        </w:rPr>
        <w:t>Конкретні показники обсягів доходів та видатків, фінансування та кредитування на 2026−2028 роки, визначених цим Прогнозом, можуть уточнюватися залежно від зміни реальних фінансових можливостей бюджету на відповідні роки.</w:t>
      </w:r>
    </w:p>
    <w:p w:rsidR="00AB7FC1" w:rsidRPr="00AB7FC1" w:rsidRDefault="00AB7FC1" w:rsidP="00B745E8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>До Прогнозу додаються:</w:t>
      </w:r>
    </w:p>
    <w:p w:rsidR="00AB7FC1" w:rsidRPr="00AB7FC1" w:rsidRDefault="00AB7FC1" w:rsidP="00B745E8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Додаток 1 «Загальні показники </w:t>
      </w:r>
      <w:r w:rsidRPr="00AB7FC1">
        <w:rPr>
          <w:sz w:val="28"/>
          <w:szCs w:val="28"/>
          <w:lang w:eastAsia="ru-RU"/>
        </w:rPr>
        <w:t>Луцького районного бюджету</w:t>
      </w:r>
      <w:r w:rsidRPr="00AB7FC1">
        <w:rPr>
          <w:rFonts w:eastAsia="Calibri"/>
          <w:sz w:val="28"/>
          <w:szCs w:val="28"/>
        </w:rPr>
        <w:t>»;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Додаток 2 «Показники доходів </w:t>
      </w:r>
      <w:r w:rsidRPr="00AB7FC1">
        <w:rPr>
          <w:sz w:val="28"/>
          <w:szCs w:val="28"/>
          <w:lang w:eastAsia="ru-RU"/>
        </w:rPr>
        <w:t>Луцького районного бюджету</w:t>
      </w:r>
      <w:r w:rsidRPr="00AB7FC1">
        <w:rPr>
          <w:rFonts w:eastAsia="Calibri"/>
          <w:sz w:val="28"/>
          <w:szCs w:val="28"/>
        </w:rPr>
        <w:t>»;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Додаток 3 «Показники фінансування </w:t>
      </w:r>
      <w:r w:rsidRPr="00AB7FC1">
        <w:rPr>
          <w:sz w:val="28"/>
          <w:szCs w:val="28"/>
          <w:lang w:eastAsia="ru-RU"/>
        </w:rPr>
        <w:t>Луцького районного бюджету</w:t>
      </w:r>
      <w:r w:rsidRPr="00AB7FC1">
        <w:rPr>
          <w:rFonts w:eastAsia="Calibri"/>
          <w:sz w:val="28"/>
          <w:szCs w:val="28"/>
        </w:rPr>
        <w:t>»;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Додаток 6 «Граничні показники видатків </w:t>
      </w:r>
      <w:r w:rsidRPr="00AB7FC1">
        <w:rPr>
          <w:sz w:val="28"/>
          <w:szCs w:val="28"/>
          <w:lang w:eastAsia="ru-RU"/>
        </w:rPr>
        <w:t>Луцького районного бюджету</w:t>
      </w:r>
      <w:r w:rsidRPr="00AB7FC1">
        <w:rPr>
          <w:rFonts w:eastAsia="Calibri"/>
          <w:sz w:val="28"/>
          <w:szCs w:val="28"/>
        </w:rPr>
        <w:t xml:space="preserve"> та надання кредитів з бюджету головним розпорядникам коштів»;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Додаток 7 «Граничні показники видатків </w:t>
      </w:r>
      <w:r w:rsidRPr="00AB7FC1">
        <w:rPr>
          <w:sz w:val="28"/>
          <w:szCs w:val="28"/>
          <w:lang w:eastAsia="ru-RU"/>
        </w:rPr>
        <w:t xml:space="preserve">Луцького районного бюджету </w:t>
      </w:r>
      <w:r w:rsidRPr="00AB7FC1">
        <w:rPr>
          <w:rFonts w:eastAsia="Calibri"/>
          <w:sz w:val="28"/>
          <w:szCs w:val="28"/>
        </w:rPr>
        <w:t>за Типовою програмною класифікацією видатків та кредитування місцевого бюджету»;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Додаток 8 «Граничні показники кредитування </w:t>
      </w:r>
      <w:r w:rsidRPr="00AB7FC1">
        <w:rPr>
          <w:sz w:val="28"/>
          <w:szCs w:val="28"/>
          <w:lang w:eastAsia="ru-RU"/>
        </w:rPr>
        <w:t xml:space="preserve">Луцького районного бюджету </w:t>
      </w:r>
      <w:r w:rsidRPr="00AB7FC1">
        <w:rPr>
          <w:rFonts w:eastAsia="Calibri"/>
          <w:sz w:val="28"/>
          <w:szCs w:val="28"/>
        </w:rPr>
        <w:t>за Типовою програмною  класифікацією видатків та кредитування  місцевого бюджету»;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>Додаток 10 «Показн</w:t>
      </w:r>
      <w:r w:rsidR="00F52EE5">
        <w:rPr>
          <w:rFonts w:eastAsia="Calibri"/>
          <w:sz w:val="28"/>
          <w:szCs w:val="28"/>
        </w:rPr>
        <w:t xml:space="preserve">ики  міжбюджетних  трансфертів з інших бюджетів </w:t>
      </w:r>
      <w:r w:rsidRPr="00AB7FC1">
        <w:rPr>
          <w:rFonts w:eastAsia="Calibri"/>
          <w:sz w:val="28"/>
          <w:szCs w:val="28"/>
        </w:rPr>
        <w:t xml:space="preserve">до </w:t>
      </w:r>
      <w:r w:rsidRPr="00AB7FC1">
        <w:rPr>
          <w:sz w:val="28"/>
          <w:szCs w:val="28"/>
          <w:lang w:eastAsia="ru-RU"/>
        </w:rPr>
        <w:t>Луцького районного бюджету</w:t>
      </w:r>
      <w:r w:rsidRPr="00AB7FC1">
        <w:rPr>
          <w:rFonts w:eastAsia="Calibri"/>
          <w:sz w:val="28"/>
          <w:szCs w:val="28"/>
        </w:rPr>
        <w:t>»;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 xml:space="preserve">Додаток 11 «Показники міжбюджетних трансфертів іншим бюджетам </w:t>
      </w:r>
      <w:r w:rsidRPr="00AB7FC1">
        <w:rPr>
          <w:sz w:val="28"/>
          <w:szCs w:val="28"/>
          <w:lang w:eastAsia="ru-RU"/>
        </w:rPr>
        <w:t>Луцького районного бюджету</w:t>
      </w:r>
      <w:r w:rsidRPr="00AB7FC1">
        <w:rPr>
          <w:rFonts w:eastAsia="Calibri"/>
          <w:sz w:val="28"/>
          <w:szCs w:val="28"/>
        </w:rPr>
        <w:t>».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>Не складались: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>Додаток 4 «Показники місцевого боргу»;</w:t>
      </w:r>
    </w:p>
    <w:p w:rsidR="00AB7FC1" w:rsidRPr="00AB7FC1" w:rsidRDefault="00AB7FC1" w:rsidP="003A50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AB7FC1">
        <w:rPr>
          <w:rFonts w:eastAsia="Calibri"/>
          <w:sz w:val="28"/>
          <w:szCs w:val="28"/>
        </w:rPr>
        <w:t>Додаток 5 «Показники гарантованого боргу і надання місцевих гарантій»;</w:t>
      </w:r>
    </w:p>
    <w:p w:rsidR="00AB7FC1" w:rsidRPr="00AB7FC1" w:rsidRDefault="00F52EE5" w:rsidP="003A50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Додаток 9 «Обсяг публічних інвестицій на підготовку та </w:t>
      </w:r>
      <w:r w:rsidR="00AB7FC1" w:rsidRPr="00AB7FC1">
        <w:rPr>
          <w:rFonts w:eastAsia="Calibri"/>
          <w:sz w:val="28"/>
          <w:szCs w:val="28"/>
        </w:rPr>
        <w:t xml:space="preserve">реалізацію публічних </w:t>
      </w:r>
      <w:r>
        <w:rPr>
          <w:rFonts w:eastAsia="Calibri"/>
          <w:sz w:val="28"/>
          <w:szCs w:val="28"/>
        </w:rPr>
        <w:t>і</w:t>
      </w:r>
      <w:r w:rsidR="00AB7FC1" w:rsidRPr="00AB7FC1">
        <w:rPr>
          <w:rFonts w:eastAsia="Calibri"/>
          <w:sz w:val="28"/>
          <w:szCs w:val="28"/>
        </w:rPr>
        <w:t xml:space="preserve">нвестиційних проектів та </w:t>
      </w:r>
      <w:r>
        <w:rPr>
          <w:rFonts w:eastAsia="Calibri"/>
          <w:sz w:val="28"/>
          <w:szCs w:val="28"/>
        </w:rPr>
        <w:t xml:space="preserve">програм публічних інвестицій з </w:t>
      </w:r>
      <w:r w:rsidR="00AB7FC1" w:rsidRPr="00AB7FC1">
        <w:rPr>
          <w:rFonts w:eastAsia="Calibri"/>
          <w:sz w:val="28"/>
          <w:szCs w:val="28"/>
        </w:rPr>
        <w:t>ур</w:t>
      </w:r>
      <w:r>
        <w:rPr>
          <w:rFonts w:eastAsia="Calibri"/>
          <w:sz w:val="28"/>
          <w:szCs w:val="28"/>
        </w:rPr>
        <w:t xml:space="preserve">ахуванням середньострокового плану пріоритетних публічних інвестицій </w:t>
      </w:r>
      <w:r w:rsidR="00AB7FC1" w:rsidRPr="00AB7FC1">
        <w:rPr>
          <w:sz w:val="28"/>
          <w:szCs w:val="28"/>
          <w:lang w:eastAsia="ru-RU"/>
        </w:rPr>
        <w:t>Луцького районного бюджету</w:t>
      </w:r>
      <w:r w:rsidR="00AB7FC1" w:rsidRPr="00AB7FC1">
        <w:rPr>
          <w:rFonts w:eastAsia="Calibri"/>
          <w:sz w:val="28"/>
          <w:szCs w:val="28"/>
        </w:rPr>
        <w:t>».</w:t>
      </w:r>
    </w:p>
    <w:p w:rsidR="00AB7FC1" w:rsidRPr="00AB7FC1" w:rsidRDefault="00AB7FC1" w:rsidP="003A501F">
      <w:pPr>
        <w:widowControl/>
        <w:tabs>
          <w:tab w:val="left" w:pos="1134"/>
        </w:tabs>
        <w:autoSpaceDE/>
        <w:autoSpaceDN/>
        <w:ind w:firstLine="709"/>
        <w:jc w:val="both"/>
        <w:rPr>
          <w:rFonts w:eastAsia="Calibri"/>
          <w:noProof/>
          <w:sz w:val="28"/>
          <w:szCs w:val="28"/>
        </w:rPr>
      </w:pPr>
      <w:r w:rsidRPr="00AB7FC1">
        <w:rPr>
          <w:rFonts w:eastAsia="Calibri"/>
          <w:noProof/>
          <w:sz w:val="28"/>
          <w:szCs w:val="28"/>
        </w:rPr>
        <w:t xml:space="preserve">Прогноз </w:t>
      </w:r>
      <w:r w:rsidRPr="00AB7FC1">
        <w:rPr>
          <w:sz w:val="28"/>
          <w:szCs w:val="28"/>
          <w:lang w:eastAsia="ru-RU"/>
        </w:rPr>
        <w:t>Луцького районного бюджету</w:t>
      </w:r>
      <w:r w:rsidRPr="00AB7FC1">
        <w:rPr>
          <w:rFonts w:eastAsia="Calibri"/>
          <w:noProof/>
          <w:sz w:val="28"/>
          <w:szCs w:val="28"/>
        </w:rPr>
        <w:t xml:space="preserve"> на 2026-2028 роки складено відділом фінансів Луцької районної державної адміністрації Волинської області.</w:t>
      </w:r>
    </w:p>
    <w:p w:rsidR="00AB7FC1" w:rsidRPr="00AB7FC1" w:rsidRDefault="00AB7FC1" w:rsidP="003A501F">
      <w:pPr>
        <w:autoSpaceDE/>
        <w:autoSpaceDN/>
        <w:spacing w:line="322" w:lineRule="exact"/>
        <w:ind w:firstLine="709"/>
        <w:jc w:val="center"/>
        <w:rPr>
          <w:b/>
          <w:sz w:val="28"/>
          <w:szCs w:val="28"/>
        </w:rPr>
      </w:pPr>
    </w:p>
    <w:p w:rsidR="00AB7FC1" w:rsidRPr="00AB7FC1" w:rsidRDefault="00AB7FC1" w:rsidP="00AB7FC1">
      <w:pPr>
        <w:autoSpaceDE/>
        <w:autoSpaceDN/>
        <w:spacing w:line="322" w:lineRule="exact"/>
        <w:ind w:firstLine="709"/>
        <w:jc w:val="both"/>
        <w:rPr>
          <w:sz w:val="28"/>
          <w:szCs w:val="28"/>
        </w:rPr>
      </w:pPr>
    </w:p>
    <w:p w:rsidR="00AB7FC1" w:rsidRPr="00AB7FC1" w:rsidRDefault="00AB7FC1" w:rsidP="00AB7FC1">
      <w:pPr>
        <w:autoSpaceDE/>
        <w:autoSpaceDN/>
        <w:spacing w:line="322" w:lineRule="exact"/>
        <w:ind w:firstLine="709"/>
        <w:jc w:val="both"/>
        <w:rPr>
          <w:sz w:val="28"/>
          <w:szCs w:val="28"/>
        </w:rPr>
      </w:pPr>
    </w:p>
    <w:p w:rsidR="00AB7FC1" w:rsidRPr="00AB7FC1" w:rsidRDefault="00F1366C" w:rsidP="00AB7FC1">
      <w:pPr>
        <w:autoSpaceDE/>
        <w:autoSpaceDN/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 фінансів                                            Лариса ЯДОЩУК</w:t>
      </w:r>
    </w:p>
    <w:p w:rsidR="00AB7FC1" w:rsidRPr="00AB7FC1" w:rsidRDefault="00AB7FC1" w:rsidP="00AB7FC1">
      <w:pPr>
        <w:autoSpaceDE/>
        <w:autoSpaceDN/>
        <w:spacing w:line="322" w:lineRule="exact"/>
        <w:ind w:firstLine="709"/>
        <w:jc w:val="both"/>
        <w:rPr>
          <w:sz w:val="28"/>
          <w:szCs w:val="28"/>
        </w:rPr>
      </w:pPr>
    </w:p>
    <w:p w:rsidR="00AB7FC1" w:rsidRPr="00AB7FC1" w:rsidRDefault="00AB7FC1" w:rsidP="00AB7FC1">
      <w:pPr>
        <w:autoSpaceDE/>
        <w:autoSpaceDN/>
        <w:spacing w:line="322" w:lineRule="exact"/>
        <w:ind w:firstLine="709"/>
        <w:jc w:val="both"/>
        <w:rPr>
          <w:sz w:val="28"/>
          <w:szCs w:val="28"/>
        </w:rPr>
      </w:pPr>
    </w:p>
    <w:p w:rsidR="0065014F" w:rsidRDefault="0065014F" w:rsidP="00C154BD">
      <w:pPr>
        <w:pStyle w:val="a3"/>
        <w:spacing w:line="242" w:lineRule="auto"/>
        <w:ind w:left="0"/>
        <w:sectPr w:rsidR="0065014F" w:rsidSect="002C2761">
          <w:headerReference w:type="default" r:id="rId8"/>
          <w:pgSz w:w="12240" w:h="15840"/>
          <w:pgMar w:top="567" w:right="567" w:bottom="567" w:left="1701" w:header="726" w:footer="0" w:gutter="0"/>
          <w:pgNumType w:start="1"/>
          <w:cols w:space="720"/>
          <w:titlePg/>
          <w:docGrid w:linePitch="299"/>
        </w:sectPr>
      </w:pPr>
    </w:p>
    <w:p w:rsidR="00B97E7E" w:rsidRDefault="00B97E7E" w:rsidP="00B97E7E">
      <w:pPr>
        <w:spacing w:before="229"/>
        <w:ind w:left="7221"/>
        <w:rPr>
          <w:sz w:val="24"/>
        </w:rPr>
      </w:pPr>
      <w:bookmarkStart w:id="5" w:name="_Hlk206583079"/>
      <w:r>
        <w:rPr>
          <w:sz w:val="24"/>
        </w:rPr>
        <w:lastRenderedPageBreak/>
        <w:t>Додаток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1</w:t>
      </w:r>
    </w:p>
    <w:p w:rsidR="00B97E7E" w:rsidRDefault="00B97E7E" w:rsidP="00B97E7E">
      <w:pPr>
        <w:spacing w:before="1"/>
        <w:ind w:left="7221" w:right="132"/>
        <w:rPr>
          <w:spacing w:val="-12"/>
          <w:sz w:val="24"/>
        </w:rPr>
      </w:pPr>
      <w:r>
        <w:rPr>
          <w:sz w:val="24"/>
        </w:rPr>
        <w:t>до</w:t>
      </w:r>
      <w:r>
        <w:rPr>
          <w:spacing w:val="-12"/>
          <w:sz w:val="24"/>
        </w:rPr>
        <w:t xml:space="preserve"> Прогнозу Луцького районного бюджету на</w:t>
      </w:r>
      <w:r w:rsidR="009D4FE6" w:rsidRPr="002953BC">
        <w:rPr>
          <w:spacing w:val="-12"/>
          <w:sz w:val="24"/>
          <w:lang w:val="ru-RU"/>
        </w:rPr>
        <w:t xml:space="preserve"> </w:t>
      </w:r>
      <w:r>
        <w:rPr>
          <w:spacing w:val="-12"/>
          <w:sz w:val="24"/>
        </w:rPr>
        <w:t xml:space="preserve"> 2026-2028 </w:t>
      </w:r>
      <w:r w:rsidR="003815CC">
        <w:rPr>
          <w:spacing w:val="-12"/>
          <w:sz w:val="24"/>
        </w:rPr>
        <w:t xml:space="preserve"> роки</w:t>
      </w:r>
    </w:p>
    <w:p w:rsidR="00B97E7E" w:rsidRDefault="00B97E7E" w:rsidP="00B97E7E">
      <w:pPr>
        <w:spacing w:before="1"/>
        <w:ind w:left="7221" w:right="132"/>
        <w:rPr>
          <w:sz w:val="24"/>
        </w:rPr>
      </w:pPr>
    </w:p>
    <w:bookmarkEnd w:id="5"/>
    <w:p w:rsidR="00B97E7E" w:rsidRDefault="00B97E7E" w:rsidP="00B97E7E">
      <w:pPr>
        <w:spacing w:before="1"/>
        <w:ind w:left="1499" w:right="719"/>
        <w:jc w:val="center"/>
        <w:rPr>
          <w:b/>
          <w:sz w:val="24"/>
        </w:rPr>
      </w:pPr>
      <w:r>
        <w:rPr>
          <w:b/>
          <w:sz w:val="24"/>
        </w:rPr>
        <w:t>Загальні показники</w:t>
      </w:r>
    </w:p>
    <w:p w:rsidR="00B97E7E" w:rsidRDefault="00B97E7E" w:rsidP="00B97E7E">
      <w:pPr>
        <w:ind w:left="1496" w:right="719"/>
        <w:jc w:val="center"/>
        <w:rPr>
          <w:b/>
          <w:sz w:val="24"/>
        </w:rPr>
      </w:pPr>
      <w:r>
        <w:rPr>
          <w:b/>
          <w:spacing w:val="-2"/>
          <w:sz w:val="24"/>
        </w:rPr>
        <w:t>Луцького районного бюджету</w:t>
      </w:r>
    </w:p>
    <w:p w:rsidR="00B97E7E" w:rsidRDefault="00B97E7E" w:rsidP="00B97E7E">
      <w:pPr>
        <w:pStyle w:val="a3"/>
        <w:spacing w:before="3"/>
        <w:ind w:left="0"/>
        <w:jc w:val="left"/>
        <w:rPr>
          <w:b/>
          <w:sz w:val="5"/>
        </w:rPr>
      </w:pP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0"/>
        <w:gridCol w:w="3489"/>
        <w:gridCol w:w="1098"/>
        <w:gridCol w:w="1483"/>
        <w:gridCol w:w="1130"/>
        <w:gridCol w:w="1128"/>
        <w:gridCol w:w="1176"/>
      </w:tblGrid>
      <w:tr w:rsidR="00B97E7E" w:rsidRPr="00227EE9" w:rsidTr="00564340">
        <w:trPr>
          <w:trHeight w:val="607"/>
        </w:trPr>
        <w:tc>
          <w:tcPr>
            <w:tcW w:w="3969" w:type="dxa"/>
            <w:gridSpan w:val="2"/>
            <w:tcBorders>
              <w:top w:val="nil"/>
              <w:left w:val="nil"/>
              <w:right w:val="nil"/>
            </w:tcBorders>
          </w:tcPr>
          <w:p w:rsidR="00B97E7E" w:rsidRPr="00663144" w:rsidRDefault="00B97E7E" w:rsidP="00564340">
            <w:pPr>
              <w:pStyle w:val="TableParagraph"/>
              <w:spacing w:before="3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      0330820000</w:t>
            </w:r>
          </w:p>
          <w:p w:rsidR="00B97E7E" w:rsidRDefault="00877944" w:rsidP="00564340">
            <w:pPr>
              <w:pStyle w:val="TableParagraph"/>
              <w:spacing w:line="20" w:lineRule="exact"/>
              <w:ind w:left="367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</w:r>
            <w:r>
              <w:rPr>
                <w:noProof/>
                <w:sz w:val="2"/>
                <w:lang w:eastAsia="uk-UA"/>
              </w:rPr>
              <w:pict>
                <v:group id="docshapegroup5" o:spid="_x0000_s2067" style="width:102pt;height:.5pt;mso-position-horizontal-relative:char;mso-position-vertical-relative:line" coordsize="20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">
                  <v:line id="Line 25" o:spid="_x0000_s2068" style="position:absolute;visibility:visible" from="0,5" to="20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" strokeweight=".17364mm"/>
                  <w10:wrap type="none"/>
                  <w10:anchorlock/>
                </v:group>
              </w:pict>
            </w:r>
          </w:p>
          <w:p w:rsidR="00B97E7E" w:rsidRDefault="00B97E7E" w:rsidP="00564340">
            <w:pPr>
              <w:pStyle w:val="TableParagraph"/>
              <w:ind w:left="722"/>
              <w:rPr>
                <w:i/>
                <w:sz w:val="20"/>
              </w:rPr>
            </w:pPr>
            <w:r>
              <w:rPr>
                <w:i/>
                <w:sz w:val="20"/>
              </w:rPr>
              <w:t>(код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бюджету)</w:t>
            </w:r>
          </w:p>
        </w:tc>
        <w:tc>
          <w:tcPr>
            <w:tcW w:w="1098" w:type="dxa"/>
            <w:tcBorders>
              <w:top w:val="nil"/>
              <w:left w:val="nil"/>
              <w:right w:val="nil"/>
            </w:tcBorders>
          </w:tcPr>
          <w:p w:rsidR="00B97E7E" w:rsidRDefault="00B97E7E" w:rsidP="00564340">
            <w:pPr>
              <w:pStyle w:val="TableParagraph"/>
            </w:pPr>
          </w:p>
        </w:tc>
        <w:tc>
          <w:tcPr>
            <w:tcW w:w="1483" w:type="dxa"/>
            <w:tcBorders>
              <w:top w:val="nil"/>
              <w:left w:val="nil"/>
              <w:right w:val="nil"/>
            </w:tcBorders>
          </w:tcPr>
          <w:p w:rsidR="00B97E7E" w:rsidRDefault="00B97E7E" w:rsidP="00564340">
            <w:pPr>
              <w:pStyle w:val="TableParagraph"/>
            </w:pP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</w:tcPr>
          <w:p w:rsidR="00B97E7E" w:rsidRDefault="00B97E7E" w:rsidP="00564340">
            <w:pPr>
              <w:pStyle w:val="TableParagraph"/>
            </w:pPr>
          </w:p>
        </w:tc>
        <w:tc>
          <w:tcPr>
            <w:tcW w:w="1128" w:type="dxa"/>
            <w:tcBorders>
              <w:top w:val="nil"/>
              <w:left w:val="nil"/>
              <w:right w:val="nil"/>
            </w:tcBorders>
          </w:tcPr>
          <w:p w:rsidR="00B97E7E" w:rsidRDefault="00B97E7E" w:rsidP="00564340">
            <w:pPr>
              <w:pStyle w:val="TableParagraph"/>
            </w:pPr>
          </w:p>
        </w:tc>
        <w:tc>
          <w:tcPr>
            <w:tcW w:w="1176" w:type="dxa"/>
            <w:tcBorders>
              <w:top w:val="nil"/>
              <w:left w:val="nil"/>
              <w:right w:val="nil"/>
            </w:tcBorders>
          </w:tcPr>
          <w:p w:rsidR="00B97E7E" w:rsidRPr="00227EE9" w:rsidRDefault="00B97E7E" w:rsidP="00564340">
            <w:pPr>
              <w:pStyle w:val="TableParagraph"/>
              <w:spacing w:before="266"/>
              <w:ind w:left="621"/>
              <w:rPr>
                <w:iCs/>
                <w:sz w:val="24"/>
              </w:rPr>
            </w:pPr>
            <w:r w:rsidRPr="00227EE9">
              <w:rPr>
                <w:iCs/>
                <w:spacing w:val="-2"/>
                <w:sz w:val="24"/>
              </w:rPr>
              <w:t>(</w:t>
            </w:r>
            <w:proofErr w:type="spellStart"/>
            <w:r w:rsidRPr="00227EE9">
              <w:rPr>
                <w:iCs/>
                <w:spacing w:val="-2"/>
                <w:sz w:val="24"/>
              </w:rPr>
              <w:t>грн</w:t>
            </w:r>
            <w:proofErr w:type="spellEnd"/>
            <w:r w:rsidRPr="00227EE9">
              <w:rPr>
                <w:iCs/>
                <w:spacing w:val="-2"/>
                <w:sz w:val="24"/>
              </w:rPr>
              <w:t>)</w:t>
            </w:r>
          </w:p>
        </w:tc>
      </w:tr>
      <w:tr w:rsidR="00B97E7E" w:rsidTr="00564340">
        <w:trPr>
          <w:trHeight w:val="580"/>
        </w:trPr>
        <w:tc>
          <w:tcPr>
            <w:tcW w:w="480" w:type="dxa"/>
          </w:tcPr>
          <w:p w:rsidR="00B97E7E" w:rsidRDefault="00B97E7E" w:rsidP="00564340">
            <w:pPr>
              <w:pStyle w:val="TableParagraph"/>
              <w:spacing w:before="8" w:line="270" w:lineRule="atLeast"/>
              <w:ind w:left="95" w:right="80" w:firstLine="3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3489" w:type="dxa"/>
          </w:tcPr>
          <w:p w:rsidR="00B97E7E" w:rsidRDefault="00B97E7E" w:rsidP="00564340">
            <w:pPr>
              <w:pStyle w:val="TableParagraph"/>
              <w:spacing w:before="8"/>
              <w:ind w:left="438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показника</w:t>
            </w:r>
          </w:p>
        </w:tc>
        <w:tc>
          <w:tcPr>
            <w:tcW w:w="1098" w:type="dxa"/>
          </w:tcPr>
          <w:p w:rsidR="00B97E7E" w:rsidRDefault="00B97E7E" w:rsidP="00564340">
            <w:pPr>
              <w:pStyle w:val="TableParagraph"/>
              <w:tabs>
                <w:tab w:val="left" w:pos="663"/>
              </w:tabs>
              <w:spacing w:before="8" w:line="270" w:lineRule="atLeast"/>
              <w:ind w:left="279" w:right="114" w:hanging="152"/>
              <w:rPr>
                <w:sz w:val="24"/>
              </w:rPr>
            </w:pPr>
            <w:r>
              <w:rPr>
                <w:spacing w:val="-6"/>
                <w:sz w:val="24"/>
              </w:rPr>
              <w:t>20</w:t>
            </w:r>
            <w:r>
              <w:rPr>
                <w:spacing w:val="-6"/>
                <w:sz w:val="24"/>
                <w:lang w:val="en-US"/>
              </w:rPr>
              <w:t xml:space="preserve">24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(звіт)</w:t>
            </w:r>
          </w:p>
        </w:tc>
        <w:tc>
          <w:tcPr>
            <w:tcW w:w="1483" w:type="dxa"/>
          </w:tcPr>
          <w:p w:rsidR="00B97E7E" w:rsidRDefault="00B97E7E" w:rsidP="00564340">
            <w:pPr>
              <w:pStyle w:val="TableParagraph"/>
              <w:tabs>
                <w:tab w:val="left" w:pos="539"/>
              </w:tabs>
              <w:spacing w:before="8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>
              <w:rPr>
                <w:spacing w:val="-5"/>
                <w:sz w:val="24"/>
                <w:lang w:val="en-US"/>
              </w:rPr>
              <w:t xml:space="preserve">25 </w:t>
            </w:r>
            <w:r>
              <w:rPr>
                <w:spacing w:val="-5"/>
                <w:sz w:val="24"/>
              </w:rPr>
              <w:t>рік</w:t>
            </w:r>
          </w:p>
          <w:p w:rsidR="00B97E7E" w:rsidRDefault="00B97E7E" w:rsidP="0056434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(затверджено)</w:t>
            </w:r>
          </w:p>
        </w:tc>
        <w:tc>
          <w:tcPr>
            <w:tcW w:w="1130" w:type="dxa"/>
          </w:tcPr>
          <w:p w:rsidR="00B97E7E" w:rsidRDefault="00B97E7E" w:rsidP="00564340">
            <w:pPr>
              <w:pStyle w:val="TableParagraph"/>
              <w:tabs>
                <w:tab w:val="left" w:pos="675"/>
              </w:tabs>
              <w:spacing w:before="8" w:line="270" w:lineRule="atLeast"/>
              <w:ind w:left="238" w:right="134" w:hanging="99"/>
              <w:rPr>
                <w:sz w:val="24"/>
              </w:rPr>
            </w:pPr>
            <w:r>
              <w:rPr>
                <w:spacing w:val="-6"/>
                <w:sz w:val="24"/>
              </w:rPr>
              <w:t>20</w:t>
            </w:r>
            <w:r>
              <w:rPr>
                <w:spacing w:val="-6"/>
                <w:sz w:val="24"/>
                <w:lang w:val="en-US"/>
              </w:rPr>
              <w:t xml:space="preserve">26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(план)</w:t>
            </w:r>
          </w:p>
        </w:tc>
        <w:tc>
          <w:tcPr>
            <w:tcW w:w="1128" w:type="dxa"/>
          </w:tcPr>
          <w:p w:rsidR="00B97E7E" w:rsidRDefault="00B97E7E" w:rsidP="00564340">
            <w:pPr>
              <w:pStyle w:val="TableParagraph"/>
              <w:tabs>
                <w:tab w:val="left" w:pos="701"/>
              </w:tabs>
              <w:spacing w:before="8" w:line="270" w:lineRule="atLeast"/>
              <w:ind w:left="236" w:right="105" w:hanging="130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z w:val="24"/>
                <w:lang w:val="en-US"/>
              </w:rPr>
              <w:t xml:space="preserve">27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(план)</w:t>
            </w:r>
          </w:p>
        </w:tc>
        <w:tc>
          <w:tcPr>
            <w:tcW w:w="1176" w:type="dxa"/>
          </w:tcPr>
          <w:p w:rsidR="00B97E7E" w:rsidRDefault="00B97E7E" w:rsidP="00564340">
            <w:pPr>
              <w:pStyle w:val="TableParagraph"/>
              <w:tabs>
                <w:tab w:val="left" w:pos="723"/>
              </w:tabs>
              <w:spacing w:before="8" w:line="270" w:lineRule="atLeast"/>
              <w:ind w:left="258" w:right="131" w:hanging="13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en-US"/>
              </w:rPr>
              <w:t xml:space="preserve">28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(план)</w:t>
            </w:r>
          </w:p>
        </w:tc>
      </w:tr>
      <w:tr w:rsidR="00B97E7E" w:rsidTr="00564340">
        <w:trPr>
          <w:trHeight w:val="306"/>
        </w:trPr>
        <w:tc>
          <w:tcPr>
            <w:tcW w:w="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11" w:line="27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11" w:line="27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11" w:line="27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11" w:line="27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11" w:line="276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11" w:line="276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11" w:line="276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B97E7E" w:rsidTr="00564340">
        <w:trPr>
          <w:trHeight w:val="290"/>
        </w:trPr>
        <w:tc>
          <w:tcPr>
            <w:tcW w:w="998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2601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граничні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показники</w:t>
            </w:r>
            <w:r>
              <w:rPr>
                <w:b/>
                <w:spacing w:val="-2"/>
                <w:sz w:val="24"/>
              </w:rPr>
              <w:t xml:space="preserve"> надходжень</w:t>
            </w:r>
          </w:p>
        </w:tc>
      </w:tr>
      <w:tr w:rsidR="00B97E7E" w:rsidTr="00564340">
        <w:trPr>
          <w:trHeight w:val="568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44319" w:rsidRDefault="00B97E7E" w:rsidP="00564340">
            <w:pPr>
              <w:pStyle w:val="TableParagraph"/>
              <w:spacing w:line="272" w:lineRule="exact"/>
              <w:ind w:left="14" w:right="2"/>
              <w:jc w:val="center"/>
              <w:rPr>
                <w:b/>
                <w:bCs/>
                <w:sz w:val="24"/>
              </w:rPr>
            </w:pPr>
            <w:r w:rsidRPr="00244319">
              <w:rPr>
                <w:b/>
                <w:bCs/>
                <w:spacing w:val="-5"/>
                <w:sz w:val="24"/>
              </w:rPr>
              <w:t>1.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44319" w:rsidRDefault="00B97E7E" w:rsidP="00564340">
            <w:pPr>
              <w:pStyle w:val="TableParagraph"/>
              <w:spacing w:line="272" w:lineRule="exact"/>
              <w:ind w:left="14"/>
              <w:rPr>
                <w:b/>
                <w:bCs/>
                <w:sz w:val="24"/>
              </w:rPr>
            </w:pPr>
            <w:r w:rsidRPr="00244319">
              <w:rPr>
                <w:b/>
                <w:bCs/>
                <w:sz w:val="24"/>
              </w:rPr>
              <w:t>Доходи</w:t>
            </w:r>
            <w:r w:rsidRPr="00244319">
              <w:rPr>
                <w:b/>
                <w:bCs/>
                <w:spacing w:val="-2"/>
                <w:sz w:val="24"/>
              </w:rPr>
              <w:t xml:space="preserve"> </w:t>
            </w:r>
            <w:r w:rsidRPr="00244319">
              <w:rPr>
                <w:b/>
                <w:bCs/>
                <w:sz w:val="24"/>
              </w:rPr>
              <w:t>(з</w:t>
            </w:r>
            <w:r w:rsidRPr="00244319">
              <w:rPr>
                <w:b/>
                <w:bCs/>
                <w:spacing w:val="-2"/>
                <w:sz w:val="24"/>
              </w:rPr>
              <w:t xml:space="preserve"> міжбюджетними</w:t>
            </w:r>
          </w:p>
          <w:p w:rsidR="00B97E7E" w:rsidRPr="00244319" w:rsidRDefault="00B97E7E" w:rsidP="00564340">
            <w:pPr>
              <w:pStyle w:val="TableParagraph"/>
              <w:spacing w:line="276" w:lineRule="exact"/>
              <w:ind w:left="14"/>
              <w:rPr>
                <w:b/>
                <w:bCs/>
                <w:sz w:val="24"/>
              </w:rPr>
            </w:pPr>
            <w:r w:rsidRPr="00244319">
              <w:rPr>
                <w:b/>
                <w:bCs/>
                <w:sz w:val="24"/>
              </w:rPr>
              <w:t>трансфертами), у</w:t>
            </w:r>
            <w:r w:rsidRPr="00244319">
              <w:rPr>
                <w:b/>
                <w:bCs/>
                <w:spacing w:val="-6"/>
                <w:sz w:val="24"/>
              </w:rPr>
              <w:t xml:space="preserve"> </w:t>
            </w:r>
            <w:r w:rsidRPr="00244319">
              <w:rPr>
                <w:b/>
                <w:bCs/>
                <w:sz w:val="24"/>
              </w:rPr>
              <w:t>тому</w:t>
            </w:r>
            <w:r w:rsidRPr="00244319">
              <w:rPr>
                <w:b/>
                <w:bCs/>
                <w:spacing w:val="-3"/>
                <w:sz w:val="24"/>
              </w:rPr>
              <w:t xml:space="preserve"> </w:t>
            </w:r>
            <w:r w:rsidRPr="00244319">
              <w:rPr>
                <w:b/>
                <w:bCs/>
                <w:spacing w:val="-2"/>
                <w:sz w:val="24"/>
              </w:rPr>
              <w:t>числі: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663144" w:rsidRDefault="00B97E7E" w:rsidP="00564340">
            <w:pPr>
              <w:pStyle w:val="TableParagraph"/>
              <w:rPr>
                <w:b/>
                <w:bCs/>
                <w:lang w:val="en-US"/>
              </w:rPr>
            </w:pPr>
            <w:r w:rsidRPr="00663144">
              <w:rPr>
                <w:b/>
                <w:bCs/>
                <w:lang w:val="en-US"/>
              </w:rPr>
              <w:t>31 259 523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663144" w:rsidRDefault="00B97E7E" w:rsidP="00564340">
            <w:pPr>
              <w:pStyle w:val="TableParagraph"/>
              <w:rPr>
                <w:b/>
                <w:bCs/>
                <w:lang w:val="en-US"/>
              </w:rPr>
            </w:pPr>
            <w:r w:rsidRPr="00663144">
              <w:rPr>
                <w:b/>
                <w:bCs/>
                <w:lang w:val="en-US"/>
              </w:rPr>
              <w:t>27 330 527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663144" w:rsidRDefault="00B97E7E" w:rsidP="00564340">
            <w:pPr>
              <w:pStyle w:val="TableParagraph"/>
              <w:rPr>
                <w:b/>
                <w:bCs/>
                <w:lang w:val="en-US"/>
              </w:rPr>
            </w:pPr>
            <w:r w:rsidRPr="00663144">
              <w:rPr>
                <w:b/>
                <w:bCs/>
                <w:lang w:val="en-US"/>
              </w:rPr>
              <w:t xml:space="preserve">1 610 300 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663144" w:rsidRDefault="00B97E7E" w:rsidP="00564340">
            <w:pPr>
              <w:pStyle w:val="TableParagraph"/>
              <w:rPr>
                <w:b/>
                <w:bCs/>
                <w:lang w:val="en-US"/>
              </w:rPr>
            </w:pPr>
            <w:r w:rsidRPr="00663144">
              <w:rPr>
                <w:b/>
                <w:bCs/>
                <w:lang w:val="en-US"/>
              </w:rPr>
              <w:t>1 618 000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663144" w:rsidRDefault="00B97E7E" w:rsidP="00564340">
            <w:pPr>
              <w:pStyle w:val="TableParagraph"/>
              <w:rPr>
                <w:b/>
                <w:bCs/>
                <w:lang w:val="en-US"/>
              </w:rPr>
            </w:pPr>
            <w:r w:rsidRPr="00663144">
              <w:rPr>
                <w:b/>
                <w:bCs/>
                <w:lang w:val="en-US"/>
              </w:rPr>
              <w:t>1 625 300</w:t>
            </w:r>
          </w:p>
          <w:p w:rsidR="00B97E7E" w:rsidRPr="00663144" w:rsidRDefault="00B97E7E" w:rsidP="00564340">
            <w:pPr>
              <w:pStyle w:val="TableParagraph"/>
              <w:rPr>
                <w:b/>
                <w:bCs/>
                <w:lang w:val="en-US"/>
              </w:rPr>
            </w:pPr>
          </w:p>
        </w:tc>
      </w:tr>
      <w:tr w:rsidR="00B97E7E" w:rsidTr="00564340">
        <w:trPr>
          <w:trHeight w:val="289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663144" w:rsidRDefault="00B97E7E" w:rsidP="00564340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30 259 523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663144" w:rsidRDefault="00B97E7E" w:rsidP="00564340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27 330 527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1 610 300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1 618 000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1 625 300</w:t>
            </w:r>
          </w:p>
        </w:tc>
      </w:tr>
      <w:tr w:rsidR="00B97E7E" w:rsidTr="00564340">
        <w:trPr>
          <w:trHeight w:val="292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2" w:lineRule="exact"/>
              <w:ind w:left="14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663144" w:rsidRDefault="00B97E7E" w:rsidP="00564340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1 000 000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663144" w:rsidRDefault="00B97E7E" w:rsidP="00564340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663144" w:rsidRDefault="00B97E7E" w:rsidP="00564340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663144" w:rsidRDefault="00B97E7E" w:rsidP="00564340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663144" w:rsidRDefault="00B97E7E" w:rsidP="00564340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</w:tr>
      <w:tr w:rsidR="00B97E7E" w:rsidTr="00564340">
        <w:trPr>
          <w:trHeight w:val="289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44319" w:rsidRDefault="00B97E7E" w:rsidP="00564340">
            <w:pPr>
              <w:pStyle w:val="TableParagraph"/>
              <w:spacing w:line="270" w:lineRule="exact"/>
              <w:ind w:left="14" w:right="2"/>
              <w:jc w:val="center"/>
              <w:rPr>
                <w:b/>
                <w:bCs/>
                <w:sz w:val="24"/>
              </w:rPr>
            </w:pPr>
            <w:r w:rsidRPr="00244319">
              <w:rPr>
                <w:b/>
                <w:bCs/>
                <w:spacing w:val="-5"/>
                <w:sz w:val="24"/>
              </w:rPr>
              <w:t>2.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44319" w:rsidRDefault="00B97E7E" w:rsidP="00564340">
            <w:pPr>
              <w:pStyle w:val="TableParagraph"/>
              <w:spacing w:line="270" w:lineRule="exact"/>
              <w:ind w:left="14"/>
              <w:rPr>
                <w:b/>
                <w:bCs/>
                <w:sz w:val="24"/>
              </w:rPr>
            </w:pPr>
            <w:r w:rsidRPr="00244319">
              <w:rPr>
                <w:b/>
                <w:bCs/>
                <w:sz w:val="24"/>
              </w:rPr>
              <w:t>Фінансування,</w:t>
            </w:r>
            <w:r w:rsidRPr="00244319">
              <w:rPr>
                <w:b/>
                <w:bCs/>
                <w:spacing w:val="-2"/>
                <w:sz w:val="24"/>
              </w:rPr>
              <w:t xml:space="preserve"> </w:t>
            </w:r>
            <w:r w:rsidRPr="00244319">
              <w:rPr>
                <w:b/>
                <w:bCs/>
                <w:sz w:val="24"/>
              </w:rPr>
              <w:t>у</w:t>
            </w:r>
            <w:r w:rsidRPr="00244319">
              <w:rPr>
                <w:b/>
                <w:bCs/>
                <w:spacing w:val="-6"/>
                <w:sz w:val="24"/>
              </w:rPr>
              <w:t xml:space="preserve"> </w:t>
            </w:r>
            <w:r w:rsidRPr="00244319">
              <w:rPr>
                <w:b/>
                <w:bCs/>
                <w:sz w:val="24"/>
              </w:rPr>
              <w:t>тому</w:t>
            </w:r>
            <w:r w:rsidRPr="00244319">
              <w:rPr>
                <w:b/>
                <w:bCs/>
                <w:spacing w:val="-4"/>
                <w:sz w:val="24"/>
              </w:rPr>
              <w:t xml:space="preserve"> </w:t>
            </w:r>
            <w:r w:rsidRPr="00244319">
              <w:rPr>
                <w:b/>
                <w:bCs/>
                <w:spacing w:val="-2"/>
                <w:sz w:val="24"/>
              </w:rPr>
              <w:t>числі: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663144" w:rsidRDefault="00B97E7E" w:rsidP="00564340">
            <w:pPr>
              <w:pStyle w:val="TableParagraph"/>
              <w:rPr>
                <w:b/>
                <w:bCs/>
                <w:sz w:val="20"/>
                <w:lang w:val="en-US"/>
              </w:rPr>
            </w:pPr>
            <w:r w:rsidRPr="00663144">
              <w:rPr>
                <w:b/>
                <w:bCs/>
                <w:sz w:val="20"/>
                <w:lang w:val="en-US"/>
              </w:rPr>
              <w:t>1 101 846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663144" w:rsidRDefault="00B97E7E" w:rsidP="00564340">
            <w:pPr>
              <w:pStyle w:val="TableParagraph"/>
              <w:rPr>
                <w:b/>
                <w:bCs/>
                <w:sz w:val="20"/>
                <w:lang w:val="en-US"/>
              </w:rPr>
            </w:pPr>
            <w:r w:rsidRPr="00663144">
              <w:rPr>
                <w:b/>
                <w:bCs/>
                <w:sz w:val="20"/>
                <w:lang w:val="en-US"/>
              </w:rPr>
              <w:t>918 920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663144" w:rsidRDefault="00B97E7E" w:rsidP="00564340">
            <w:pPr>
              <w:pStyle w:val="TableParagraph"/>
              <w:rPr>
                <w:b/>
                <w:bCs/>
                <w:sz w:val="20"/>
                <w:lang w:val="en-US"/>
              </w:rPr>
            </w:pPr>
            <w:r w:rsidRPr="00663144">
              <w:rPr>
                <w:b/>
                <w:bCs/>
                <w:sz w:val="20"/>
                <w:lang w:val="en-US"/>
              </w:rPr>
              <w:t>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663144" w:rsidRDefault="00B97E7E" w:rsidP="00564340">
            <w:pPr>
              <w:pStyle w:val="TableParagraph"/>
              <w:rPr>
                <w:b/>
                <w:bCs/>
                <w:sz w:val="20"/>
                <w:lang w:val="en-US"/>
              </w:rPr>
            </w:pPr>
            <w:r w:rsidRPr="00663144">
              <w:rPr>
                <w:b/>
                <w:bCs/>
                <w:sz w:val="20"/>
                <w:lang w:val="en-US"/>
              </w:rPr>
              <w:t>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663144" w:rsidRDefault="00B97E7E" w:rsidP="00564340">
            <w:pPr>
              <w:pStyle w:val="TableParagraph"/>
              <w:rPr>
                <w:b/>
                <w:bCs/>
                <w:sz w:val="20"/>
                <w:lang w:val="en-US"/>
              </w:rPr>
            </w:pPr>
            <w:r w:rsidRPr="00663144">
              <w:rPr>
                <w:b/>
                <w:bCs/>
                <w:sz w:val="20"/>
                <w:lang w:val="en-US"/>
              </w:rPr>
              <w:t>0</w:t>
            </w:r>
          </w:p>
        </w:tc>
      </w:tr>
      <w:tr w:rsidR="00B97E7E" w:rsidTr="00564340">
        <w:trPr>
          <w:trHeight w:val="292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2" w:lineRule="exact"/>
              <w:ind w:left="14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663144" w:rsidRDefault="00B97E7E" w:rsidP="00564340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-21 365 099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663144" w:rsidRDefault="00B97E7E" w:rsidP="00564340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-20 931 732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663144" w:rsidRDefault="00B97E7E" w:rsidP="00564340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663144" w:rsidRDefault="00B97E7E" w:rsidP="00564340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663144" w:rsidRDefault="00B97E7E" w:rsidP="00564340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</w:tr>
      <w:tr w:rsidR="00B97E7E" w:rsidTr="00564340">
        <w:trPr>
          <w:trHeight w:val="289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663144" w:rsidRDefault="00B97E7E" w:rsidP="00564340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22 466 945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663144" w:rsidRDefault="00B97E7E" w:rsidP="00564340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21 850 652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663144" w:rsidRDefault="00B97E7E" w:rsidP="00564340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663144" w:rsidRDefault="00B97E7E" w:rsidP="00564340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663144" w:rsidRDefault="00B97E7E" w:rsidP="00564340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</w:tr>
      <w:tr w:rsidR="00B97E7E" w:rsidTr="00564340">
        <w:trPr>
          <w:trHeight w:val="64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44319" w:rsidRDefault="00B97E7E" w:rsidP="00564340">
            <w:pPr>
              <w:pStyle w:val="TableParagraph"/>
              <w:spacing w:line="272" w:lineRule="exact"/>
              <w:ind w:left="14" w:right="2"/>
              <w:jc w:val="center"/>
              <w:rPr>
                <w:b/>
                <w:bCs/>
                <w:sz w:val="24"/>
              </w:rPr>
            </w:pPr>
            <w:r w:rsidRPr="00244319">
              <w:rPr>
                <w:b/>
                <w:bCs/>
                <w:spacing w:val="-5"/>
                <w:sz w:val="24"/>
              </w:rPr>
              <w:t>3.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44319" w:rsidRDefault="00B97E7E" w:rsidP="00564340">
            <w:pPr>
              <w:pStyle w:val="TableParagraph"/>
              <w:spacing w:line="272" w:lineRule="exact"/>
              <w:ind w:left="14"/>
              <w:rPr>
                <w:b/>
                <w:bCs/>
                <w:sz w:val="24"/>
              </w:rPr>
            </w:pPr>
            <w:r w:rsidRPr="00244319">
              <w:rPr>
                <w:b/>
                <w:bCs/>
                <w:sz w:val="24"/>
              </w:rPr>
              <w:t>Повернення</w:t>
            </w:r>
            <w:r w:rsidRPr="00244319">
              <w:rPr>
                <w:b/>
                <w:bCs/>
                <w:spacing w:val="-3"/>
                <w:sz w:val="24"/>
              </w:rPr>
              <w:t xml:space="preserve"> </w:t>
            </w:r>
            <w:r w:rsidRPr="00244319">
              <w:rPr>
                <w:b/>
                <w:bCs/>
                <w:sz w:val="24"/>
              </w:rPr>
              <w:t>кредитів,</w:t>
            </w:r>
            <w:r w:rsidRPr="00244319">
              <w:rPr>
                <w:b/>
                <w:bCs/>
                <w:spacing w:val="-1"/>
                <w:sz w:val="24"/>
              </w:rPr>
              <w:t xml:space="preserve"> </w:t>
            </w:r>
            <w:r w:rsidRPr="00244319">
              <w:rPr>
                <w:b/>
                <w:bCs/>
                <w:sz w:val="24"/>
              </w:rPr>
              <w:t>у</w:t>
            </w:r>
            <w:r w:rsidRPr="00244319">
              <w:rPr>
                <w:b/>
                <w:bCs/>
                <w:spacing w:val="-6"/>
                <w:sz w:val="24"/>
              </w:rPr>
              <w:t xml:space="preserve"> </w:t>
            </w:r>
            <w:r w:rsidRPr="00244319">
              <w:rPr>
                <w:b/>
                <w:bCs/>
                <w:spacing w:val="-4"/>
                <w:sz w:val="24"/>
              </w:rPr>
              <w:t>тому</w:t>
            </w:r>
          </w:p>
          <w:p w:rsidR="00B97E7E" w:rsidRPr="00244319" w:rsidRDefault="00B97E7E" w:rsidP="00564340">
            <w:pPr>
              <w:pStyle w:val="TableParagraph"/>
              <w:spacing w:line="276" w:lineRule="exact"/>
              <w:ind w:left="14"/>
              <w:rPr>
                <w:b/>
                <w:bCs/>
                <w:sz w:val="24"/>
              </w:rPr>
            </w:pPr>
            <w:r w:rsidRPr="00244319">
              <w:rPr>
                <w:b/>
                <w:bCs/>
                <w:spacing w:val="-2"/>
                <w:sz w:val="24"/>
              </w:rPr>
              <w:t>числі: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44319" w:rsidRDefault="00B97E7E" w:rsidP="00564340">
            <w:pPr>
              <w:pStyle w:val="TableParagraph"/>
              <w:rPr>
                <w:b/>
                <w:bCs/>
                <w:lang w:val="en-US"/>
              </w:rPr>
            </w:pPr>
            <w:r w:rsidRPr="00244319">
              <w:rPr>
                <w:b/>
                <w:bCs/>
                <w:lang w:val="en-US"/>
              </w:rPr>
              <w:t>384 229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44319" w:rsidRDefault="00B97E7E" w:rsidP="00564340">
            <w:pPr>
              <w:pStyle w:val="TableParagraph"/>
              <w:rPr>
                <w:b/>
                <w:bCs/>
                <w:lang w:val="en-US"/>
              </w:rPr>
            </w:pPr>
            <w:r w:rsidRPr="00244319">
              <w:rPr>
                <w:b/>
                <w:bCs/>
                <w:lang w:val="en-US"/>
              </w:rPr>
              <w:t>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C00BF" w:rsidRDefault="00B97E7E" w:rsidP="00564340">
            <w:pPr>
              <w:pStyle w:val="TableParagraph"/>
              <w:rPr>
                <w:b/>
                <w:bCs/>
                <w:lang w:val="en-US"/>
              </w:rPr>
            </w:pPr>
            <w:r w:rsidRPr="002C00BF">
              <w:rPr>
                <w:b/>
                <w:bCs/>
                <w:lang w:val="en-US"/>
              </w:rPr>
              <w:t>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C00BF" w:rsidRDefault="00B97E7E" w:rsidP="00564340">
            <w:pPr>
              <w:pStyle w:val="TableParagraph"/>
              <w:rPr>
                <w:b/>
                <w:bCs/>
                <w:lang w:val="en-US"/>
              </w:rPr>
            </w:pPr>
            <w:r w:rsidRPr="002C00BF">
              <w:rPr>
                <w:b/>
                <w:bCs/>
                <w:lang w:val="en-US"/>
              </w:rPr>
              <w:t>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C00BF" w:rsidRDefault="00B97E7E" w:rsidP="00564340">
            <w:pPr>
              <w:pStyle w:val="TableParagraph"/>
              <w:rPr>
                <w:b/>
                <w:bCs/>
                <w:lang w:val="en-US"/>
              </w:rPr>
            </w:pPr>
            <w:r w:rsidRPr="002C00BF">
              <w:rPr>
                <w:b/>
                <w:bCs/>
                <w:lang w:val="en-US"/>
              </w:rPr>
              <w:t>0</w:t>
            </w:r>
          </w:p>
        </w:tc>
      </w:tr>
      <w:tr w:rsidR="00B97E7E" w:rsidTr="00564340">
        <w:trPr>
          <w:trHeight w:val="289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375 000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97E7E" w:rsidTr="00564340">
        <w:trPr>
          <w:trHeight w:val="292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9 229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97E7E" w:rsidTr="00564340">
        <w:trPr>
          <w:trHeight w:val="56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44319" w:rsidRDefault="00B97E7E" w:rsidP="00564340">
            <w:pPr>
              <w:pStyle w:val="TableParagraph"/>
              <w:spacing w:line="270" w:lineRule="exact"/>
              <w:ind w:left="14"/>
              <w:jc w:val="center"/>
              <w:rPr>
                <w:b/>
                <w:bCs/>
                <w:sz w:val="24"/>
              </w:rPr>
            </w:pPr>
            <w:r w:rsidRPr="00244319">
              <w:rPr>
                <w:b/>
                <w:bCs/>
                <w:spacing w:val="-10"/>
                <w:sz w:val="24"/>
              </w:rPr>
              <w:t>Х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44319" w:rsidRDefault="00B97E7E" w:rsidP="00564340">
            <w:pPr>
              <w:pStyle w:val="TableParagraph"/>
              <w:spacing w:line="270" w:lineRule="exact"/>
              <w:ind w:left="14"/>
              <w:rPr>
                <w:b/>
                <w:bCs/>
                <w:sz w:val="24"/>
              </w:rPr>
            </w:pPr>
            <w:r w:rsidRPr="00244319">
              <w:rPr>
                <w:b/>
                <w:bCs/>
                <w:sz w:val="24"/>
              </w:rPr>
              <w:t>УСЬОГО</w:t>
            </w:r>
            <w:r w:rsidRPr="00244319">
              <w:rPr>
                <w:b/>
                <w:bCs/>
                <w:spacing w:val="-3"/>
                <w:sz w:val="24"/>
              </w:rPr>
              <w:t xml:space="preserve"> </w:t>
            </w:r>
            <w:r w:rsidRPr="00244319">
              <w:rPr>
                <w:b/>
                <w:bCs/>
                <w:sz w:val="24"/>
              </w:rPr>
              <w:t>за</w:t>
            </w:r>
            <w:r w:rsidRPr="00244319">
              <w:rPr>
                <w:b/>
                <w:bCs/>
                <w:spacing w:val="-3"/>
                <w:sz w:val="24"/>
              </w:rPr>
              <w:t xml:space="preserve"> </w:t>
            </w:r>
            <w:r w:rsidRPr="00244319">
              <w:rPr>
                <w:b/>
                <w:bCs/>
                <w:sz w:val="24"/>
              </w:rPr>
              <w:t>розділом</w:t>
            </w:r>
            <w:r w:rsidRPr="00244319">
              <w:rPr>
                <w:b/>
                <w:bCs/>
                <w:spacing w:val="-1"/>
                <w:sz w:val="24"/>
              </w:rPr>
              <w:t xml:space="preserve"> </w:t>
            </w:r>
            <w:r w:rsidRPr="00244319">
              <w:rPr>
                <w:b/>
                <w:bCs/>
                <w:sz w:val="24"/>
              </w:rPr>
              <w:t>I,</w:t>
            </w:r>
            <w:r w:rsidRPr="00244319">
              <w:rPr>
                <w:b/>
                <w:bCs/>
                <w:spacing w:val="-1"/>
                <w:sz w:val="24"/>
              </w:rPr>
              <w:t xml:space="preserve"> </w:t>
            </w:r>
            <w:r w:rsidRPr="00244319">
              <w:rPr>
                <w:b/>
                <w:bCs/>
                <w:sz w:val="24"/>
              </w:rPr>
              <w:t>у</w:t>
            </w:r>
            <w:r w:rsidRPr="00244319">
              <w:rPr>
                <w:b/>
                <w:bCs/>
                <w:spacing w:val="-4"/>
                <w:sz w:val="24"/>
              </w:rPr>
              <w:t xml:space="preserve"> тому</w:t>
            </w:r>
          </w:p>
          <w:p w:rsidR="00B97E7E" w:rsidRPr="00244319" w:rsidRDefault="00B97E7E" w:rsidP="00564340">
            <w:pPr>
              <w:pStyle w:val="TableParagraph"/>
              <w:spacing w:line="276" w:lineRule="exact"/>
              <w:ind w:left="14"/>
              <w:rPr>
                <w:b/>
                <w:bCs/>
                <w:sz w:val="24"/>
              </w:rPr>
            </w:pPr>
            <w:r w:rsidRPr="00244319">
              <w:rPr>
                <w:b/>
                <w:bCs/>
                <w:spacing w:val="-2"/>
                <w:sz w:val="24"/>
              </w:rPr>
              <w:t>числі: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C00BF" w:rsidRDefault="00B97E7E" w:rsidP="00564340">
            <w:pPr>
              <w:pStyle w:val="TableParagraph"/>
              <w:rPr>
                <w:b/>
                <w:bCs/>
              </w:rPr>
            </w:pPr>
            <w:r w:rsidRPr="002C00BF">
              <w:rPr>
                <w:b/>
                <w:bCs/>
              </w:rPr>
              <w:t>32 745 598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C00BF" w:rsidRDefault="00B97E7E" w:rsidP="00564340">
            <w:pPr>
              <w:pStyle w:val="TableParagraph"/>
              <w:rPr>
                <w:b/>
                <w:bCs/>
              </w:rPr>
            </w:pPr>
            <w:r w:rsidRPr="002C00BF">
              <w:rPr>
                <w:b/>
                <w:bCs/>
              </w:rPr>
              <w:t xml:space="preserve">28 249 447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C00BF" w:rsidRDefault="00B97E7E" w:rsidP="00564340">
            <w:pPr>
              <w:pStyle w:val="TableParagraph"/>
              <w:rPr>
                <w:b/>
                <w:bCs/>
              </w:rPr>
            </w:pPr>
            <w:r w:rsidRPr="002C00BF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</w:t>
            </w:r>
            <w:r w:rsidRPr="002C00BF">
              <w:rPr>
                <w:b/>
                <w:bCs/>
              </w:rPr>
              <w:t>610 300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C00BF" w:rsidRDefault="00B97E7E" w:rsidP="00564340">
            <w:pPr>
              <w:pStyle w:val="TableParagraph"/>
              <w:rPr>
                <w:b/>
                <w:bCs/>
              </w:rPr>
            </w:pPr>
            <w:r w:rsidRPr="002C00BF">
              <w:rPr>
                <w:b/>
                <w:bCs/>
              </w:rPr>
              <w:t>1 618 000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C00BF" w:rsidRDefault="00B97E7E" w:rsidP="00564340">
            <w:pPr>
              <w:pStyle w:val="TableParagraph"/>
              <w:rPr>
                <w:b/>
                <w:bCs/>
              </w:rPr>
            </w:pPr>
            <w:r w:rsidRPr="002C00BF">
              <w:rPr>
                <w:b/>
                <w:bCs/>
              </w:rPr>
              <w:t xml:space="preserve">1 625 </w:t>
            </w:r>
            <w:r>
              <w:rPr>
                <w:b/>
                <w:bCs/>
              </w:rPr>
              <w:t>3</w:t>
            </w:r>
            <w:r w:rsidRPr="002C00BF">
              <w:rPr>
                <w:b/>
                <w:bCs/>
              </w:rPr>
              <w:t>00</w:t>
            </w:r>
          </w:p>
        </w:tc>
      </w:tr>
      <w:tr w:rsidR="00B97E7E" w:rsidTr="00564340">
        <w:trPr>
          <w:trHeight w:val="292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44319" w:rsidRDefault="00B97E7E" w:rsidP="00564340">
            <w:pPr>
              <w:pStyle w:val="TableParagraph"/>
              <w:spacing w:line="270" w:lineRule="exact"/>
              <w:ind w:left="14"/>
              <w:rPr>
                <w:b/>
                <w:bCs/>
                <w:sz w:val="24"/>
              </w:rPr>
            </w:pPr>
            <w:r w:rsidRPr="00244319">
              <w:rPr>
                <w:b/>
                <w:bCs/>
                <w:sz w:val="24"/>
              </w:rPr>
              <w:t>загальний</w:t>
            </w:r>
            <w:r w:rsidRPr="00244319">
              <w:rPr>
                <w:b/>
                <w:bCs/>
                <w:spacing w:val="-7"/>
                <w:sz w:val="24"/>
              </w:rPr>
              <w:t xml:space="preserve"> </w:t>
            </w:r>
            <w:r w:rsidRPr="00244319">
              <w:rPr>
                <w:b/>
                <w:bCs/>
                <w:spacing w:val="-4"/>
                <w:sz w:val="24"/>
              </w:rPr>
              <w:t>фонд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44319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 w:rsidRPr="00244319">
              <w:rPr>
                <w:b/>
                <w:bCs/>
                <w:sz w:val="20"/>
              </w:rPr>
              <w:t>9 269 424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44319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 w:rsidRPr="00244319">
              <w:rPr>
                <w:b/>
                <w:bCs/>
                <w:sz w:val="20"/>
              </w:rPr>
              <w:t>6 398 795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44319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 w:rsidRPr="00244319">
              <w:rPr>
                <w:b/>
                <w:bCs/>
                <w:sz w:val="20"/>
              </w:rPr>
              <w:t>1 610 300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44319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 w:rsidRPr="00244319">
              <w:rPr>
                <w:b/>
                <w:bCs/>
                <w:sz w:val="20"/>
              </w:rPr>
              <w:t>1 618 000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44319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 w:rsidRPr="00244319">
              <w:rPr>
                <w:b/>
                <w:bCs/>
                <w:sz w:val="20"/>
              </w:rPr>
              <w:t>1 625 300</w:t>
            </w:r>
          </w:p>
        </w:tc>
      </w:tr>
      <w:tr w:rsidR="00B97E7E" w:rsidTr="00564340">
        <w:trPr>
          <w:trHeight w:val="289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Pr="00244319" w:rsidRDefault="00B97E7E" w:rsidP="00564340">
            <w:pPr>
              <w:pStyle w:val="TableParagraph"/>
              <w:spacing w:line="270" w:lineRule="exact"/>
              <w:ind w:left="14"/>
              <w:rPr>
                <w:b/>
                <w:bCs/>
                <w:sz w:val="24"/>
              </w:rPr>
            </w:pPr>
            <w:r w:rsidRPr="00244319">
              <w:rPr>
                <w:b/>
                <w:bCs/>
                <w:sz w:val="24"/>
              </w:rPr>
              <w:t>спеціальний</w:t>
            </w:r>
            <w:r w:rsidRPr="00244319">
              <w:rPr>
                <w:b/>
                <w:bCs/>
                <w:spacing w:val="-9"/>
                <w:sz w:val="24"/>
              </w:rPr>
              <w:t xml:space="preserve"> </w:t>
            </w:r>
            <w:r w:rsidRPr="00244319">
              <w:rPr>
                <w:b/>
                <w:bCs/>
                <w:spacing w:val="-4"/>
                <w:sz w:val="24"/>
              </w:rPr>
              <w:t>фонд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Pr="00244319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 w:rsidRPr="00244319">
              <w:rPr>
                <w:b/>
                <w:bCs/>
                <w:sz w:val="20"/>
              </w:rPr>
              <w:t>23 476 174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Pr="00244319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 w:rsidRPr="00244319">
              <w:rPr>
                <w:b/>
                <w:bCs/>
                <w:sz w:val="20"/>
              </w:rPr>
              <w:t>21 850 652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Pr="00244319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 w:rsidRPr="00244319">
              <w:rPr>
                <w:b/>
                <w:bCs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Pr="00244319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 w:rsidRPr="00244319">
              <w:rPr>
                <w:b/>
                <w:bCs/>
                <w:sz w:val="20"/>
              </w:rPr>
              <w:t>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Pr="00244319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 w:rsidRPr="00244319">
              <w:rPr>
                <w:b/>
                <w:bCs/>
                <w:sz w:val="20"/>
              </w:rPr>
              <w:t>0</w:t>
            </w:r>
          </w:p>
        </w:tc>
      </w:tr>
      <w:tr w:rsidR="00B97E7E" w:rsidTr="00564340">
        <w:trPr>
          <w:trHeight w:val="306"/>
        </w:trPr>
        <w:tc>
          <w:tcPr>
            <w:tcW w:w="9984" w:type="dxa"/>
            <w:gridSpan w:val="7"/>
          </w:tcPr>
          <w:p w:rsidR="00B97E7E" w:rsidRDefault="00B97E7E" w:rsidP="00564340">
            <w:pPr>
              <w:pStyle w:val="TableParagraph"/>
              <w:spacing w:before="15" w:line="271" w:lineRule="exact"/>
              <w:ind w:left="1581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граничні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показники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видатків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кредитів</w:t>
            </w:r>
          </w:p>
        </w:tc>
      </w:tr>
      <w:tr w:rsidR="00B97E7E" w:rsidTr="00564340">
        <w:trPr>
          <w:trHeight w:val="582"/>
        </w:trPr>
        <w:tc>
          <w:tcPr>
            <w:tcW w:w="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44319" w:rsidRDefault="00B97E7E" w:rsidP="00564340">
            <w:pPr>
              <w:pStyle w:val="TableParagraph"/>
              <w:spacing w:before="8"/>
              <w:ind w:left="14"/>
              <w:jc w:val="center"/>
              <w:rPr>
                <w:b/>
                <w:bCs/>
                <w:sz w:val="24"/>
              </w:rPr>
            </w:pPr>
            <w:r w:rsidRPr="00244319">
              <w:rPr>
                <w:b/>
                <w:bCs/>
                <w:spacing w:val="-10"/>
                <w:sz w:val="24"/>
              </w:rPr>
              <w:t>1</w:t>
            </w:r>
          </w:p>
        </w:tc>
        <w:tc>
          <w:tcPr>
            <w:tcW w:w="3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44319" w:rsidRDefault="00B97E7E" w:rsidP="00564340">
            <w:pPr>
              <w:pStyle w:val="TableParagraph"/>
              <w:spacing w:before="8"/>
              <w:ind w:left="14"/>
              <w:rPr>
                <w:b/>
                <w:bCs/>
                <w:sz w:val="24"/>
              </w:rPr>
            </w:pPr>
            <w:r w:rsidRPr="00244319">
              <w:rPr>
                <w:b/>
                <w:bCs/>
                <w:sz w:val="24"/>
              </w:rPr>
              <w:t>Видатки (з міжбюджетними трансфертами),</w:t>
            </w:r>
            <w:r w:rsidRPr="00244319">
              <w:rPr>
                <w:b/>
                <w:bCs/>
                <w:spacing w:val="-11"/>
                <w:sz w:val="24"/>
              </w:rPr>
              <w:t xml:space="preserve"> </w:t>
            </w:r>
            <w:r w:rsidRPr="00244319">
              <w:rPr>
                <w:b/>
                <w:bCs/>
                <w:sz w:val="24"/>
              </w:rPr>
              <w:t>у</w:t>
            </w:r>
            <w:r w:rsidRPr="00244319">
              <w:rPr>
                <w:b/>
                <w:bCs/>
                <w:spacing w:val="-15"/>
                <w:sz w:val="24"/>
              </w:rPr>
              <w:t xml:space="preserve"> </w:t>
            </w:r>
            <w:r w:rsidRPr="00244319">
              <w:rPr>
                <w:b/>
                <w:bCs/>
                <w:sz w:val="24"/>
              </w:rPr>
              <w:t>тому</w:t>
            </w:r>
            <w:r w:rsidRPr="00244319">
              <w:rPr>
                <w:b/>
                <w:bCs/>
                <w:spacing w:val="-14"/>
                <w:sz w:val="24"/>
              </w:rPr>
              <w:t xml:space="preserve"> </w:t>
            </w:r>
            <w:r w:rsidRPr="00244319">
              <w:rPr>
                <w:b/>
                <w:bCs/>
                <w:sz w:val="24"/>
              </w:rPr>
              <w:t>числі:</w:t>
            </w:r>
          </w:p>
        </w:tc>
        <w:tc>
          <w:tcPr>
            <w:tcW w:w="1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5A7BE2" w:rsidRDefault="00B97E7E" w:rsidP="00564340">
            <w:pPr>
              <w:pStyle w:val="TableParagraph"/>
              <w:rPr>
                <w:b/>
                <w:bCs/>
              </w:rPr>
            </w:pPr>
            <w:r w:rsidRPr="005A7BE2">
              <w:rPr>
                <w:b/>
                <w:bCs/>
              </w:rPr>
              <w:t>32 745 598</w:t>
            </w:r>
          </w:p>
        </w:tc>
        <w:tc>
          <w:tcPr>
            <w:tcW w:w="14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5A7BE2" w:rsidRDefault="00B97E7E" w:rsidP="00564340">
            <w:pPr>
              <w:pStyle w:val="TableParagraph"/>
              <w:rPr>
                <w:b/>
                <w:bCs/>
              </w:rPr>
            </w:pPr>
            <w:r w:rsidRPr="005A7BE2">
              <w:rPr>
                <w:b/>
                <w:bCs/>
              </w:rPr>
              <w:t>28 249 447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5A7BE2" w:rsidRDefault="00B97E7E" w:rsidP="00564340">
            <w:pPr>
              <w:pStyle w:val="TableParagraph"/>
              <w:rPr>
                <w:b/>
                <w:bCs/>
              </w:rPr>
            </w:pPr>
            <w:r w:rsidRPr="005A7BE2">
              <w:rPr>
                <w:b/>
                <w:bCs/>
              </w:rPr>
              <w:t>1 610 300</w:t>
            </w:r>
          </w:p>
        </w:tc>
        <w:tc>
          <w:tcPr>
            <w:tcW w:w="1128" w:type="dxa"/>
            <w:tcBorders>
              <w:left w:val="single" w:sz="6" w:space="0" w:color="000000"/>
              <w:bottom w:val="single" w:sz="6" w:space="0" w:color="000000"/>
            </w:tcBorders>
          </w:tcPr>
          <w:p w:rsidR="00B97E7E" w:rsidRPr="005A7BE2" w:rsidRDefault="00B97E7E" w:rsidP="00564340">
            <w:pPr>
              <w:pStyle w:val="TableParagraph"/>
              <w:rPr>
                <w:b/>
                <w:bCs/>
              </w:rPr>
            </w:pPr>
            <w:r w:rsidRPr="005A7BE2">
              <w:rPr>
                <w:b/>
                <w:bCs/>
              </w:rPr>
              <w:t>1 618 000</w:t>
            </w:r>
          </w:p>
        </w:tc>
        <w:tc>
          <w:tcPr>
            <w:tcW w:w="1176" w:type="dxa"/>
          </w:tcPr>
          <w:p w:rsidR="00B97E7E" w:rsidRPr="005A7BE2" w:rsidRDefault="00B97E7E" w:rsidP="00564340">
            <w:pPr>
              <w:pStyle w:val="TableParagraph"/>
              <w:rPr>
                <w:b/>
                <w:bCs/>
              </w:rPr>
            </w:pPr>
            <w:r w:rsidRPr="005A7BE2">
              <w:rPr>
                <w:b/>
                <w:bCs/>
              </w:rPr>
              <w:t>1 625 300</w:t>
            </w:r>
          </w:p>
        </w:tc>
      </w:tr>
      <w:tr w:rsidR="00B97E7E" w:rsidTr="00564340">
        <w:trPr>
          <w:trHeight w:val="299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3" w:line="27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3" w:line="276" w:lineRule="exact"/>
              <w:ind w:left="14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</w:pPr>
            <w:r>
              <w:t>9 269 424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</w:pPr>
            <w:r>
              <w:t>6 398 795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</w:pPr>
            <w:r>
              <w:t>1 610 300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</w:pPr>
            <w:r>
              <w:t>1 618 000</w:t>
            </w:r>
          </w:p>
        </w:tc>
        <w:tc>
          <w:tcPr>
            <w:tcW w:w="1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</w:pPr>
            <w:r>
              <w:t>1 625 300</w:t>
            </w:r>
          </w:p>
        </w:tc>
      </w:tr>
      <w:tr w:rsidR="00B97E7E" w:rsidTr="00564340">
        <w:trPr>
          <w:trHeight w:val="292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фонд,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числі: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23 476 174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21 850 652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97E7E" w:rsidTr="00564340">
        <w:trPr>
          <w:trHeight w:val="289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публічні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інвестиції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97E7E" w:rsidTr="00564340">
        <w:trPr>
          <w:trHeight w:val="292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1" w:lineRule="exact"/>
              <w:ind w:left="14"/>
              <w:rPr>
                <w:sz w:val="24"/>
              </w:rPr>
            </w:pPr>
            <w:r>
              <w:rPr>
                <w:sz w:val="24"/>
              </w:rPr>
              <w:t>Надання кредитів,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числі: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97E7E" w:rsidTr="00564340">
        <w:trPr>
          <w:trHeight w:val="289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97E7E" w:rsidTr="00564340">
        <w:trPr>
          <w:trHeight w:val="292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фонд,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числі: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97E7E" w:rsidTr="00564340">
        <w:trPr>
          <w:trHeight w:val="289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публічні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інвестиції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97E7E" w:rsidTr="00564340">
        <w:trPr>
          <w:trHeight w:val="568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44319" w:rsidRDefault="00B97E7E" w:rsidP="00564340">
            <w:pPr>
              <w:pStyle w:val="TableParagraph"/>
              <w:ind w:left="14"/>
              <w:rPr>
                <w:b/>
                <w:bCs/>
                <w:sz w:val="24"/>
              </w:rPr>
            </w:pPr>
            <w:r w:rsidRPr="00244319">
              <w:rPr>
                <w:b/>
                <w:bCs/>
                <w:sz w:val="24"/>
              </w:rPr>
              <w:t>УСЬОГО</w:t>
            </w:r>
            <w:r w:rsidRPr="00244319">
              <w:rPr>
                <w:b/>
                <w:bCs/>
                <w:spacing w:val="-8"/>
                <w:sz w:val="24"/>
              </w:rPr>
              <w:t xml:space="preserve"> </w:t>
            </w:r>
            <w:r w:rsidRPr="00244319">
              <w:rPr>
                <w:b/>
                <w:bCs/>
                <w:sz w:val="24"/>
              </w:rPr>
              <w:t>за</w:t>
            </w:r>
            <w:r w:rsidRPr="00244319">
              <w:rPr>
                <w:b/>
                <w:bCs/>
                <w:spacing w:val="-8"/>
                <w:sz w:val="24"/>
              </w:rPr>
              <w:t xml:space="preserve"> </w:t>
            </w:r>
            <w:r w:rsidRPr="00244319">
              <w:rPr>
                <w:b/>
                <w:bCs/>
                <w:sz w:val="24"/>
              </w:rPr>
              <w:t>розділом</w:t>
            </w:r>
            <w:r w:rsidRPr="00244319">
              <w:rPr>
                <w:b/>
                <w:bCs/>
                <w:spacing w:val="-6"/>
                <w:sz w:val="24"/>
              </w:rPr>
              <w:t xml:space="preserve"> </w:t>
            </w:r>
            <w:r w:rsidRPr="00244319">
              <w:rPr>
                <w:b/>
                <w:bCs/>
                <w:sz w:val="24"/>
              </w:rPr>
              <w:t>II,</w:t>
            </w:r>
            <w:r w:rsidRPr="00244319">
              <w:rPr>
                <w:b/>
                <w:bCs/>
                <w:spacing w:val="-6"/>
                <w:sz w:val="24"/>
              </w:rPr>
              <w:t xml:space="preserve"> </w:t>
            </w:r>
            <w:r w:rsidRPr="00244319">
              <w:rPr>
                <w:b/>
                <w:bCs/>
                <w:sz w:val="24"/>
              </w:rPr>
              <w:t>у</w:t>
            </w:r>
            <w:r w:rsidRPr="00244319">
              <w:rPr>
                <w:b/>
                <w:bCs/>
                <w:spacing w:val="-11"/>
                <w:sz w:val="24"/>
              </w:rPr>
              <w:t xml:space="preserve"> </w:t>
            </w:r>
            <w:r w:rsidRPr="00244319">
              <w:rPr>
                <w:b/>
                <w:bCs/>
                <w:sz w:val="24"/>
              </w:rPr>
              <w:t xml:space="preserve">тому </w:t>
            </w:r>
            <w:r w:rsidRPr="00244319">
              <w:rPr>
                <w:b/>
                <w:bCs/>
                <w:spacing w:val="-2"/>
                <w:sz w:val="24"/>
              </w:rPr>
              <w:t>числі: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44319" w:rsidRDefault="00B97E7E" w:rsidP="00564340">
            <w:pPr>
              <w:pStyle w:val="TableParagraph"/>
              <w:rPr>
                <w:b/>
                <w:bCs/>
              </w:rPr>
            </w:pPr>
            <w:r w:rsidRPr="00244319">
              <w:rPr>
                <w:b/>
                <w:bCs/>
              </w:rPr>
              <w:t>32 745 598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AC5CAA" w:rsidRDefault="00B97E7E" w:rsidP="00564340">
            <w:pPr>
              <w:pStyle w:val="TableParagraph"/>
              <w:rPr>
                <w:b/>
                <w:bCs/>
              </w:rPr>
            </w:pPr>
            <w:r w:rsidRPr="00AC5CAA">
              <w:rPr>
                <w:b/>
                <w:bCs/>
              </w:rPr>
              <w:t>28 249 447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AC5CAA" w:rsidRDefault="00B97E7E" w:rsidP="00564340">
            <w:pPr>
              <w:pStyle w:val="TableParagraph"/>
              <w:rPr>
                <w:b/>
                <w:bCs/>
              </w:rPr>
            </w:pPr>
            <w:r w:rsidRPr="00AC5CAA">
              <w:rPr>
                <w:b/>
                <w:bCs/>
              </w:rPr>
              <w:t>1 610 300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AC5CAA" w:rsidRDefault="00B97E7E" w:rsidP="00564340">
            <w:pPr>
              <w:pStyle w:val="TableParagraph"/>
              <w:rPr>
                <w:b/>
                <w:bCs/>
              </w:rPr>
            </w:pPr>
            <w:r w:rsidRPr="00AC5CAA">
              <w:rPr>
                <w:b/>
                <w:bCs/>
              </w:rPr>
              <w:t>1 618 000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AC5CAA" w:rsidRDefault="00B97E7E" w:rsidP="00564340">
            <w:pPr>
              <w:pStyle w:val="TableParagraph"/>
              <w:rPr>
                <w:b/>
                <w:bCs/>
              </w:rPr>
            </w:pPr>
            <w:r w:rsidRPr="00AC5CAA">
              <w:rPr>
                <w:b/>
                <w:bCs/>
              </w:rPr>
              <w:t>1 625 300</w:t>
            </w:r>
          </w:p>
        </w:tc>
      </w:tr>
      <w:tr w:rsidR="00B97E7E" w:rsidTr="00564340">
        <w:trPr>
          <w:trHeight w:val="289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Pr="00244319" w:rsidRDefault="00B97E7E" w:rsidP="00564340">
            <w:pPr>
              <w:pStyle w:val="TableParagraph"/>
              <w:spacing w:line="270" w:lineRule="exact"/>
              <w:ind w:left="14"/>
              <w:rPr>
                <w:b/>
                <w:bCs/>
                <w:sz w:val="24"/>
              </w:rPr>
            </w:pPr>
            <w:r w:rsidRPr="00244319">
              <w:rPr>
                <w:b/>
                <w:bCs/>
                <w:sz w:val="24"/>
              </w:rPr>
              <w:t>загальний</w:t>
            </w:r>
            <w:r w:rsidRPr="00244319">
              <w:rPr>
                <w:b/>
                <w:bCs/>
                <w:spacing w:val="-7"/>
                <w:sz w:val="24"/>
              </w:rPr>
              <w:t xml:space="preserve"> </w:t>
            </w:r>
            <w:r w:rsidRPr="00244319">
              <w:rPr>
                <w:b/>
                <w:bCs/>
                <w:spacing w:val="-4"/>
                <w:sz w:val="24"/>
              </w:rPr>
              <w:t>фонд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Pr="00AC5CAA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 w:rsidRPr="00AC5CAA">
              <w:rPr>
                <w:b/>
                <w:bCs/>
                <w:sz w:val="20"/>
              </w:rPr>
              <w:t>9 269 424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Pr="00AC5CAA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 w:rsidRPr="00AC5CAA">
              <w:rPr>
                <w:b/>
                <w:bCs/>
                <w:sz w:val="20"/>
              </w:rPr>
              <w:t>6 398 795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Pr="00AC5CAA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 w:rsidRPr="00AC5CAA">
              <w:rPr>
                <w:b/>
                <w:bCs/>
                <w:sz w:val="20"/>
              </w:rPr>
              <w:t>1 610 300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Pr="00AC5CAA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 w:rsidRPr="00AC5CAA">
              <w:rPr>
                <w:b/>
                <w:bCs/>
                <w:sz w:val="20"/>
              </w:rPr>
              <w:t>1 618 000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Pr="00AC5CAA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 w:rsidRPr="00AC5CAA">
              <w:rPr>
                <w:b/>
                <w:bCs/>
                <w:sz w:val="20"/>
              </w:rPr>
              <w:t>1 625 300</w:t>
            </w:r>
          </w:p>
        </w:tc>
      </w:tr>
      <w:tr w:rsidR="00B97E7E" w:rsidTr="00564340">
        <w:trPr>
          <w:trHeight w:val="306"/>
        </w:trPr>
        <w:tc>
          <w:tcPr>
            <w:tcW w:w="480" w:type="dxa"/>
          </w:tcPr>
          <w:p w:rsidR="00B97E7E" w:rsidRDefault="00B97E7E" w:rsidP="00564340">
            <w:pPr>
              <w:pStyle w:val="TableParagraph"/>
              <w:spacing w:before="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489" w:type="dxa"/>
          </w:tcPr>
          <w:p w:rsidR="00B97E7E" w:rsidRPr="00244319" w:rsidRDefault="00B97E7E" w:rsidP="00564340">
            <w:pPr>
              <w:pStyle w:val="TableParagraph"/>
              <w:spacing w:before="8"/>
              <w:ind w:left="16"/>
              <w:rPr>
                <w:b/>
                <w:bCs/>
                <w:sz w:val="24"/>
              </w:rPr>
            </w:pPr>
            <w:r w:rsidRPr="00244319">
              <w:rPr>
                <w:b/>
                <w:bCs/>
                <w:sz w:val="24"/>
              </w:rPr>
              <w:t>спеціальний</w:t>
            </w:r>
            <w:r w:rsidRPr="00244319">
              <w:rPr>
                <w:b/>
                <w:bCs/>
                <w:spacing w:val="-4"/>
                <w:sz w:val="24"/>
              </w:rPr>
              <w:t xml:space="preserve"> </w:t>
            </w:r>
            <w:r w:rsidRPr="00244319">
              <w:rPr>
                <w:b/>
                <w:bCs/>
                <w:sz w:val="24"/>
              </w:rPr>
              <w:t>фонд, у</w:t>
            </w:r>
            <w:r w:rsidRPr="00244319">
              <w:rPr>
                <w:b/>
                <w:bCs/>
                <w:spacing w:val="-9"/>
                <w:sz w:val="24"/>
              </w:rPr>
              <w:t xml:space="preserve"> </w:t>
            </w:r>
            <w:r w:rsidRPr="00244319">
              <w:rPr>
                <w:b/>
                <w:bCs/>
                <w:sz w:val="24"/>
              </w:rPr>
              <w:t>тому</w:t>
            </w:r>
            <w:r w:rsidRPr="00244319">
              <w:rPr>
                <w:b/>
                <w:bCs/>
                <w:spacing w:val="-4"/>
                <w:sz w:val="24"/>
              </w:rPr>
              <w:t xml:space="preserve"> </w:t>
            </w:r>
            <w:r w:rsidRPr="00244319">
              <w:rPr>
                <w:b/>
                <w:bCs/>
                <w:spacing w:val="-2"/>
                <w:sz w:val="24"/>
              </w:rPr>
              <w:t>числі:</w:t>
            </w:r>
          </w:p>
        </w:tc>
        <w:tc>
          <w:tcPr>
            <w:tcW w:w="1098" w:type="dxa"/>
          </w:tcPr>
          <w:p w:rsidR="00B97E7E" w:rsidRPr="00AC5CAA" w:rsidRDefault="00B97E7E" w:rsidP="00564340">
            <w:pPr>
              <w:pStyle w:val="TableParagraph"/>
              <w:rPr>
                <w:b/>
                <w:bCs/>
              </w:rPr>
            </w:pPr>
            <w:r w:rsidRPr="00AC5CAA">
              <w:rPr>
                <w:b/>
                <w:bCs/>
              </w:rPr>
              <w:t>23 476 174</w:t>
            </w:r>
          </w:p>
        </w:tc>
        <w:tc>
          <w:tcPr>
            <w:tcW w:w="1483" w:type="dxa"/>
          </w:tcPr>
          <w:p w:rsidR="00B97E7E" w:rsidRPr="00AC5CAA" w:rsidRDefault="00B97E7E" w:rsidP="00564340">
            <w:pPr>
              <w:pStyle w:val="TableParagraph"/>
              <w:rPr>
                <w:b/>
                <w:bCs/>
              </w:rPr>
            </w:pPr>
            <w:r w:rsidRPr="00AC5CAA">
              <w:rPr>
                <w:b/>
                <w:bCs/>
              </w:rPr>
              <w:t>21 850 652</w:t>
            </w:r>
          </w:p>
        </w:tc>
        <w:tc>
          <w:tcPr>
            <w:tcW w:w="1130" w:type="dxa"/>
          </w:tcPr>
          <w:p w:rsidR="00B97E7E" w:rsidRPr="00AC5CAA" w:rsidRDefault="00B97E7E" w:rsidP="00564340">
            <w:pPr>
              <w:pStyle w:val="TableParagraph"/>
              <w:rPr>
                <w:b/>
                <w:bCs/>
              </w:rPr>
            </w:pPr>
            <w:r w:rsidRPr="00AC5CAA">
              <w:rPr>
                <w:b/>
                <w:bCs/>
              </w:rPr>
              <w:t>0</w:t>
            </w:r>
          </w:p>
        </w:tc>
        <w:tc>
          <w:tcPr>
            <w:tcW w:w="1128" w:type="dxa"/>
          </w:tcPr>
          <w:p w:rsidR="00B97E7E" w:rsidRPr="00AC5CAA" w:rsidRDefault="00B97E7E" w:rsidP="00564340">
            <w:pPr>
              <w:pStyle w:val="TableParagraph"/>
              <w:rPr>
                <w:b/>
                <w:bCs/>
              </w:rPr>
            </w:pPr>
            <w:r w:rsidRPr="00AC5CAA">
              <w:rPr>
                <w:b/>
                <w:bCs/>
              </w:rPr>
              <w:t>0</w:t>
            </w:r>
          </w:p>
        </w:tc>
        <w:tc>
          <w:tcPr>
            <w:tcW w:w="1176" w:type="dxa"/>
          </w:tcPr>
          <w:p w:rsidR="00B97E7E" w:rsidRPr="00AC5CAA" w:rsidRDefault="00B97E7E" w:rsidP="00564340">
            <w:pPr>
              <w:pStyle w:val="TableParagraph"/>
              <w:rPr>
                <w:b/>
                <w:bCs/>
              </w:rPr>
            </w:pPr>
            <w:r w:rsidRPr="00AC5CAA">
              <w:rPr>
                <w:b/>
                <w:bCs/>
              </w:rPr>
              <w:t>0</w:t>
            </w:r>
          </w:p>
        </w:tc>
      </w:tr>
      <w:tr w:rsidR="00B97E7E" w:rsidTr="00564340">
        <w:trPr>
          <w:trHeight w:val="306"/>
        </w:trPr>
        <w:tc>
          <w:tcPr>
            <w:tcW w:w="480" w:type="dxa"/>
          </w:tcPr>
          <w:p w:rsidR="00B97E7E" w:rsidRDefault="00B97E7E" w:rsidP="00564340">
            <w:pPr>
              <w:pStyle w:val="TableParagraph"/>
              <w:spacing w:before="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489" w:type="dxa"/>
          </w:tcPr>
          <w:p w:rsidR="00B97E7E" w:rsidRPr="00244319" w:rsidRDefault="00B97E7E" w:rsidP="00564340">
            <w:pPr>
              <w:pStyle w:val="TableParagraph"/>
              <w:spacing w:before="8"/>
              <w:ind w:left="16"/>
              <w:rPr>
                <w:b/>
                <w:bCs/>
                <w:sz w:val="24"/>
              </w:rPr>
            </w:pPr>
            <w:r w:rsidRPr="00244319">
              <w:rPr>
                <w:b/>
                <w:bCs/>
                <w:sz w:val="24"/>
              </w:rPr>
              <w:t>публічні</w:t>
            </w:r>
            <w:r w:rsidRPr="00244319">
              <w:rPr>
                <w:b/>
                <w:bCs/>
                <w:spacing w:val="-6"/>
                <w:sz w:val="24"/>
              </w:rPr>
              <w:t xml:space="preserve"> </w:t>
            </w:r>
            <w:r w:rsidRPr="00244319">
              <w:rPr>
                <w:b/>
                <w:bCs/>
                <w:spacing w:val="-2"/>
                <w:sz w:val="24"/>
              </w:rPr>
              <w:t>інвестиції</w:t>
            </w:r>
          </w:p>
        </w:tc>
        <w:tc>
          <w:tcPr>
            <w:tcW w:w="1098" w:type="dxa"/>
          </w:tcPr>
          <w:p w:rsidR="00B97E7E" w:rsidRPr="00244319" w:rsidRDefault="00B97E7E" w:rsidP="00564340">
            <w:pPr>
              <w:pStyle w:val="TableParagraph"/>
              <w:rPr>
                <w:b/>
                <w:bCs/>
              </w:rPr>
            </w:pPr>
            <w:r w:rsidRPr="00244319">
              <w:rPr>
                <w:b/>
                <w:bCs/>
              </w:rPr>
              <w:t>0</w:t>
            </w:r>
          </w:p>
        </w:tc>
        <w:tc>
          <w:tcPr>
            <w:tcW w:w="1483" w:type="dxa"/>
          </w:tcPr>
          <w:p w:rsidR="00B97E7E" w:rsidRPr="00244319" w:rsidRDefault="00B97E7E" w:rsidP="00564340">
            <w:pPr>
              <w:pStyle w:val="TableParagraph"/>
              <w:rPr>
                <w:b/>
                <w:bCs/>
              </w:rPr>
            </w:pPr>
            <w:r w:rsidRPr="00244319">
              <w:rPr>
                <w:b/>
                <w:bCs/>
              </w:rPr>
              <w:t>0</w:t>
            </w:r>
          </w:p>
        </w:tc>
        <w:tc>
          <w:tcPr>
            <w:tcW w:w="1130" w:type="dxa"/>
          </w:tcPr>
          <w:p w:rsidR="00B97E7E" w:rsidRPr="00244319" w:rsidRDefault="00B97E7E" w:rsidP="00564340">
            <w:pPr>
              <w:pStyle w:val="TableParagraph"/>
              <w:rPr>
                <w:b/>
                <w:bCs/>
              </w:rPr>
            </w:pPr>
            <w:r w:rsidRPr="00244319">
              <w:rPr>
                <w:b/>
                <w:bCs/>
              </w:rPr>
              <w:t>0</w:t>
            </w:r>
          </w:p>
        </w:tc>
        <w:tc>
          <w:tcPr>
            <w:tcW w:w="1128" w:type="dxa"/>
          </w:tcPr>
          <w:p w:rsidR="00B97E7E" w:rsidRPr="00244319" w:rsidRDefault="00B97E7E" w:rsidP="00564340">
            <w:pPr>
              <w:pStyle w:val="TableParagraph"/>
              <w:rPr>
                <w:b/>
                <w:bCs/>
              </w:rPr>
            </w:pPr>
            <w:r w:rsidRPr="00244319">
              <w:rPr>
                <w:b/>
                <w:bCs/>
              </w:rPr>
              <w:t>0</w:t>
            </w:r>
          </w:p>
        </w:tc>
        <w:tc>
          <w:tcPr>
            <w:tcW w:w="1176" w:type="dxa"/>
          </w:tcPr>
          <w:p w:rsidR="00B97E7E" w:rsidRPr="00244319" w:rsidRDefault="00B97E7E" w:rsidP="00564340">
            <w:pPr>
              <w:pStyle w:val="TableParagraph"/>
              <w:rPr>
                <w:b/>
                <w:bCs/>
              </w:rPr>
            </w:pPr>
            <w:r w:rsidRPr="00244319">
              <w:rPr>
                <w:b/>
                <w:bCs/>
              </w:rPr>
              <w:t>0</w:t>
            </w:r>
          </w:p>
        </w:tc>
      </w:tr>
    </w:tbl>
    <w:p w:rsidR="00B97E7E" w:rsidRDefault="00B97E7E" w:rsidP="00B97E7E">
      <w:pPr>
        <w:pStyle w:val="a3"/>
        <w:ind w:left="0"/>
        <w:jc w:val="left"/>
        <w:rPr>
          <w:b/>
          <w:sz w:val="20"/>
        </w:rPr>
      </w:pPr>
    </w:p>
    <w:p w:rsidR="00B97E7E" w:rsidRDefault="00877944" w:rsidP="00B97E7E">
      <w:pPr>
        <w:pStyle w:val="a3"/>
        <w:spacing w:before="78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uk-UA"/>
        </w:rPr>
        <w:pict>
          <v:shape id="docshape6" o:spid="_x0000_s2066" style="position:absolute;margin-left:253.35pt;margin-top:16.6pt;width:162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" path="m,l3240,e" filled="f" strokeweight=".17364mm">
            <v:path arrowok="t" o:connecttype="custom" o:connectlocs="0,0;2057400,0" o:connectangles="0,0"/>
            <w10:wrap type="topAndBottom" anchorx="page"/>
          </v:shape>
        </w:pict>
      </w:r>
    </w:p>
    <w:p w:rsidR="00B97E7E" w:rsidRDefault="00B97E7E" w:rsidP="00B97E7E">
      <w:pPr>
        <w:pStyle w:val="a3"/>
        <w:jc w:val="left"/>
        <w:rPr>
          <w:b/>
          <w:sz w:val="20"/>
        </w:rPr>
        <w:sectPr w:rsidR="00B97E7E" w:rsidSect="00B97E7E">
          <w:pgSz w:w="12240" w:h="15840"/>
          <w:pgMar w:top="940" w:right="360" w:bottom="280" w:left="720" w:header="725" w:footer="0" w:gutter="0"/>
          <w:cols w:space="720"/>
        </w:sectPr>
      </w:pPr>
    </w:p>
    <w:p w:rsidR="00B97E7E" w:rsidRDefault="00B97E7E" w:rsidP="00B97E7E">
      <w:pPr>
        <w:pStyle w:val="a3"/>
        <w:ind w:left="0"/>
        <w:jc w:val="left"/>
        <w:rPr>
          <w:b/>
          <w:sz w:val="24"/>
        </w:rPr>
      </w:pPr>
    </w:p>
    <w:p w:rsidR="00B97E7E" w:rsidRDefault="00B97E7E" w:rsidP="00B97E7E">
      <w:pPr>
        <w:pStyle w:val="a3"/>
        <w:ind w:left="0"/>
        <w:jc w:val="left"/>
        <w:rPr>
          <w:b/>
          <w:sz w:val="24"/>
        </w:rPr>
      </w:pPr>
    </w:p>
    <w:p w:rsidR="00B97E7E" w:rsidRDefault="00B97E7E" w:rsidP="00B97E7E">
      <w:pPr>
        <w:pStyle w:val="a3"/>
        <w:ind w:left="0"/>
        <w:jc w:val="left"/>
        <w:rPr>
          <w:b/>
          <w:sz w:val="24"/>
        </w:rPr>
      </w:pPr>
    </w:p>
    <w:p w:rsidR="00B97E7E" w:rsidRDefault="00B97E7E" w:rsidP="00B97E7E">
      <w:pPr>
        <w:pStyle w:val="a3"/>
        <w:spacing w:before="95"/>
        <w:ind w:left="0"/>
        <w:jc w:val="left"/>
        <w:rPr>
          <w:b/>
          <w:sz w:val="24"/>
        </w:rPr>
      </w:pPr>
    </w:p>
    <w:p w:rsidR="00B97E7E" w:rsidRDefault="00B97E7E" w:rsidP="00B97E7E">
      <w:pPr>
        <w:spacing w:before="1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                                                                 Показники доходів    </w:t>
      </w:r>
    </w:p>
    <w:p w:rsidR="00B97E7E" w:rsidRDefault="00B97E7E" w:rsidP="00B97E7E">
      <w:pPr>
        <w:spacing w:before="1"/>
        <w:rPr>
          <w:b/>
          <w:sz w:val="24"/>
        </w:rPr>
      </w:pPr>
      <w:r>
        <w:rPr>
          <w:b/>
          <w:spacing w:val="-2"/>
          <w:sz w:val="24"/>
        </w:rPr>
        <w:t xml:space="preserve">                                                       Луцького районного бюджету</w:t>
      </w:r>
    </w:p>
    <w:p w:rsidR="00B97E7E" w:rsidRDefault="00B97E7E" w:rsidP="00B97E7E">
      <w:pPr>
        <w:spacing w:before="90"/>
        <w:rPr>
          <w:sz w:val="24"/>
        </w:rPr>
      </w:pPr>
      <w:r>
        <w:br w:type="column"/>
      </w:r>
      <w:r>
        <w:rPr>
          <w:sz w:val="24"/>
        </w:rPr>
        <w:lastRenderedPageBreak/>
        <w:t>Додаток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2</w:t>
      </w:r>
    </w:p>
    <w:p w:rsidR="00B97E7E" w:rsidRDefault="00B97E7E" w:rsidP="00B97E7E">
      <w:pPr>
        <w:spacing w:before="1"/>
        <w:rPr>
          <w:spacing w:val="-1"/>
          <w:sz w:val="24"/>
        </w:rPr>
      </w:pP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 w:rsidR="00377707">
        <w:rPr>
          <w:spacing w:val="-1"/>
          <w:sz w:val="24"/>
        </w:rPr>
        <w:t>Прогнозу Луцького районного бюджету на 2026-2028 роки</w:t>
      </w:r>
      <w:r>
        <w:rPr>
          <w:spacing w:val="-1"/>
          <w:sz w:val="24"/>
        </w:rPr>
        <w:t xml:space="preserve"> </w:t>
      </w:r>
    </w:p>
    <w:p w:rsidR="00B97E7E" w:rsidRDefault="00B97E7E" w:rsidP="00B97E7E">
      <w:pPr>
        <w:spacing w:before="1"/>
        <w:rPr>
          <w:sz w:val="24"/>
        </w:rPr>
      </w:pPr>
    </w:p>
    <w:p w:rsidR="00B97E7E" w:rsidRDefault="00B97E7E" w:rsidP="00B97E7E">
      <w:pPr>
        <w:rPr>
          <w:sz w:val="24"/>
        </w:rPr>
      </w:pPr>
    </w:p>
    <w:p w:rsidR="00B97E7E" w:rsidRDefault="00B97E7E" w:rsidP="00B97E7E">
      <w:pPr>
        <w:rPr>
          <w:sz w:val="24"/>
        </w:rPr>
        <w:sectPr w:rsidR="00B97E7E" w:rsidSect="00B97E7E">
          <w:pgSz w:w="12240" w:h="15840"/>
          <w:pgMar w:top="940" w:right="360" w:bottom="280" w:left="720" w:header="725" w:footer="0" w:gutter="0"/>
          <w:cols w:num="2" w:space="720" w:equalWidth="0">
            <w:col w:w="6870" w:space="40"/>
            <w:col w:w="4250"/>
          </w:cols>
        </w:sectPr>
      </w:pPr>
    </w:p>
    <w:p w:rsidR="00B97E7E" w:rsidRDefault="00B97E7E" w:rsidP="00B97E7E">
      <w:pPr>
        <w:pStyle w:val="a3"/>
        <w:spacing w:before="36"/>
        <w:ind w:left="0"/>
        <w:jc w:val="left"/>
        <w:rPr>
          <w:sz w:val="20"/>
        </w:rPr>
      </w:pPr>
      <w:r>
        <w:rPr>
          <w:sz w:val="20"/>
        </w:rPr>
        <w:lastRenderedPageBreak/>
        <w:t xml:space="preserve">                       0330820000</w:t>
      </w:r>
    </w:p>
    <w:p w:rsidR="00B97E7E" w:rsidRDefault="00877944" w:rsidP="00B97E7E">
      <w:pPr>
        <w:pStyle w:val="a3"/>
        <w:spacing w:line="20" w:lineRule="exact"/>
        <w:ind w:left="982"/>
        <w:jc w:val="left"/>
        <w:rPr>
          <w:sz w:val="2"/>
        </w:rPr>
      </w:pPr>
      <w:r>
        <w:rPr>
          <w:noProof/>
          <w:sz w:val="2"/>
          <w:lang w:eastAsia="uk-UA"/>
        </w:rPr>
      </w:r>
      <w:r>
        <w:rPr>
          <w:noProof/>
          <w:sz w:val="2"/>
          <w:lang w:eastAsia="uk-UA"/>
        </w:rPr>
        <w:pict>
          <v:group id="docshapegroup7" o:spid="_x0000_s2064" style="width:102pt;height:.5pt;mso-position-horizontal-relative:char;mso-position-vertical-relative:line" coordsize="20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">
            <v:line id="Line 22" o:spid="_x0000_s2065" style="position:absolute;visibility:visible" from="0,5" to="20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" strokeweight=".17364mm"/>
            <w10:wrap type="none"/>
            <w10:anchorlock/>
          </v:group>
        </w:pict>
      </w:r>
    </w:p>
    <w:p w:rsidR="00B97E7E" w:rsidRDefault="00B97E7E" w:rsidP="00B97E7E">
      <w:pPr>
        <w:spacing w:line="214" w:lineRule="exact"/>
        <w:ind w:left="1282"/>
        <w:rPr>
          <w:sz w:val="20"/>
        </w:rPr>
      </w:pPr>
      <w:r>
        <w:rPr>
          <w:sz w:val="20"/>
        </w:rPr>
        <w:t>(код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бюджету)</w:t>
      </w:r>
    </w:p>
    <w:p w:rsidR="00B97E7E" w:rsidRDefault="00B97E7E" w:rsidP="00B97E7E">
      <w:pPr>
        <w:spacing w:after="3" w:line="276" w:lineRule="exact"/>
        <w:ind w:right="249"/>
        <w:jc w:val="right"/>
        <w:rPr>
          <w:sz w:val="24"/>
        </w:rPr>
      </w:pP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грн</w:t>
      </w:r>
      <w:proofErr w:type="spellEnd"/>
      <w:r>
        <w:rPr>
          <w:spacing w:val="-2"/>
          <w:sz w:val="24"/>
        </w:rPr>
        <w:t>)</w:t>
      </w: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4"/>
        <w:gridCol w:w="2881"/>
        <w:gridCol w:w="994"/>
        <w:gridCol w:w="1559"/>
        <w:gridCol w:w="994"/>
        <w:gridCol w:w="992"/>
        <w:gridCol w:w="1043"/>
      </w:tblGrid>
      <w:tr w:rsidR="00B97E7E" w:rsidTr="00564340">
        <w:trPr>
          <w:trHeight w:val="582"/>
        </w:trPr>
        <w:tc>
          <w:tcPr>
            <w:tcW w:w="1514" w:type="dxa"/>
          </w:tcPr>
          <w:p w:rsidR="00B97E7E" w:rsidRDefault="00B97E7E" w:rsidP="00564340">
            <w:pPr>
              <w:pStyle w:val="TableParagraph"/>
              <w:spacing w:before="11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2881" w:type="dxa"/>
          </w:tcPr>
          <w:p w:rsidR="00B97E7E" w:rsidRDefault="00B97E7E" w:rsidP="00564340">
            <w:pPr>
              <w:pStyle w:val="TableParagraph"/>
              <w:spacing w:before="11"/>
              <w:ind w:left="137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показника</w:t>
            </w:r>
          </w:p>
        </w:tc>
        <w:tc>
          <w:tcPr>
            <w:tcW w:w="994" w:type="dxa"/>
          </w:tcPr>
          <w:p w:rsidR="00B97E7E" w:rsidRDefault="00B97E7E" w:rsidP="00564340">
            <w:pPr>
              <w:pStyle w:val="TableParagraph"/>
              <w:tabs>
                <w:tab w:val="left" w:pos="611"/>
              </w:tabs>
              <w:spacing w:before="11" w:line="270" w:lineRule="atLeast"/>
              <w:ind w:left="228" w:right="61" w:hanging="15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2024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(звіт)</w:t>
            </w:r>
          </w:p>
        </w:tc>
        <w:tc>
          <w:tcPr>
            <w:tcW w:w="1559" w:type="dxa"/>
          </w:tcPr>
          <w:p w:rsidR="00B97E7E" w:rsidRDefault="00B97E7E" w:rsidP="00564340">
            <w:pPr>
              <w:pStyle w:val="TableParagraph"/>
              <w:tabs>
                <w:tab w:val="left" w:pos="548"/>
              </w:tabs>
              <w:spacing w:before="1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2025 рік</w:t>
            </w:r>
          </w:p>
          <w:p w:rsidR="00B97E7E" w:rsidRDefault="00B97E7E" w:rsidP="0056434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(затверджено)</w:t>
            </w:r>
          </w:p>
        </w:tc>
        <w:tc>
          <w:tcPr>
            <w:tcW w:w="994" w:type="dxa"/>
          </w:tcPr>
          <w:p w:rsidR="00B97E7E" w:rsidRDefault="00B97E7E" w:rsidP="00564340">
            <w:pPr>
              <w:pStyle w:val="TableParagraph"/>
              <w:tabs>
                <w:tab w:val="left" w:pos="610"/>
              </w:tabs>
              <w:spacing w:before="11" w:line="270" w:lineRule="atLeast"/>
              <w:ind w:left="174" w:right="62" w:hanging="99"/>
              <w:rPr>
                <w:sz w:val="24"/>
              </w:rPr>
            </w:pPr>
            <w:r>
              <w:rPr>
                <w:spacing w:val="-6"/>
                <w:sz w:val="24"/>
              </w:rPr>
              <w:t>2026 рі</w:t>
            </w:r>
            <w:r>
              <w:rPr>
                <w:spacing w:val="-4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(план)</w:t>
            </w:r>
          </w:p>
        </w:tc>
        <w:tc>
          <w:tcPr>
            <w:tcW w:w="992" w:type="dxa"/>
          </w:tcPr>
          <w:p w:rsidR="00B97E7E" w:rsidRDefault="00B97E7E" w:rsidP="00564340">
            <w:pPr>
              <w:pStyle w:val="TableParagraph"/>
              <w:tabs>
                <w:tab w:val="left" w:pos="636"/>
              </w:tabs>
              <w:spacing w:before="11" w:line="270" w:lineRule="atLeast"/>
              <w:ind w:left="171" w:right="34" w:hanging="130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(план)</w:t>
            </w:r>
          </w:p>
        </w:tc>
        <w:tc>
          <w:tcPr>
            <w:tcW w:w="1043" w:type="dxa"/>
          </w:tcPr>
          <w:p w:rsidR="00B97E7E" w:rsidRDefault="00B97E7E" w:rsidP="00564340">
            <w:pPr>
              <w:pStyle w:val="TableParagraph"/>
              <w:tabs>
                <w:tab w:val="left" w:pos="662"/>
              </w:tabs>
              <w:spacing w:before="11" w:line="270" w:lineRule="atLeast"/>
              <w:ind w:left="197" w:right="59" w:hanging="130"/>
              <w:rPr>
                <w:sz w:val="24"/>
              </w:rPr>
            </w:pPr>
            <w:r>
              <w:rPr>
                <w:sz w:val="24"/>
              </w:rPr>
              <w:t xml:space="preserve">2028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(план)</w:t>
            </w:r>
          </w:p>
        </w:tc>
      </w:tr>
      <w:tr w:rsidR="00B97E7E" w:rsidTr="00564340">
        <w:trPr>
          <w:trHeight w:val="306"/>
        </w:trPr>
        <w:tc>
          <w:tcPr>
            <w:tcW w:w="1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8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8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8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8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8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B97E7E" w:rsidTr="00564340">
        <w:trPr>
          <w:trHeight w:val="289"/>
        </w:trPr>
        <w:tc>
          <w:tcPr>
            <w:tcW w:w="99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2011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Доходи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(без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урахування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міжбюджетних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трансфертів)</w:t>
            </w:r>
          </w:p>
        </w:tc>
      </w:tr>
      <w:tr w:rsidR="00B97E7E" w:rsidTr="00564340">
        <w:trPr>
          <w:trHeight w:val="568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9E58F8" w:rsidRDefault="00B97E7E" w:rsidP="00564340">
            <w:pPr>
              <w:pStyle w:val="TableParagraph"/>
              <w:ind w:left="14"/>
              <w:rPr>
                <w:b/>
                <w:bCs/>
                <w:sz w:val="24"/>
              </w:rPr>
            </w:pPr>
            <w:r w:rsidRPr="009E58F8">
              <w:rPr>
                <w:b/>
                <w:bCs/>
                <w:sz w:val="24"/>
              </w:rPr>
              <w:t>Загальний</w:t>
            </w:r>
            <w:r w:rsidRPr="009E58F8">
              <w:rPr>
                <w:b/>
                <w:bCs/>
                <w:spacing w:val="-13"/>
                <w:sz w:val="24"/>
              </w:rPr>
              <w:t xml:space="preserve"> </w:t>
            </w:r>
            <w:r w:rsidRPr="009E58F8">
              <w:rPr>
                <w:b/>
                <w:bCs/>
                <w:sz w:val="24"/>
              </w:rPr>
              <w:t>фонд,</w:t>
            </w:r>
            <w:r w:rsidRPr="009E58F8">
              <w:rPr>
                <w:b/>
                <w:bCs/>
                <w:spacing w:val="-9"/>
                <w:sz w:val="24"/>
              </w:rPr>
              <w:t xml:space="preserve"> </w:t>
            </w:r>
            <w:r w:rsidRPr="009E58F8">
              <w:rPr>
                <w:b/>
                <w:bCs/>
                <w:sz w:val="24"/>
              </w:rPr>
              <w:t>у</w:t>
            </w:r>
            <w:r w:rsidRPr="009E58F8">
              <w:rPr>
                <w:b/>
                <w:bCs/>
                <w:spacing w:val="-15"/>
                <w:sz w:val="24"/>
              </w:rPr>
              <w:t xml:space="preserve"> </w:t>
            </w:r>
            <w:r w:rsidRPr="009E58F8">
              <w:rPr>
                <w:b/>
                <w:bCs/>
                <w:sz w:val="24"/>
              </w:rPr>
              <w:t xml:space="preserve">тому </w:t>
            </w:r>
            <w:r w:rsidRPr="009E58F8">
              <w:rPr>
                <w:b/>
                <w:bCs/>
                <w:spacing w:val="-2"/>
                <w:sz w:val="24"/>
              </w:rPr>
              <w:t>числі: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9E58F8" w:rsidRDefault="00B97E7E" w:rsidP="00564340">
            <w:pPr>
              <w:pStyle w:val="TableParagraph"/>
              <w:rPr>
                <w:b/>
                <w:bCs/>
              </w:rPr>
            </w:pPr>
            <w:r w:rsidRPr="009E58F8">
              <w:rPr>
                <w:b/>
                <w:bCs/>
              </w:rPr>
              <w:t>1 014 801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9E58F8" w:rsidRDefault="00B97E7E" w:rsidP="00564340">
            <w:pPr>
              <w:pStyle w:val="TableParagraph"/>
              <w:rPr>
                <w:b/>
                <w:bCs/>
              </w:rPr>
            </w:pPr>
            <w:r w:rsidRPr="009E58F8">
              <w:rPr>
                <w:b/>
                <w:bCs/>
              </w:rPr>
              <w:t>401 000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9E58F8" w:rsidRDefault="00B97E7E" w:rsidP="00564340">
            <w:pPr>
              <w:pStyle w:val="TableParagraph"/>
              <w:rPr>
                <w:b/>
                <w:bCs/>
              </w:rPr>
            </w:pPr>
            <w:r w:rsidRPr="009E58F8">
              <w:rPr>
                <w:b/>
                <w:bCs/>
              </w:rPr>
              <w:t>160 900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9E58F8" w:rsidRDefault="00B97E7E" w:rsidP="00564340">
            <w:pPr>
              <w:pStyle w:val="TableParagraph"/>
              <w:rPr>
                <w:b/>
                <w:bCs/>
              </w:rPr>
            </w:pPr>
            <w:r w:rsidRPr="009E58F8">
              <w:rPr>
                <w:b/>
                <w:bCs/>
              </w:rPr>
              <w:t>168 600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9E58F8" w:rsidRDefault="00B97E7E" w:rsidP="00564340">
            <w:pPr>
              <w:pStyle w:val="TableParagraph"/>
              <w:rPr>
                <w:b/>
                <w:bCs/>
              </w:rPr>
            </w:pPr>
            <w:r w:rsidRPr="009E58F8">
              <w:rPr>
                <w:b/>
                <w:bCs/>
              </w:rPr>
              <w:t>175 900</w:t>
            </w:r>
          </w:p>
        </w:tc>
      </w:tr>
      <w:tr w:rsidR="00B97E7E" w:rsidTr="00564340">
        <w:trPr>
          <w:trHeight w:val="565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9E58F8" w:rsidRDefault="00B97E7E" w:rsidP="00564340">
            <w:pPr>
              <w:pStyle w:val="TableParagraph"/>
              <w:spacing w:line="270" w:lineRule="exact"/>
              <w:ind w:left="14" w:right="2"/>
              <w:jc w:val="center"/>
              <w:rPr>
                <w:b/>
                <w:bCs/>
                <w:sz w:val="24"/>
              </w:rPr>
            </w:pPr>
            <w:r w:rsidRPr="009E58F8">
              <w:rPr>
                <w:b/>
                <w:bCs/>
                <w:spacing w:val="-2"/>
                <w:sz w:val="24"/>
              </w:rPr>
              <w:t>10000000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9E58F8" w:rsidRDefault="00B97E7E" w:rsidP="00564340">
            <w:pPr>
              <w:pStyle w:val="TableParagraph"/>
              <w:spacing w:line="270" w:lineRule="exact"/>
              <w:ind w:left="14"/>
              <w:rPr>
                <w:b/>
                <w:bCs/>
                <w:sz w:val="24"/>
              </w:rPr>
            </w:pPr>
            <w:r w:rsidRPr="009E58F8">
              <w:rPr>
                <w:b/>
                <w:bCs/>
                <w:sz w:val="24"/>
              </w:rPr>
              <w:t>Податкові</w:t>
            </w:r>
            <w:r w:rsidRPr="009E58F8">
              <w:rPr>
                <w:b/>
                <w:bCs/>
                <w:spacing w:val="-3"/>
                <w:sz w:val="24"/>
              </w:rPr>
              <w:t xml:space="preserve"> </w:t>
            </w:r>
            <w:r w:rsidRPr="009E58F8">
              <w:rPr>
                <w:b/>
                <w:bCs/>
                <w:sz w:val="24"/>
              </w:rPr>
              <w:t>надходження,</w:t>
            </w:r>
            <w:r w:rsidRPr="009E58F8">
              <w:rPr>
                <w:b/>
                <w:bCs/>
                <w:spacing w:val="-1"/>
                <w:sz w:val="24"/>
              </w:rPr>
              <w:t xml:space="preserve"> </w:t>
            </w:r>
            <w:r w:rsidRPr="009E58F8">
              <w:rPr>
                <w:b/>
                <w:bCs/>
                <w:spacing w:val="-10"/>
                <w:sz w:val="24"/>
              </w:rPr>
              <w:t>у</w:t>
            </w:r>
          </w:p>
          <w:p w:rsidR="00B97E7E" w:rsidRPr="009E58F8" w:rsidRDefault="00B97E7E" w:rsidP="00564340">
            <w:pPr>
              <w:pStyle w:val="TableParagraph"/>
              <w:spacing w:line="276" w:lineRule="exact"/>
              <w:ind w:left="14"/>
              <w:rPr>
                <w:b/>
                <w:bCs/>
                <w:sz w:val="24"/>
              </w:rPr>
            </w:pPr>
            <w:r w:rsidRPr="009E58F8">
              <w:rPr>
                <w:b/>
                <w:bCs/>
                <w:sz w:val="24"/>
              </w:rPr>
              <w:t>тому</w:t>
            </w:r>
            <w:r w:rsidRPr="009E58F8">
              <w:rPr>
                <w:b/>
                <w:bCs/>
                <w:spacing w:val="-5"/>
                <w:sz w:val="24"/>
              </w:rPr>
              <w:t xml:space="preserve"> </w:t>
            </w:r>
            <w:r w:rsidRPr="009E58F8">
              <w:rPr>
                <w:b/>
                <w:bCs/>
                <w:spacing w:val="-2"/>
                <w:sz w:val="24"/>
              </w:rPr>
              <w:t>числі: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9E58F8" w:rsidRDefault="00B97E7E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445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9E58F8" w:rsidRDefault="00B97E7E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9E58F8" w:rsidRDefault="00B97E7E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9E58F8" w:rsidRDefault="00B97E7E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9E58F8" w:rsidRDefault="00B97E7E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B97E7E" w:rsidTr="00564340">
        <w:trPr>
          <w:trHeight w:val="292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110200000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26B9D" w:rsidRDefault="00B97E7E" w:rsidP="00564340">
            <w:pPr>
              <w:pStyle w:val="TableParagraph"/>
              <w:rPr>
                <w:sz w:val="24"/>
                <w:szCs w:val="24"/>
              </w:rPr>
            </w:pPr>
            <w:r w:rsidRPr="00226B9D">
              <w:rPr>
                <w:sz w:val="24"/>
                <w:szCs w:val="24"/>
              </w:rPr>
              <w:t>Податок на прибуток підприємства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97E7E" w:rsidTr="00564340">
        <w:trPr>
          <w:trHeight w:val="565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26B9D" w:rsidRDefault="00B97E7E" w:rsidP="00564340">
            <w:pPr>
              <w:pStyle w:val="TableParagraph"/>
              <w:spacing w:line="270" w:lineRule="exact"/>
              <w:ind w:left="14" w:right="2"/>
              <w:jc w:val="center"/>
              <w:rPr>
                <w:b/>
                <w:bCs/>
                <w:sz w:val="24"/>
              </w:rPr>
            </w:pPr>
            <w:r w:rsidRPr="00226B9D">
              <w:rPr>
                <w:b/>
                <w:bCs/>
                <w:spacing w:val="-2"/>
                <w:sz w:val="24"/>
              </w:rPr>
              <w:t>20000000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26B9D" w:rsidRDefault="00B97E7E" w:rsidP="00564340">
            <w:pPr>
              <w:pStyle w:val="TableParagraph"/>
              <w:spacing w:line="270" w:lineRule="exact"/>
              <w:ind w:left="14"/>
              <w:rPr>
                <w:b/>
                <w:bCs/>
                <w:sz w:val="24"/>
              </w:rPr>
            </w:pPr>
            <w:r w:rsidRPr="00226B9D">
              <w:rPr>
                <w:b/>
                <w:bCs/>
                <w:sz w:val="24"/>
              </w:rPr>
              <w:t>Неподаткові</w:t>
            </w:r>
            <w:r w:rsidRPr="00226B9D">
              <w:rPr>
                <w:b/>
                <w:bCs/>
                <w:spacing w:val="-2"/>
                <w:sz w:val="24"/>
              </w:rPr>
              <w:t xml:space="preserve"> надходження,</w:t>
            </w:r>
          </w:p>
          <w:p w:rsidR="00B97E7E" w:rsidRPr="00226B9D" w:rsidRDefault="00B97E7E" w:rsidP="00564340">
            <w:pPr>
              <w:pStyle w:val="TableParagraph"/>
              <w:spacing w:line="276" w:lineRule="exact"/>
              <w:ind w:left="14"/>
              <w:rPr>
                <w:b/>
                <w:bCs/>
                <w:sz w:val="24"/>
              </w:rPr>
            </w:pPr>
            <w:r w:rsidRPr="00226B9D">
              <w:rPr>
                <w:b/>
                <w:bCs/>
                <w:sz w:val="24"/>
              </w:rPr>
              <w:t>у</w:t>
            </w:r>
            <w:r w:rsidRPr="00226B9D">
              <w:rPr>
                <w:b/>
                <w:bCs/>
                <w:spacing w:val="-3"/>
                <w:sz w:val="24"/>
              </w:rPr>
              <w:t xml:space="preserve"> </w:t>
            </w:r>
            <w:r w:rsidRPr="00226B9D">
              <w:rPr>
                <w:b/>
                <w:bCs/>
                <w:sz w:val="24"/>
              </w:rPr>
              <w:t>тому</w:t>
            </w:r>
            <w:r w:rsidRPr="00226B9D">
              <w:rPr>
                <w:b/>
                <w:bCs/>
                <w:spacing w:val="-3"/>
                <w:sz w:val="24"/>
              </w:rPr>
              <w:t xml:space="preserve"> </w:t>
            </w:r>
            <w:r w:rsidRPr="00226B9D">
              <w:rPr>
                <w:b/>
                <w:bCs/>
                <w:spacing w:val="-2"/>
                <w:sz w:val="24"/>
              </w:rPr>
              <w:t>числі: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26B9D" w:rsidRDefault="00B97E7E" w:rsidP="00564340">
            <w:pPr>
              <w:pStyle w:val="TableParagraph"/>
              <w:rPr>
                <w:b/>
                <w:bCs/>
              </w:rPr>
            </w:pPr>
            <w:r w:rsidRPr="00226B9D">
              <w:rPr>
                <w:b/>
                <w:bCs/>
              </w:rPr>
              <w:t>1 014 356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26B9D" w:rsidRDefault="00B97E7E" w:rsidP="00564340">
            <w:pPr>
              <w:pStyle w:val="TableParagraph"/>
              <w:rPr>
                <w:b/>
                <w:bCs/>
              </w:rPr>
            </w:pPr>
            <w:r w:rsidRPr="00226B9D">
              <w:rPr>
                <w:b/>
                <w:bCs/>
              </w:rPr>
              <w:t>400 500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26B9D" w:rsidRDefault="00B97E7E" w:rsidP="00564340">
            <w:pPr>
              <w:pStyle w:val="TableParagraph"/>
              <w:rPr>
                <w:b/>
                <w:bCs/>
              </w:rPr>
            </w:pPr>
            <w:r w:rsidRPr="00226B9D">
              <w:rPr>
                <w:b/>
                <w:bCs/>
              </w:rPr>
              <w:t>160 900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26B9D" w:rsidRDefault="00B97E7E" w:rsidP="00564340">
            <w:pPr>
              <w:pStyle w:val="TableParagraph"/>
              <w:rPr>
                <w:b/>
                <w:bCs/>
              </w:rPr>
            </w:pPr>
            <w:r w:rsidRPr="00226B9D">
              <w:rPr>
                <w:b/>
                <w:bCs/>
              </w:rPr>
              <w:t>168 600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26B9D" w:rsidRDefault="00B97E7E" w:rsidP="00564340">
            <w:pPr>
              <w:pStyle w:val="TableParagraph"/>
              <w:rPr>
                <w:b/>
                <w:bCs/>
              </w:rPr>
            </w:pPr>
            <w:r w:rsidRPr="00226B9D">
              <w:rPr>
                <w:b/>
                <w:bCs/>
              </w:rPr>
              <w:t>175 900</w:t>
            </w:r>
          </w:p>
        </w:tc>
      </w:tr>
      <w:tr w:rsidR="00B97E7E" w:rsidTr="00564340">
        <w:trPr>
          <w:trHeight w:val="292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26B9D" w:rsidRDefault="00B97E7E" w:rsidP="00564340">
            <w:pPr>
              <w:pStyle w:val="TableParagraph"/>
              <w:spacing w:line="270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2201</w:t>
            </w:r>
            <w:r w:rsidRPr="00226B9D">
              <w:rPr>
                <w:spacing w:val="-2"/>
                <w:sz w:val="24"/>
                <w:szCs w:val="24"/>
              </w:rPr>
              <w:t>0000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26B9D" w:rsidRDefault="00B97E7E" w:rsidP="00564340">
            <w:pPr>
              <w:pStyle w:val="TableParagraph"/>
              <w:rPr>
                <w:sz w:val="24"/>
                <w:szCs w:val="24"/>
              </w:rPr>
            </w:pPr>
            <w:r w:rsidRPr="00226B9D">
              <w:rPr>
                <w:sz w:val="24"/>
                <w:szCs w:val="24"/>
              </w:rPr>
              <w:t>Плата за надання адміністративних послуг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981 706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130 900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138 600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145 900</w:t>
            </w:r>
          </w:p>
        </w:tc>
      </w:tr>
      <w:tr w:rsidR="00B97E7E" w:rsidTr="00564340">
        <w:trPr>
          <w:trHeight w:val="565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30000000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Доходи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  <w:p w:rsidR="00B97E7E" w:rsidRDefault="00B97E7E" w:rsidP="00564340">
            <w:pPr>
              <w:pStyle w:val="TableParagraph"/>
              <w:spacing w:line="276" w:lineRule="exact"/>
              <w:ind w:left="14"/>
              <w:rPr>
                <w:sz w:val="24"/>
              </w:rPr>
            </w:pPr>
            <w:r>
              <w:rPr>
                <w:sz w:val="24"/>
              </w:rPr>
              <w:t>капіталом,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числі: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</w:pPr>
            <w: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</w:pPr>
            <w:r>
              <w:t>0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</w:pPr>
            <w:r>
              <w:t>0</w:t>
            </w:r>
          </w:p>
        </w:tc>
      </w:tr>
      <w:tr w:rsidR="00B97E7E" w:rsidTr="00564340">
        <w:trPr>
          <w:trHeight w:val="292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22080000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26B9D" w:rsidRDefault="00B97E7E" w:rsidP="00564340">
            <w:pPr>
              <w:pStyle w:val="TableParagraph"/>
              <w:rPr>
                <w:sz w:val="24"/>
                <w:szCs w:val="24"/>
              </w:rPr>
            </w:pPr>
            <w:r w:rsidRPr="00226B9D">
              <w:rPr>
                <w:sz w:val="24"/>
                <w:szCs w:val="24"/>
              </w:rPr>
              <w:t>Надходження від орендної плат</w:t>
            </w:r>
            <w:r w:rsidR="000E6D11">
              <w:rPr>
                <w:sz w:val="24"/>
                <w:szCs w:val="24"/>
              </w:rPr>
              <w:t>и</w:t>
            </w:r>
            <w:r w:rsidRPr="00226B9D">
              <w:rPr>
                <w:sz w:val="24"/>
                <w:szCs w:val="24"/>
              </w:rPr>
              <w:t xml:space="preserve">  за користування єдиним майновим комплексом та іншим державним майном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26B9D" w:rsidRDefault="00B97E7E" w:rsidP="00564340">
            <w:pPr>
              <w:pStyle w:val="TableParagraph"/>
              <w:rPr>
                <w:sz w:val="24"/>
                <w:szCs w:val="24"/>
              </w:rPr>
            </w:pPr>
            <w:r w:rsidRPr="00226B9D">
              <w:rPr>
                <w:sz w:val="24"/>
                <w:szCs w:val="24"/>
              </w:rPr>
              <w:t>20 000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26B9D" w:rsidRDefault="00B97E7E" w:rsidP="00564340">
            <w:pPr>
              <w:pStyle w:val="TableParagraph"/>
              <w:rPr>
                <w:sz w:val="24"/>
                <w:szCs w:val="24"/>
              </w:rPr>
            </w:pPr>
            <w:r w:rsidRPr="00226B9D">
              <w:rPr>
                <w:sz w:val="24"/>
                <w:szCs w:val="24"/>
              </w:rPr>
              <w:t>60 000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26B9D" w:rsidRDefault="00B97E7E" w:rsidP="00564340">
            <w:pPr>
              <w:pStyle w:val="TableParagraph"/>
              <w:rPr>
                <w:sz w:val="24"/>
                <w:szCs w:val="24"/>
              </w:rPr>
            </w:pPr>
            <w:r w:rsidRPr="00226B9D">
              <w:rPr>
                <w:sz w:val="24"/>
                <w:szCs w:val="24"/>
              </w:rPr>
              <w:t>30 000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26B9D" w:rsidRDefault="00B97E7E" w:rsidP="00564340">
            <w:pPr>
              <w:pStyle w:val="TableParagraph"/>
              <w:rPr>
                <w:sz w:val="24"/>
                <w:szCs w:val="24"/>
              </w:rPr>
            </w:pPr>
            <w:r w:rsidRPr="00226B9D">
              <w:rPr>
                <w:sz w:val="24"/>
                <w:szCs w:val="24"/>
              </w:rPr>
              <w:t xml:space="preserve">30 000 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226B9D" w:rsidRDefault="00B97E7E" w:rsidP="00564340">
            <w:pPr>
              <w:pStyle w:val="TableParagraph"/>
              <w:rPr>
                <w:sz w:val="24"/>
                <w:szCs w:val="24"/>
              </w:rPr>
            </w:pPr>
            <w:r w:rsidRPr="00226B9D">
              <w:rPr>
                <w:sz w:val="24"/>
                <w:szCs w:val="24"/>
              </w:rPr>
              <w:t>30 000</w:t>
            </w:r>
          </w:p>
        </w:tc>
      </w:tr>
      <w:tr w:rsidR="00B97E7E" w:rsidTr="00564340">
        <w:trPr>
          <w:trHeight w:val="365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24060000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Інші надходження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</w:pPr>
            <w:r>
              <w:t>12 650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</w:pPr>
            <w: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</w:pPr>
            <w:r>
              <w:t>0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</w:pPr>
            <w:r>
              <w:t>0</w:t>
            </w:r>
          </w:p>
        </w:tc>
      </w:tr>
      <w:tr w:rsidR="00B97E7E" w:rsidTr="00564340">
        <w:trPr>
          <w:trHeight w:val="256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083DAE" w:rsidRDefault="00B97E7E" w:rsidP="00564340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083DAE" w:rsidRDefault="00B97E7E" w:rsidP="00564340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083DAE" w:rsidRDefault="00B97E7E" w:rsidP="00564340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083DAE" w:rsidRDefault="00B97E7E" w:rsidP="00564340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97E7E" w:rsidTr="00564340">
        <w:trPr>
          <w:trHeight w:val="289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10000000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Податкові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Pr="00083DAE" w:rsidRDefault="00B97E7E" w:rsidP="00564340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Pr="00083DAE" w:rsidRDefault="00B97E7E" w:rsidP="00564340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Pr="00083DAE" w:rsidRDefault="00B97E7E" w:rsidP="00564340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Pr="00083DAE" w:rsidRDefault="00B97E7E" w:rsidP="00564340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Pr="00083DAE" w:rsidRDefault="00B97E7E" w:rsidP="00564340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</w:tr>
      <w:tr w:rsidR="00B97E7E" w:rsidTr="00564340">
        <w:trPr>
          <w:trHeight w:val="582"/>
        </w:trPr>
        <w:tc>
          <w:tcPr>
            <w:tcW w:w="1514" w:type="dxa"/>
          </w:tcPr>
          <w:p w:rsidR="00B97E7E" w:rsidRDefault="00B97E7E" w:rsidP="00564340">
            <w:pPr>
              <w:pStyle w:val="TableParagraph"/>
              <w:spacing w:before="8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20000000</w:t>
            </w:r>
          </w:p>
        </w:tc>
        <w:tc>
          <w:tcPr>
            <w:tcW w:w="2881" w:type="dxa"/>
          </w:tcPr>
          <w:p w:rsidR="00B97E7E" w:rsidRDefault="00B97E7E" w:rsidP="00564340">
            <w:pPr>
              <w:pStyle w:val="TableParagraph"/>
              <w:spacing w:before="8"/>
              <w:ind w:left="16" w:right="92"/>
              <w:rPr>
                <w:sz w:val="24"/>
              </w:rPr>
            </w:pPr>
            <w:r>
              <w:rPr>
                <w:sz w:val="24"/>
              </w:rPr>
              <w:t>Неподаткові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</w:p>
        </w:tc>
        <w:tc>
          <w:tcPr>
            <w:tcW w:w="994" w:type="dxa"/>
          </w:tcPr>
          <w:p w:rsidR="00B97E7E" w:rsidRPr="00083DAE" w:rsidRDefault="00B97E7E" w:rsidP="00564340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:rsidR="00B97E7E" w:rsidRPr="00083DAE" w:rsidRDefault="00B97E7E" w:rsidP="00564340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4" w:type="dxa"/>
          </w:tcPr>
          <w:p w:rsidR="00B97E7E" w:rsidRPr="00083DAE" w:rsidRDefault="00B97E7E" w:rsidP="00564340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:rsidR="00B97E7E" w:rsidRPr="00083DAE" w:rsidRDefault="00B97E7E" w:rsidP="00564340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043" w:type="dxa"/>
          </w:tcPr>
          <w:p w:rsidR="00B97E7E" w:rsidRPr="00083DAE" w:rsidRDefault="00B97E7E" w:rsidP="00564340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97E7E" w:rsidTr="00564340">
        <w:trPr>
          <w:trHeight w:val="582"/>
        </w:trPr>
        <w:tc>
          <w:tcPr>
            <w:tcW w:w="1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11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30000000</w:t>
            </w:r>
          </w:p>
        </w:tc>
        <w:tc>
          <w:tcPr>
            <w:tcW w:w="28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11" w:line="270" w:lineRule="atLeast"/>
              <w:ind w:left="14"/>
              <w:rPr>
                <w:sz w:val="24"/>
              </w:rPr>
            </w:pPr>
            <w:r>
              <w:rPr>
                <w:sz w:val="24"/>
              </w:rPr>
              <w:t>Доходи від операцій з капіталом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083DAE" w:rsidRDefault="00B97E7E" w:rsidP="00564340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083DAE" w:rsidRDefault="00B97E7E" w:rsidP="00564340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083DAE" w:rsidRDefault="00B97E7E" w:rsidP="00564340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083DAE" w:rsidRDefault="00B97E7E" w:rsidP="00564340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083DAE" w:rsidRDefault="00B97E7E" w:rsidP="00564340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97E7E" w:rsidTr="00564340">
        <w:trPr>
          <w:trHeight w:val="1120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3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42000000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6" w:lineRule="exact"/>
              <w:ind w:left="14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Європейського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Союзу, урядів іноземних держав, міжнародних організацій, донорських установ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083DAE" w:rsidRDefault="00B97E7E" w:rsidP="00564340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083DAE" w:rsidRDefault="00B97E7E" w:rsidP="00564340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083DAE" w:rsidRDefault="00B97E7E" w:rsidP="00564340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083DAE" w:rsidRDefault="00B97E7E" w:rsidP="00564340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083DAE" w:rsidRDefault="00B97E7E" w:rsidP="00564340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97E7E" w:rsidTr="00564340">
        <w:trPr>
          <w:trHeight w:val="568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2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50000000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2" w:lineRule="exact"/>
              <w:ind w:left="14"/>
              <w:rPr>
                <w:sz w:val="24"/>
              </w:rPr>
            </w:pPr>
            <w:r>
              <w:rPr>
                <w:sz w:val="24"/>
              </w:rPr>
              <w:t>Цільові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фонди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083DAE" w:rsidRDefault="00B97E7E" w:rsidP="00564340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083DAE" w:rsidRDefault="00B97E7E" w:rsidP="00564340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083DAE" w:rsidRDefault="00B97E7E" w:rsidP="00564340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083DAE" w:rsidRDefault="00B97E7E" w:rsidP="00564340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083DAE" w:rsidRDefault="00B97E7E" w:rsidP="00564340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97E7E" w:rsidTr="00564340">
        <w:trPr>
          <w:trHeight w:val="568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A84C04" w:rsidRDefault="00B97E7E" w:rsidP="00564340">
            <w:pPr>
              <w:pStyle w:val="TableParagraph"/>
              <w:spacing w:line="272" w:lineRule="exact"/>
              <w:ind w:left="14" w:right="2"/>
              <w:jc w:val="center"/>
              <w:rPr>
                <w:b/>
                <w:bCs/>
                <w:sz w:val="24"/>
              </w:rPr>
            </w:pPr>
            <w:r w:rsidRPr="00A84C04">
              <w:rPr>
                <w:b/>
                <w:bCs/>
                <w:spacing w:val="-10"/>
                <w:sz w:val="24"/>
              </w:rPr>
              <w:t>Х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A84C04" w:rsidRDefault="00B97E7E" w:rsidP="00564340">
            <w:pPr>
              <w:pStyle w:val="TableParagraph"/>
              <w:spacing w:line="272" w:lineRule="exact"/>
              <w:ind w:left="14"/>
              <w:rPr>
                <w:b/>
                <w:bCs/>
                <w:sz w:val="24"/>
              </w:rPr>
            </w:pPr>
            <w:r w:rsidRPr="00A84C04">
              <w:rPr>
                <w:b/>
                <w:bCs/>
                <w:sz w:val="24"/>
              </w:rPr>
              <w:t>УСЬОГО</w:t>
            </w:r>
            <w:r w:rsidRPr="00A84C04">
              <w:rPr>
                <w:b/>
                <w:bCs/>
                <w:spacing w:val="-6"/>
                <w:sz w:val="24"/>
              </w:rPr>
              <w:t xml:space="preserve"> </w:t>
            </w:r>
            <w:r w:rsidRPr="00A84C04">
              <w:rPr>
                <w:b/>
                <w:bCs/>
                <w:sz w:val="24"/>
              </w:rPr>
              <w:t>за</w:t>
            </w:r>
            <w:r w:rsidRPr="00A84C04">
              <w:rPr>
                <w:b/>
                <w:bCs/>
                <w:spacing w:val="-3"/>
                <w:sz w:val="24"/>
              </w:rPr>
              <w:t xml:space="preserve"> </w:t>
            </w:r>
            <w:r w:rsidRPr="00A84C04">
              <w:rPr>
                <w:b/>
                <w:bCs/>
                <w:sz w:val="24"/>
              </w:rPr>
              <w:t>розділом</w:t>
            </w:r>
            <w:r w:rsidRPr="00A84C04">
              <w:rPr>
                <w:b/>
                <w:bCs/>
                <w:spacing w:val="-2"/>
                <w:sz w:val="24"/>
              </w:rPr>
              <w:t xml:space="preserve"> </w:t>
            </w:r>
            <w:r w:rsidRPr="00A84C04">
              <w:rPr>
                <w:b/>
                <w:bCs/>
                <w:sz w:val="24"/>
              </w:rPr>
              <w:t xml:space="preserve">І, </w:t>
            </w:r>
            <w:r w:rsidRPr="00A84C04">
              <w:rPr>
                <w:b/>
                <w:bCs/>
                <w:spacing w:val="-10"/>
                <w:sz w:val="24"/>
              </w:rPr>
              <w:t>у</w:t>
            </w:r>
          </w:p>
          <w:p w:rsidR="00B97E7E" w:rsidRPr="00A84C04" w:rsidRDefault="00B97E7E" w:rsidP="00564340">
            <w:pPr>
              <w:pStyle w:val="TableParagraph"/>
              <w:spacing w:line="276" w:lineRule="exact"/>
              <w:ind w:left="14"/>
              <w:rPr>
                <w:b/>
                <w:bCs/>
                <w:sz w:val="24"/>
              </w:rPr>
            </w:pPr>
            <w:r w:rsidRPr="00A84C04">
              <w:rPr>
                <w:b/>
                <w:bCs/>
                <w:sz w:val="24"/>
              </w:rPr>
              <w:t>тому</w:t>
            </w:r>
            <w:r w:rsidRPr="00A84C04">
              <w:rPr>
                <w:b/>
                <w:bCs/>
                <w:spacing w:val="-5"/>
                <w:sz w:val="24"/>
              </w:rPr>
              <w:t xml:space="preserve"> </w:t>
            </w:r>
            <w:r w:rsidRPr="00A84C04">
              <w:rPr>
                <w:b/>
                <w:bCs/>
                <w:spacing w:val="-2"/>
                <w:sz w:val="24"/>
              </w:rPr>
              <w:t>числі: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A84C04" w:rsidRDefault="00B97E7E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1 014 801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A84C04" w:rsidRDefault="00B97E7E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401 000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A84C04" w:rsidRDefault="00B97E7E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160 900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A84C04" w:rsidRDefault="00B97E7E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168 600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A84C04" w:rsidRDefault="00B97E7E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175 900</w:t>
            </w:r>
          </w:p>
        </w:tc>
      </w:tr>
      <w:tr w:rsidR="00B97E7E" w:rsidTr="00564340">
        <w:trPr>
          <w:trHeight w:val="289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A84C04" w:rsidRDefault="00B97E7E" w:rsidP="00564340">
            <w:pPr>
              <w:pStyle w:val="TableParagraph"/>
              <w:spacing w:line="270" w:lineRule="exact"/>
              <w:ind w:left="14" w:right="2"/>
              <w:jc w:val="center"/>
              <w:rPr>
                <w:b/>
                <w:bCs/>
                <w:sz w:val="24"/>
              </w:rPr>
            </w:pPr>
            <w:r w:rsidRPr="00A84C04">
              <w:rPr>
                <w:b/>
                <w:bCs/>
                <w:spacing w:val="-10"/>
                <w:sz w:val="24"/>
              </w:rPr>
              <w:t>Х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A84C04" w:rsidRDefault="00B97E7E" w:rsidP="00564340">
            <w:pPr>
              <w:pStyle w:val="TableParagraph"/>
              <w:spacing w:line="270" w:lineRule="exact"/>
              <w:ind w:left="14"/>
              <w:rPr>
                <w:b/>
                <w:bCs/>
                <w:sz w:val="24"/>
              </w:rPr>
            </w:pPr>
            <w:r w:rsidRPr="00A84C04">
              <w:rPr>
                <w:b/>
                <w:bCs/>
                <w:sz w:val="24"/>
              </w:rPr>
              <w:t>загальний</w:t>
            </w:r>
            <w:r w:rsidRPr="00A84C04">
              <w:rPr>
                <w:b/>
                <w:bCs/>
                <w:spacing w:val="-7"/>
                <w:sz w:val="24"/>
              </w:rPr>
              <w:t xml:space="preserve"> </w:t>
            </w:r>
            <w:r w:rsidRPr="00A84C04">
              <w:rPr>
                <w:b/>
                <w:bCs/>
                <w:spacing w:val="-4"/>
                <w:sz w:val="24"/>
              </w:rPr>
              <w:t>фонд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A84C04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1 014 801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A84C04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401 000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A84C04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160 900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A84C04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168 600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A84C04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175 900</w:t>
            </w:r>
          </w:p>
        </w:tc>
      </w:tr>
      <w:tr w:rsidR="00B97E7E" w:rsidTr="00564340">
        <w:trPr>
          <w:trHeight w:val="292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A84C04" w:rsidRDefault="00B97E7E" w:rsidP="00564340">
            <w:pPr>
              <w:pStyle w:val="TableParagraph"/>
              <w:spacing w:line="273" w:lineRule="exact"/>
              <w:ind w:left="14" w:right="2"/>
              <w:jc w:val="center"/>
              <w:rPr>
                <w:b/>
                <w:bCs/>
                <w:sz w:val="24"/>
              </w:rPr>
            </w:pPr>
            <w:r w:rsidRPr="00A84C04">
              <w:rPr>
                <w:b/>
                <w:bCs/>
                <w:spacing w:val="-10"/>
                <w:sz w:val="24"/>
              </w:rPr>
              <w:t>Х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A84C04" w:rsidRDefault="00B97E7E" w:rsidP="00564340">
            <w:pPr>
              <w:pStyle w:val="TableParagraph"/>
              <w:spacing w:line="273" w:lineRule="exact"/>
              <w:ind w:left="14"/>
              <w:rPr>
                <w:b/>
                <w:bCs/>
                <w:sz w:val="24"/>
              </w:rPr>
            </w:pPr>
            <w:r w:rsidRPr="00A84C04">
              <w:rPr>
                <w:b/>
                <w:bCs/>
                <w:sz w:val="24"/>
              </w:rPr>
              <w:t>спеціальний</w:t>
            </w:r>
            <w:r w:rsidRPr="00A84C04">
              <w:rPr>
                <w:b/>
                <w:bCs/>
                <w:spacing w:val="-9"/>
                <w:sz w:val="24"/>
              </w:rPr>
              <w:t xml:space="preserve"> </w:t>
            </w:r>
            <w:r w:rsidRPr="00A84C04">
              <w:rPr>
                <w:b/>
                <w:bCs/>
                <w:spacing w:val="-4"/>
                <w:sz w:val="24"/>
              </w:rPr>
              <w:t>фонд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A84C04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A84C04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A84C04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A84C04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A84C04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</w:tr>
    </w:tbl>
    <w:p w:rsidR="00B97E7E" w:rsidRDefault="00B97E7E" w:rsidP="00B97E7E">
      <w:pPr>
        <w:pStyle w:val="TableParagraph"/>
        <w:rPr>
          <w:sz w:val="20"/>
        </w:rPr>
        <w:sectPr w:rsidR="00B97E7E" w:rsidSect="00B97E7E">
          <w:type w:val="continuous"/>
          <w:pgSz w:w="12240" w:h="15840"/>
          <w:pgMar w:top="940" w:right="360" w:bottom="280" w:left="720" w:header="725" w:footer="0" w:gutter="0"/>
          <w:cols w:space="720"/>
        </w:sectPr>
      </w:pPr>
    </w:p>
    <w:p w:rsidR="00787A2E" w:rsidRDefault="000E6D11" w:rsidP="00B97E7E">
      <w:pPr>
        <w:pStyle w:val="a3"/>
        <w:spacing w:before="5"/>
        <w:ind w:left="0"/>
        <w:jc w:val="left"/>
      </w:pPr>
      <w:r w:rsidRPr="00787A2E">
        <w:lastRenderedPageBreak/>
        <w:t xml:space="preserve">                                                           </w:t>
      </w:r>
    </w:p>
    <w:p w:rsidR="000E6D11" w:rsidRDefault="000E6D11" w:rsidP="00B97E7E">
      <w:pPr>
        <w:pStyle w:val="a3"/>
        <w:spacing w:before="5"/>
        <w:ind w:left="0"/>
        <w:jc w:val="left"/>
        <w:rPr>
          <w:sz w:val="20"/>
        </w:rPr>
      </w:pPr>
      <w:r w:rsidRPr="00787A2E">
        <w:t xml:space="preserve">                                   </w:t>
      </w:r>
      <w:r w:rsidR="00787A2E">
        <w:t xml:space="preserve">                                                                       </w:t>
      </w:r>
      <w:r w:rsidR="00EA3542">
        <w:t xml:space="preserve">             </w:t>
      </w:r>
      <w:r w:rsidR="00787A2E">
        <w:t xml:space="preserve"> </w:t>
      </w:r>
      <w:r w:rsidRPr="00787A2E">
        <w:rPr>
          <w:sz w:val="24"/>
          <w:szCs w:val="24"/>
        </w:rPr>
        <w:t xml:space="preserve">Продовження </w:t>
      </w:r>
      <w:r w:rsidR="00787A2E" w:rsidRPr="00787A2E">
        <w:rPr>
          <w:sz w:val="24"/>
          <w:szCs w:val="24"/>
        </w:rPr>
        <w:t xml:space="preserve"> додатку 2</w:t>
      </w: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4"/>
        <w:gridCol w:w="2747"/>
        <w:gridCol w:w="1128"/>
        <w:gridCol w:w="1559"/>
        <w:gridCol w:w="994"/>
        <w:gridCol w:w="992"/>
        <w:gridCol w:w="1042"/>
      </w:tblGrid>
      <w:tr w:rsidR="00B97E7E" w:rsidTr="00564340">
        <w:trPr>
          <w:trHeight w:val="580"/>
        </w:trPr>
        <w:tc>
          <w:tcPr>
            <w:tcW w:w="1514" w:type="dxa"/>
          </w:tcPr>
          <w:p w:rsidR="00B97E7E" w:rsidRDefault="00B97E7E" w:rsidP="00564340">
            <w:pPr>
              <w:pStyle w:val="TableParagraph"/>
              <w:spacing w:before="8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2747" w:type="dxa"/>
          </w:tcPr>
          <w:p w:rsidR="00B97E7E" w:rsidRDefault="00B97E7E" w:rsidP="00564340">
            <w:pPr>
              <w:pStyle w:val="TableParagraph"/>
              <w:spacing w:before="8"/>
              <w:ind w:left="137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показника</w:t>
            </w:r>
          </w:p>
        </w:tc>
        <w:tc>
          <w:tcPr>
            <w:tcW w:w="1128" w:type="dxa"/>
          </w:tcPr>
          <w:p w:rsidR="00B97E7E" w:rsidRDefault="00B97E7E" w:rsidP="00564340">
            <w:pPr>
              <w:pStyle w:val="TableParagraph"/>
              <w:tabs>
                <w:tab w:val="left" w:pos="611"/>
              </w:tabs>
              <w:spacing w:before="8"/>
              <w:ind w:left="228" w:right="61" w:hanging="15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2024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(звіт)</w:t>
            </w:r>
          </w:p>
        </w:tc>
        <w:tc>
          <w:tcPr>
            <w:tcW w:w="1559" w:type="dxa"/>
          </w:tcPr>
          <w:p w:rsidR="00B97E7E" w:rsidRDefault="00B97E7E" w:rsidP="00564340">
            <w:pPr>
              <w:pStyle w:val="TableParagraph"/>
              <w:tabs>
                <w:tab w:val="left" w:pos="548"/>
              </w:tabs>
              <w:spacing w:before="8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2025 рік</w:t>
            </w:r>
          </w:p>
          <w:p w:rsidR="00B97E7E" w:rsidRDefault="00B97E7E" w:rsidP="00564340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(затверджено)</w:t>
            </w:r>
          </w:p>
        </w:tc>
        <w:tc>
          <w:tcPr>
            <w:tcW w:w="994" w:type="dxa"/>
          </w:tcPr>
          <w:p w:rsidR="00B97E7E" w:rsidRDefault="00B97E7E" w:rsidP="00564340">
            <w:pPr>
              <w:pStyle w:val="TableParagraph"/>
              <w:tabs>
                <w:tab w:val="left" w:pos="610"/>
              </w:tabs>
              <w:spacing w:before="8"/>
              <w:ind w:left="174" w:right="62" w:hanging="9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2026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(план)</w:t>
            </w:r>
          </w:p>
        </w:tc>
        <w:tc>
          <w:tcPr>
            <w:tcW w:w="992" w:type="dxa"/>
          </w:tcPr>
          <w:p w:rsidR="00B97E7E" w:rsidRDefault="00B97E7E" w:rsidP="00564340">
            <w:pPr>
              <w:pStyle w:val="TableParagraph"/>
              <w:tabs>
                <w:tab w:val="left" w:pos="636"/>
              </w:tabs>
              <w:spacing w:before="8"/>
              <w:ind w:left="171" w:right="34" w:hanging="130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(план)</w:t>
            </w:r>
          </w:p>
        </w:tc>
        <w:tc>
          <w:tcPr>
            <w:tcW w:w="1042" w:type="dxa"/>
          </w:tcPr>
          <w:p w:rsidR="00B97E7E" w:rsidRDefault="00B97E7E" w:rsidP="00564340">
            <w:pPr>
              <w:pStyle w:val="TableParagraph"/>
              <w:tabs>
                <w:tab w:val="left" w:pos="662"/>
              </w:tabs>
              <w:spacing w:before="8"/>
              <w:ind w:left="197" w:right="58" w:hanging="130"/>
              <w:rPr>
                <w:sz w:val="24"/>
              </w:rPr>
            </w:pPr>
            <w:r>
              <w:rPr>
                <w:sz w:val="24"/>
              </w:rPr>
              <w:t xml:space="preserve">2028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(план)</w:t>
            </w:r>
          </w:p>
        </w:tc>
      </w:tr>
      <w:tr w:rsidR="00B97E7E" w:rsidTr="00564340">
        <w:trPr>
          <w:trHeight w:val="306"/>
        </w:trPr>
        <w:tc>
          <w:tcPr>
            <w:tcW w:w="1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11" w:line="276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11" w:line="27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11" w:line="27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11" w:line="27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11" w:line="27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11" w:line="27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11" w:line="27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B97E7E" w:rsidTr="00564340">
        <w:trPr>
          <w:trHeight w:val="289"/>
        </w:trPr>
        <w:tc>
          <w:tcPr>
            <w:tcW w:w="99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2925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Трансферти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державного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бюджету</w:t>
            </w:r>
          </w:p>
        </w:tc>
      </w:tr>
      <w:tr w:rsidR="00B97E7E" w:rsidTr="00564340">
        <w:trPr>
          <w:trHeight w:val="568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2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465615" w:rsidRDefault="00B97E7E" w:rsidP="00564340">
            <w:pPr>
              <w:pStyle w:val="TableParagraph"/>
              <w:spacing w:line="272" w:lineRule="exact"/>
              <w:ind w:left="14"/>
              <w:rPr>
                <w:b/>
                <w:bCs/>
                <w:sz w:val="24"/>
              </w:rPr>
            </w:pPr>
            <w:r w:rsidRPr="00465615">
              <w:rPr>
                <w:b/>
                <w:bCs/>
                <w:sz w:val="24"/>
              </w:rPr>
              <w:t>Загальний</w:t>
            </w:r>
            <w:r w:rsidRPr="00465615">
              <w:rPr>
                <w:b/>
                <w:bCs/>
                <w:spacing w:val="-5"/>
                <w:sz w:val="24"/>
              </w:rPr>
              <w:t xml:space="preserve"> </w:t>
            </w:r>
            <w:r w:rsidRPr="00465615">
              <w:rPr>
                <w:b/>
                <w:bCs/>
                <w:sz w:val="24"/>
              </w:rPr>
              <w:t>фонд, у</w:t>
            </w:r>
            <w:r w:rsidRPr="00465615">
              <w:rPr>
                <w:b/>
                <w:bCs/>
                <w:spacing w:val="-9"/>
                <w:sz w:val="24"/>
              </w:rPr>
              <w:t xml:space="preserve"> </w:t>
            </w:r>
            <w:r w:rsidRPr="00465615">
              <w:rPr>
                <w:b/>
                <w:bCs/>
                <w:spacing w:val="-4"/>
                <w:sz w:val="24"/>
              </w:rPr>
              <w:t>тому</w:t>
            </w:r>
          </w:p>
          <w:p w:rsidR="00B97E7E" w:rsidRPr="00465615" w:rsidRDefault="00B97E7E" w:rsidP="00564340">
            <w:pPr>
              <w:pStyle w:val="TableParagraph"/>
              <w:spacing w:line="276" w:lineRule="exact"/>
              <w:ind w:left="14"/>
              <w:rPr>
                <w:b/>
                <w:bCs/>
                <w:sz w:val="24"/>
              </w:rPr>
            </w:pPr>
            <w:r w:rsidRPr="00465615">
              <w:rPr>
                <w:b/>
                <w:bCs/>
                <w:spacing w:val="-2"/>
                <w:sz w:val="24"/>
              </w:rPr>
              <w:t>числі: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465615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1 449 300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465615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1 407 400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465615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1 449 400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465615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1 449 400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465615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1 449 400</w:t>
            </w:r>
          </w:p>
        </w:tc>
      </w:tr>
      <w:tr w:rsidR="00B97E7E" w:rsidTr="00564340">
        <w:trPr>
          <w:trHeight w:val="565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41020000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Дотації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державного</w:t>
            </w:r>
          </w:p>
          <w:p w:rsidR="00B97E7E" w:rsidRDefault="00B97E7E" w:rsidP="00564340">
            <w:pPr>
              <w:pStyle w:val="TableParagraph"/>
              <w:spacing w:line="276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бюджету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97E7E" w:rsidTr="00564340">
        <w:trPr>
          <w:trHeight w:val="568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2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41030000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2" w:lineRule="exact"/>
              <w:ind w:left="14"/>
              <w:rPr>
                <w:sz w:val="24"/>
              </w:rPr>
            </w:pPr>
            <w:r>
              <w:rPr>
                <w:sz w:val="24"/>
              </w:rPr>
              <w:t>Субвенції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державного</w:t>
            </w:r>
          </w:p>
          <w:p w:rsidR="00B97E7E" w:rsidRDefault="00B97E7E" w:rsidP="00564340">
            <w:pPr>
              <w:pStyle w:val="TableParagraph"/>
              <w:spacing w:line="276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бюджету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1 449 300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1 407 400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1 449 400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1 449 400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1 449 400</w:t>
            </w:r>
          </w:p>
        </w:tc>
      </w:tr>
      <w:tr w:rsidR="00B97E7E" w:rsidTr="00564340">
        <w:trPr>
          <w:trHeight w:val="565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тому</w:t>
            </w:r>
          </w:p>
          <w:p w:rsidR="00B97E7E" w:rsidRDefault="00B97E7E" w:rsidP="0056434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числі: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97E7E" w:rsidTr="00564340">
        <w:trPr>
          <w:trHeight w:val="583"/>
        </w:trPr>
        <w:tc>
          <w:tcPr>
            <w:tcW w:w="1514" w:type="dxa"/>
          </w:tcPr>
          <w:p w:rsidR="00B97E7E" w:rsidRDefault="00B97E7E" w:rsidP="00564340">
            <w:pPr>
              <w:pStyle w:val="TableParagraph"/>
              <w:spacing w:before="11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41020000</w:t>
            </w:r>
          </w:p>
        </w:tc>
        <w:tc>
          <w:tcPr>
            <w:tcW w:w="2747" w:type="dxa"/>
          </w:tcPr>
          <w:p w:rsidR="00B97E7E" w:rsidRDefault="00B97E7E" w:rsidP="00564340">
            <w:pPr>
              <w:pStyle w:val="TableParagraph"/>
              <w:spacing w:before="11" w:line="270" w:lineRule="atLeast"/>
              <w:ind w:left="16"/>
              <w:rPr>
                <w:sz w:val="24"/>
              </w:rPr>
            </w:pPr>
            <w:r>
              <w:rPr>
                <w:sz w:val="24"/>
              </w:rPr>
              <w:t>Дотації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державного </w:t>
            </w:r>
            <w:r>
              <w:rPr>
                <w:spacing w:val="-2"/>
                <w:sz w:val="24"/>
              </w:rPr>
              <w:t>бюджету</w:t>
            </w:r>
          </w:p>
        </w:tc>
        <w:tc>
          <w:tcPr>
            <w:tcW w:w="1128" w:type="dxa"/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4" w:type="dxa"/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42" w:type="dxa"/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97E7E" w:rsidTr="00564340">
        <w:trPr>
          <w:trHeight w:val="582"/>
        </w:trPr>
        <w:tc>
          <w:tcPr>
            <w:tcW w:w="1514" w:type="dxa"/>
          </w:tcPr>
          <w:p w:rsidR="00B97E7E" w:rsidRDefault="00B97E7E" w:rsidP="00564340">
            <w:pPr>
              <w:pStyle w:val="TableParagraph"/>
              <w:spacing w:before="8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41030000</w:t>
            </w:r>
          </w:p>
        </w:tc>
        <w:tc>
          <w:tcPr>
            <w:tcW w:w="2747" w:type="dxa"/>
          </w:tcPr>
          <w:p w:rsidR="00B97E7E" w:rsidRDefault="00B97E7E" w:rsidP="00564340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z w:val="24"/>
              </w:rPr>
              <w:t>Субвенції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державного </w:t>
            </w:r>
            <w:r>
              <w:rPr>
                <w:spacing w:val="-2"/>
                <w:sz w:val="24"/>
              </w:rPr>
              <w:t>бюджету</w:t>
            </w:r>
          </w:p>
        </w:tc>
        <w:tc>
          <w:tcPr>
            <w:tcW w:w="1128" w:type="dxa"/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4" w:type="dxa"/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42" w:type="dxa"/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97E7E" w:rsidTr="00564340">
        <w:trPr>
          <w:trHeight w:val="580"/>
        </w:trPr>
        <w:tc>
          <w:tcPr>
            <w:tcW w:w="1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8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7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465615" w:rsidRDefault="00B97E7E" w:rsidP="00564340">
            <w:pPr>
              <w:pStyle w:val="TableParagraph"/>
              <w:spacing w:before="8" w:line="270" w:lineRule="atLeast"/>
              <w:ind w:left="14"/>
              <w:rPr>
                <w:b/>
                <w:bCs/>
                <w:sz w:val="24"/>
              </w:rPr>
            </w:pPr>
            <w:r w:rsidRPr="00465615">
              <w:rPr>
                <w:b/>
                <w:bCs/>
                <w:sz w:val="24"/>
              </w:rPr>
              <w:t>УСЬОГО</w:t>
            </w:r>
            <w:r w:rsidRPr="00465615">
              <w:rPr>
                <w:b/>
                <w:bCs/>
                <w:spacing w:val="-11"/>
                <w:sz w:val="24"/>
              </w:rPr>
              <w:t xml:space="preserve"> </w:t>
            </w:r>
            <w:r w:rsidRPr="00465615">
              <w:rPr>
                <w:b/>
                <w:bCs/>
                <w:sz w:val="24"/>
              </w:rPr>
              <w:t>за</w:t>
            </w:r>
            <w:r w:rsidRPr="00465615">
              <w:rPr>
                <w:b/>
                <w:bCs/>
                <w:spacing w:val="-11"/>
                <w:sz w:val="24"/>
              </w:rPr>
              <w:t xml:space="preserve"> </w:t>
            </w:r>
            <w:r w:rsidRPr="00465615">
              <w:rPr>
                <w:b/>
                <w:bCs/>
                <w:sz w:val="24"/>
              </w:rPr>
              <w:t>розділом</w:t>
            </w:r>
            <w:r w:rsidRPr="00465615">
              <w:rPr>
                <w:b/>
                <w:bCs/>
                <w:spacing w:val="-9"/>
                <w:sz w:val="24"/>
              </w:rPr>
              <w:t xml:space="preserve"> </w:t>
            </w:r>
            <w:r w:rsidRPr="00465615">
              <w:rPr>
                <w:b/>
                <w:bCs/>
                <w:sz w:val="24"/>
              </w:rPr>
              <w:t>II,</w:t>
            </w:r>
            <w:r w:rsidRPr="00465615">
              <w:rPr>
                <w:b/>
                <w:bCs/>
                <w:spacing w:val="-9"/>
                <w:sz w:val="24"/>
              </w:rPr>
              <w:t xml:space="preserve"> </w:t>
            </w:r>
            <w:r w:rsidRPr="00465615">
              <w:rPr>
                <w:b/>
                <w:bCs/>
                <w:sz w:val="24"/>
              </w:rPr>
              <w:t>у тому числі:</w:t>
            </w:r>
          </w:p>
        </w:tc>
        <w:tc>
          <w:tcPr>
            <w:tcW w:w="11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465615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1 449 300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465615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1 407 400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465615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1 449 400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465615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1 449 400</w:t>
            </w: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465615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1 449 400</w:t>
            </w:r>
          </w:p>
        </w:tc>
      </w:tr>
      <w:tr w:rsidR="00B97E7E" w:rsidTr="00564340">
        <w:trPr>
          <w:trHeight w:val="292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2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465615" w:rsidRDefault="00B97E7E" w:rsidP="00564340">
            <w:pPr>
              <w:pStyle w:val="TableParagraph"/>
              <w:spacing w:line="272" w:lineRule="exact"/>
              <w:ind w:left="14"/>
              <w:rPr>
                <w:b/>
                <w:bCs/>
                <w:sz w:val="24"/>
              </w:rPr>
            </w:pPr>
            <w:r w:rsidRPr="00465615">
              <w:rPr>
                <w:b/>
                <w:bCs/>
                <w:sz w:val="24"/>
              </w:rPr>
              <w:t>загальний</w:t>
            </w:r>
            <w:r w:rsidRPr="00465615">
              <w:rPr>
                <w:b/>
                <w:bCs/>
                <w:spacing w:val="-7"/>
                <w:sz w:val="24"/>
              </w:rPr>
              <w:t xml:space="preserve"> </w:t>
            </w:r>
            <w:r w:rsidRPr="00465615">
              <w:rPr>
                <w:b/>
                <w:bCs/>
                <w:spacing w:val="-4"/>
                <w:sz w:val="24"/>
              </w:rPr>
              <w:t>фонд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465615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1 449 300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465615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1 407 400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465615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1 449 400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465615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1 449 400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465615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1 449 400</w:t>
            </w:r>
          </w:p>
        </w:tc>
      </w:tr>
      <w:tr w:rsidR="00B97E7E" w:rsidTr="00564340">
        <w:trPr>
          <w:trHeight w:val="289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465615" w:rsidRDefault="00B97E7E" w:rsidP="00564340">
            <w:pPr>
              <w:pStyle w:val="TableParagraph"/>
              <w:spacing w:line="270" w:lineRule="exact"/>
              <w:ind w:left="14"/>
              <w:rPr>
                <w:b/>
                <w:bCs/>
                <w:sz w:val="24"/>
              </w:rPr>
            </w:pPr>
            <w:r w:rsidRPr="00465615">
              <w:rPr>
                <w:b/>
                <w:bCs/>
                <w:sz w:val="24"/>
              </w:rPr>
              <w:t>спеціальний</w:t>
            </w:r>
            <w:r w:rsidRPr="00465615">
              <w:rPr>
                <w:b/>
                <w:bCs/>
                <w:spacing w:val="-9"/>
                <w:sz w:val="24"/>
              </w:rPr>
              <w:t xml:space="preserve"> </w:t>
            </w:r>
            <w:r w:rsidRPr="00465615">
              <w:rPr>
                <w:b/>
                <w:bCs/>
                <w:spacing w:val="-4"/>
                <w:sz w:val="24"/>
              </w:rPr>
              <w:t>фонд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465615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465615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465615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465615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465615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</w:tr>
      <w:tr w:rsidR="00B97E7E" w:rsidTr="00564340">
        <w:trPr>
          <w:trHeight w:val="292"/>
        </w:trPr>
        <w:tc>
          <w:tcPr>
            <w:tcW w:w="99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1" w:line="271" w:lineRule="exact"/>
              <w:ind w:left="2630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Трансферти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інших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місцевих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бюджетів</w:t>
            </w:r>
          </w:p>
        </w:tc>
      </w:tr>
      <w:tr w:rsidR="00B97E7E" w:rsidTr="00564340">
        <w:trPr>
          <w:trHeight w:val="565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465615" w:rsidRDefault="00B97E7E" w:rsidP="00564340">
            <w:pPr>
              <w:pStyle w:val="TableParagraph"/>
              <w:spacing w:line="270" w:lineRule="exact"/>
              <w:ind w:left="14"/>
              <w:rPr>
                <w:b/>
                <w:bCs/>
                <w:sz w:val="24"/>
              </w:rPr>
            </w:pPr>
            <w:r w:rsidRPr="00465615">
              <w:rPr>
                <w:b/>
                <w:bCs/>
                <w:sz w:val="24"/>
              </w:rPr>
              <w:t>Загальний</w:t>
            </w:r>
            <w:r w:rsidRPr="00465615">
              <w:rPr>
                <w:b/>
                <w:bCs/>
                <w:spacing w:val="-5"/>
                <w:sz w:val="24"/>
              </w:rPr>
              <w:t xml:space="preserve"> </w:t>
            </w:r>
            <w:r w:rsidRPr="00465615">
              <w:rPr>
                <w:b/>
                <w:bCs/>
                <w:sz w:val="24"/>
              </w:rPr>
              <w:t>фонд, у</w:t>
            </w:r>
            <w:r w:rsidRPr="00465615">
              <w:rPr>
                <w:b/>
                <w:bCs/>
                <w:spacing w:val="-9"/>
                <w:sz w:val="24"/>
              </w:rPr>
              <w:t xml:space="preserve"> </w:t>
            </w:r>
            <w:r w:rsidRPr="00465615">
              <w:rPr>
                <w:b/>
                <w:bCs/>
                <w:spacing w:val="-4"/>
                <w:sz w:val="24"/>
              </w:rPr>
              <w:t>тому</w:t>
            </w:r>
          </w:p>
          <w:p w:rsidR="00B97E7E" w:rsidRPr="00465615" w:rsidRDefault="00B97E7E" w:rsidP="00564340">
            <w:pPr>
              <w:pStyle w:val="TableParagraph"/>
              <w:spacing w:line="276" w:lineRule="exact"/>
              <w:ind w:left="14"/>
              <w:rPr>
                <w:b/>
                <w:bCs/>
                <w:sz w:val="24"/>
              </w:rPr>
            </w:pPr>
            <w:r w:rsidRPr="00465615">
              <w:rPr>
                <w:b/>
                <w:bCs/>
                <w:spacing w:val="-2"/>
                <w:sz w:val="24"/>
              </w:rPr>
              <w:t>числі: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465615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27 795 422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465615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25 522 127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465615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465615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465615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</w:t>
            </w:r>
          </w:p>
        </w:tc>
      </w:tr>
      <w:tr w:rsidR="00B97E7E" w:rsidTr="00564340">
        <w:trPr>
          <w:trHeight w:val="568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41040000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ind w:left="14" w:right="43"/>
              <w:rPr>
                <w:sz w:val="24"/>
              </w:rPr>
            </w:pPr>
            <w:r>
              <w:rPr>
                <w:sz w:val="24"/>
              </w:rPr>
              <w:t>Дотації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місцевих </w:t>
            </w:r>
            <w:r>
              <w:rPr>
                <w:spacing w:val="-2"/>
                <w:sz w:val="24"/>
              </w:rPr>
              <w:t>бюджетів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97E7E" w:rsidTr="00564340">
        <w:trPr>
          <w:trHeight w:val="714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41050000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Субвенції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місцевих</w:t>
            </w:r>
          </w:p>
          <w:p w:rsidR="00B97E7E" w:rsidRDefault="00B97E7E" w:rsidP="00564340">
            <w:pPr>
              <w:pStyle w:val="TableParagraph"/>
              <w:spacing w:line="276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бюджетів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27 795 422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25 522 127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97E7E" w:rsidTr="00564340">
        <w:trPr>
          <w:trHeight w:val="568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DF12F9" w:rsidRDefault="00B97E7E" w:rsidP="00564340">
            <w:pPr>
              <w:pStyle w:val="TableParagraph"/>
              <w:ind w:left="14"/>
              <w:rPr>
                <w:b/>
                <w:bCs/>
                <w:sz w:val="24"/>
              </w:rPr>
            </w:pPr>
            <w:r w:rsidRPr="00DF12F9">
              <w:rPr>
                <w:b/>
                <w:bCs/>
                <w:sz w:val="24"/>
              </w:rPr>
              <w:t>Спеціальний</w:t>
            </w:r>
            <w:r w:rsidRPr="00DF12F9">
              <w:rPr>
                <w:b/>
                <w:bCs/>
                <w:spacing w:val="-14"/>
                <w:sz w:val="24"/>
              </w:rPr>
              <w:t xml:space="preserve"> </w:t>
            </w:r>
            <w:r w:rsidRPr="00DF12F9">
              <w:rPr>
                <w:b/>
                <w:bCs/>
                <w:sz w:val="24"/>
              </w:rPr>
              <w:t>фонд,</w:t>
            </w:r>
            <w:r w:rsidRPr="00DF12F9">
              <w:rPr>
                <w:b/>
                <w:bCs/>
                <w:spacing w:val="-10"/>
                <w:sz w:val="24"/>
              </w:rPr>
              <w:t xml:space="preserve"> </w:t>
            </w:r>
            <w:r w:rsidRPr="00DF12F9">
              <w:rPr>
                <w:b/>
                <w:bCs/>
                <w:sz w:val="24"/>
              </w:rPr>
              <w:t>у</w:t>
            </w:r>
            <w:r w:rsidRPr="00DF12F9">
              <w:rPr>
                <w:b/>
                <w:bCs/>
                <w:spacing w:val="-15"/>
                <w:sz w:val="24"/>
              </w:rPr>
              <w:t xml:space="preserve"> </w:t>
            </w:r>
            <w:r w:rsidRPr="00DF12F9">
              <w:rPr>
                <w:b/>
                <w:bCs/>
                <w:sz w:val="24"/>
              </w:rPr>
              <w:t xml:space="preserve">тому </w:t>
            </w:r>
            <w:r w:rsidRPr="00DF12F9">
              <w:rPr>
                <w:b/>
                <w:bCs/>
                <w:spacing w:val="-2"/>
                <w:sz w:val="24"/>
              </w:rPr>
              <w:t>числі: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DF12F9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 w:rsidRPr="00DF12F9">
              <w:rPr>
                <w:b/>
                <w:bCs/>
                <w:sz w:val="24"/>
              </w:rPr>
              <w:t>1 000 000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DF12F9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 w:rsidRPr="00DF12F9">
              <w:rPr>
                <w:b/>
                <w:bCs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DF12F9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 w:rsidRPr="00DF12F9">
              <w:rPr>
                <w:b/>
                <w:bCs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DF12F9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 w:rsidRPr="00DF12F9">
              <w:rPr>
                <w:b/>
                <w:bCs/>
                <w:sz w:val="24"/>
              </w:rPr>
              <w:t>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DF12F9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 w:rsidRPr="00DF12F9">
              <w:rPr>
                <w:b/>
                <w:bCs/>
                <w:sz w:val="24"/>
              </w:rPr>
              <w:t>0</w:t>
            </w:r>
          </w:p>
        </w:tc>
      </w:tr>
      <w:tr w:rsidR="00B97E7E" w:rsidTr="00564340">
        <w:trPr>
          <w:trHeight w:val="565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41040000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Дотації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місцевих</w:t>
            </w:r>
          </w:p>
          <w:p w:rsidR="00B97E7E" w:rsidRDefault="00B97E7E" w:rsidP="00564340">
            <w:pPr>
              <w:pStyle w:val="TableParagraph"/>
              <w:spacing w:line="276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бюджетів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97E7E" w:rsidTr="00564340">
        <w:trPr>
          <w:trHeight w:val="568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41050000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Субвенції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місцевих </w:t>
            </w:r>
            <w:r>
              <w:rPr>
                <w:spacing w:val="-2"/>
                <w:sz w:val="24"/>
              </w:rPr>
              <w:t>бюджетів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1 000 000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97E7E" w:rsidTr="00564340">
        <w:trPr>
          <w:trHeight w:val="566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C83C2E" w:rsidRDefault="00B97E7E" w:rsidP="00564340">
            <w:pPr>
              <w:pStyle w:val="TableParagraph"/>
              <w:ind w:left="14"/>
              <w:rPr>
                <w:b/>
                <w:bCs/>
                <w:sz w:val="24"/>
              </w:rPr>
            </w:pPr>
            <w:r w:rsidRPr="00C83C2E">
              <w:rPr>
                <w:b/>
                <w:bCs/>
                <w:sz w:val="24"/>
              </w:rPr>
              <w:t>УСЬОГО</w:t>
            </w:r>
            <w:r w:rsidRPr="00C83C2E">
              <w:rPr>
                <w:b/>
                <w:bCs/>
                <w:spacing w:val="-11"/>
                <w:sz w:val="24"/>
              </w:rPr>
              <w:t xml:space="preserve"> </w:t>
            </w:r>
            <w:r w:rsidRPr="00C83C2E">
              <w:rPr>
                <w:b/>
                <w:bCs/>
                <w:sz w:val="24"/>
              </w:rPr>
              <w:t>за</w:t>
            </w:r>
            <w:r w:rsidRPr="00C83C2E">
              <w:rPr>
                <w:b/>
                <w:bCs/>
                <w:spacing w:val="-11"/>
                <w:sz w:val="24"/>
              </w:rPr>
              <w:t xml:space="preserve"> </w:t>
            </w:r>
            <w:r w:rsidRPr="00C83C2E">
              <w:rPr>
                <w:b/>
                <w:bCs/>
                <w:sz w:val="24"/>
              </w:rPr>
              <w:t>розділом</w:t>
            </w:r>
            <w:r w:rsidRPr="00C83C2E">
              <w:rPr>
                <w:b/>
                <w:bCs/>
                <w:spacing w:val="-9"/>
                <w:sz w:val="24"/>
              </w:rPr>
              <w:t xml:space="preserve"> </w:t>
            </w:r>
            <w:r w:rsidRPr="00C83C2E">
              <w:rPr>
                <w:b/>
                <w:bCs/>
                <w:sz w:val="24"/>
              </w:rPr>
              <w:t>III,</w:t>
            </w:r>
            <w:r w:rsidRPr="00C83C2E">
              <w:rPr>
                <w:b/>
                <w:bCs/>
                <w:spacing w:val="-7"/>
                <w:sz w:val="24"/>
              </w:rPr>
              <w:t xml:space="preserve"> </w:t>
            </w:r>
            <w:r w:rsidRPr="00C83C2E">
              <w:rPr>
                <w:b/>
                <w:bCs/>
                <w:sz w:val="24"/>
              </w:rPr>
              <w:t>у тому числі: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C83C2E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 w:rsidRPr="00C83C2E">
              <w:rPr>
                <w:b/>
                <w:bCs/>
                <w:sz w:val="24"/>
              </w:rPr>
              <w:t>28 795 422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C83C2E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 w:rsidRPr="00C83C2E">
              <w:rPr>
                <w:b/>
                <w:bCs/>
                <w:sz w:val="24"/>
              </w:rPr>
              <w:t>25 522 127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C83C2E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 w:rsidRPr="00C83C2E">
              <w:rPr>
                <w:b/>
                <w:bCs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C83C2E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 w:rsidRPr="00C83C2E">
              <w:rPr>
                <w:b/>
                <w:bCs/>
                <w:sz w:val="24"/>
              </w:rPr>
              <w:t>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C83C2E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 w:rsidRPr="00C83C2E">
              <w:rPr>
                <w:b/>
                <w:bCs/>
                <w:sz w:val="24"/>
              </w:rPr>
              <w:t>0</w:t>
            </w:r>
          </w:p>
        </w:tc>
      </w:tr>
      <w:tr w:rsidR="00B97E7E" w:rsidTr="00564340">
        <w:trPr>
          <w:trHeight w:val="292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C83C2E" w:rsidRDefault="00B97E7E" w:rsidP="00564340">
            <w:pPr>
              <w:pStyle w:val="TableParagraph"/>
              <w:spacing w:line="270" w:lineRule="exact"/>
              <w:ind w:left="14"/>
              <w:rPr>
                <w:b/>
                <w:bCs/>
                <w:sz w:val="24"/>
              </w:rPr>
            </w:pPr>
            <w:r w:rsidRPr="00C83C2E">
              <w:rPr>
                <w:b/>
                <w:bCs/>
                <w:sz w:val="24"/>
              </w:rPr>
              <w:t>загальний</w:t>
            </w:r>
            <w:r w:rsidRPr="00C83C2E">
              <w:rPr>
                <w:b/>
                <w:bCs/>
                <w:spacing w:val="-7"/>
                <w:sz w:val="24"/>
              </w:rPr>
              <w:t xml:space="preserve"> </w:t>
            </w:r>
            <w:r w:rsidRPr="00C83C2E">
              <w:rPr>
                <w:b/>
                <w:bCs/>
                <w:spacing w:val="-4"/>
                <w:sz w:val="24"/>
              </w:rPr>
              <w:t>фонд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C83C2E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 w:rsidRPr="00C83C2E">
              <w:rPr>
                <w:b/>
                <w:bCs/>
                <w:sz w:val="20"/>
              </w:rPr>
              <w:t>27 795 422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C83C2E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 w:rsidRPr="00C83C2E">
              <w:rPr>
                <w:b/>
                <w:bCs/>
                <w:sz w:val="20"/>
              </w:rPr>
              <w:t>25 522 127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C83C2E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 w:rsidRPr="00C83C2E">
              <w:rPr>
                <w:b/>
                <w:bCs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C83C2E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 w:rsidRPr="00C83C2E">
              <w:rPr>
                <w:b/>
                <w:bCs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C83C2E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 w:rsidRPr="00C83C2E">
              <w:rPr>
                <w:b/>
                <w:bCs/>
                <w:sz w:val="20"/>
              </w:rPr>
              <w:t>0</w:t>
            </w:r>
          </w:p>
        </w:tc>
      </w:tr>
      <w:tr w:rsidR="00B97E7E" w:rsidTr="00564340">
        <w:trPr>
          <w:trHeight w:val="289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Pr="00C83C2E" w:rsidRDefault="00B97E7E" w:rsidP="00564340">
            <w:pPr>
              <w:pStyle w:val="TableParagraph"/>
              <w:spacing w:line="270" w:lineRule="exact"/>
              <w:ind w:left="14"/>
              <w:rPr>
                <w:b/>
                <w:bCs/>
                <w:sz w:val="24"/>
              </w:rPr>
            </w:pPr>
            <w:r w:rsidRPr="00C83C2E">
              <w:rPr>
                <w:b/>
                <w:bCs/>
                <w:sz w:val="24"/>
              </w:rPr>
              <w:t>спеціальний</w:t>
            </w:r>
            <w:r w:rsidRPr="00C83C2E">
              <w:rPr>
                <w:b/>
                <w:bCs/>
                <w:spacing w:val="-7"/>
                <w:sz w:val="24"/>
              </w:rPr>
              <w:t xml:space="preserve"> </w:t>
            </w:r>
            <w:r w:rsidRPr="00C83C2E">
              <w:rPr>
                <w:b/>
                <w:bCs/>
                <w:spacing w:val="-4"/>
                <w:sz w:val="24"/>
              </w:rPr>
              <w:t>фонд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Pr="00C83C2E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 w:rsidRPr="00C83C2E">
              <w:rPr>
                <w:b/>
                <w:bCs/>
                <w:sz w:val="20"/>
              </w:rPr>
              <w:t>1 000 000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Pr="00C83C2E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 w:rsidRPr="00C83C2E">
              <w:rPr>
                <w:b/>
                <w:bCs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Pr="00C83C2E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 w:rsidRPr="00C83C2E">
              <w:rPr>
                <w:b/>
                <w:bCs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Pr="00C83C2E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 w:rsidRPr="00C83C2E">
              <w:rPr>
                <w:b/>
                <w:bCs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Pr="00C83C2E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 w:rsidRPr="00C83C2E">
              <w:rPr>
                <w:b/>
                <w:bCs/>
                <w:sz w:val="20"/>
              </w:rPr>
              <w:t>0</w:t>
            </w:r>
          </w:p>
        </w:tc>
      </w:tr>
      <w:tr w:rsidR="00B97E7E" w:rsidTr="00564340">
        <w:trPr>
          <w:trHeight w:val="582"/>
        </w:trPr>
        <w:tc>
          <w:tcPr>
            <w:tcW w:w="1514" w:type="dxa"/>
          </w:tcPr>
          <w:p w:rsidR="00B97E7E" w:rsidRDefault="00B97E7E" w:rsidP="00564340">
            <w:pPr>
              <w:pStyle w:val="TableParagraph"/>
              <w:spacing w:before="11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747" w:type="dxa"/>
          </w:tcPr>
          <w:p w:rsidR="00B97E7E" w:rsidRPr="00C83C2E" w:rsidRDefault="00B97E7E" w:rsidP="00564340">
            <w:pPr>
              <w:pStyle w:val="TableParagraph"/>
              <w:spacing w:before="11" w:line="270" w:lineRule="atLeast"/>
              <w:ind w:left="16" w:right="117"/>
              <w:rPr>
                <w:b/>
                <w:bCs/>
                <w:sz w:val="24"/>
              </w:rPr>
            </w:pPr>
            <w:r w:rsidRPr="00C83C2E">
              <w:rPr>
                <w:b/>
                <w:bCs/>
                <w:sz w:val="24"/>
              </w:rPr>
              <w:t>РАЗОМ</w:t>
            </w:r>
            <w:r w:rsidRPr="00C83C2E">
              <w:rPr>
                <w:b/>
                <w:bCs/>
                <w:spacing w:val="-11"/>
                <w:sz w:val="24"/>
              </w:rPr>
              <w:t xml:space="preserve"> </w:t>
            </w:r>
            <w:r w:rsidRPr="00C83C2E">
              <w:rPr>
                <w:b/>
                <w:bCs/>
                <w:sz w:val="24"/>
              </w:rPr>
              <w:t>за</w:t>
            </w:r>
            <w:r w:rsidRPr="00C83C2E">
              <w:rPr>
                <w:b/>
                <w:bCs/>
                <w:spacing w:val="-11"/>
                <w:sz w:val="24"/>
              </w:rPr>
              <w:t xml:space="preserve"> </w:t>
            </w:r>
            <w:r w:rsidRPr="00C83C2E">
              <w:rPr>
                <w:b/>
                <w:bCs/>
                <w:sz w:val="24"/>
              </w:rPr>
              <w:t>розділами</w:t>
            </w:r>
            <w:r w:rsidRPr="00C83C2E">
              <w:rPr>
                <w:b/>
                <w:bCs/>
                <w:spacing w:val="-8"/>
                <w:sz w:val="24"/>
              </w:rPr>
              <w:t xml:space="preserve"> </w:t>
            </w:r>
            <w:r w:rsidRPr="00C83C2E">
              <w:rPr>
                <w:b/>
                <w:bCs/>
                <w:sz w:val="24"/>
              </w:rPr>
              <w:t>I,</w:t>
            </w:r>
            <w:r w:rsidRPr="00C83C2E">
              <w:rPr>
                <w:b/>
                <w:bCs/>
                <w:spacing w:val="-9"/>
                <w:sz w:val="24"/>
              </w:rPr>
              <w:t xml:space="preserve"> </w:t>
            </w:r>
            <w:r w:rsidRPr="00C83C2E">
              <w:rPr>
                <w:b/>
                <w:bCs/>
                <w:sz w:val="24"/>
              </w:rPr>
              <w:t>II та III, у тому числі:</w:t>
            </w:r>
          </w:p>
        </w:tc>
        <w:tc>
          <w:tcPr>
            <w:tcW w:w="1128" w:type="dxa"/>
          </w:tcPr>
          <w:p w:rsidR="00B97E7E" w:rsidRPr="00C83C2E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 w:rsidRPr="00C83C2E">
              <w:rPr>
                <w:b/>
                <w:bCs/>
                <w:sz w:val="24"/>
              </w:rPr>
              <w:t>31 259 523</w:t>
            </w:r>
          </w:p>
        </w:tc>
        <w:tc>
          <w:tcPr>
            <w:tcW w:w="1559" w:type="dxa"/>
          </w:tcPr>
          <w:p w:rsidR="00B97E7E" w:rsidRPr="00C83C2E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 w:rsidRPr="00C83C2E">
              <w:rPr>
                <w:b/>
                <w:bCs/>
                <w:sz w:val="24"/>
              </w:rPr>
              <w:t>27 330 527</w:t>
            </w:r>
          </w:p>
        </w:tc>
        <w:tc>
          <w:tcPr>
            <w:tcW w:w="994" w:type="dxa"/>
          </w:tcPr>
          <w:p w:rsidR="00B97E7E" w:rsidRPr="00C83C2E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 w:rsidRPr="00C83C2E">
              <w:rPr>
                <w:b/>
                <w:bCs/>
                <w:sz w:val="24"/>
              </w:rPr>
              <w:t>1 610 300</w:t>
            </w:r>
          </w:p>
        </w:tc>
        <w:tc>
          <w:tcPr>
            <w:tcW w:w="992" w:type="dxa"/>
          </w:tcPr>
          <w:p w:rsidR="00B97E7E" w:rsidRPr="00C83C2E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 w:rsidRPr="00C83C2E">
              <w:rPr>
                <w:b/>
                <w:bCs/>
                <w:sz w:val="24"/>
              </w:rPr>
              <w:t>1 618 000</w:t>
            </w:r>
          </w:p>
        </w:tc>
        <w:tc>
          <w:tcPr>
            <w:tcW w:w="1042" w:type="dxa"/>
          </w:tcPr>
          <w:p w:rsidR="00B97E7E" w:rsidRPr="00C83C2E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 w:rsidRPr="00C83C2E">
              <w:rPr>
                <w:b/>
                <w:bCs/>
                <w:sz w:val="24"/>
              </w:rPr>
              <w:t>1 625 300</w:t>
            </w:r>
          </w:p>
        </w:tc>
      </w:tr>
      <w:tr w:rsidR="00B97E7E" w:rsidTr="00564340">
        <w:trPr>
          <w:trHeight w:val="304"/>
        </w:trPr>
        <w:tc>
          <w:tcPr>
            <w:tcW w:w="1514" w:type="dxa"/>
            <w:tcBorders>
              <w:left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8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747" w:type="dxa"/>
            <w:tcBorders>
              <w:left w:val="single" w:sz="6" w:space="0" w:color="000000"/>
              <w:right w:val="single" w:sz="6" w:space="0" w:color="000000"/>
            </w:tcBorders>
          </w:tcPr>
          <w:p w:rsidR="00B97E7E" w:rsidRPr="00DF12F9" w:rsidRDefault="00B97E7E" w:rsidP="00564340">
            <w:pPr>
              <w:pStyle w:val="TableParagraph"/>
              <w:spacing w:before="8"/>
              <w:ind w:left="14"/>
              <w:rPr>
                <w:b/>
                <w:bCs/>
                <w:sz w:val="24"/>
              </w:rPr>
            </w:pPr>
            <w:r w:rsidRPr="00DF12F9">
              <w:rPr>
                <w:b/>
                <w:bCs/>
                <w:sz w:val="24"/>
              </w:rPr>
              <w:t>загальний</w:t>
            </w:r>
            <w:r w:rsidRPr="00DF12F9">
              <w:rPr>
                <w:b/>
                <w:bCs/>
                <w:spacing w:val="-7"/>
                <w:sz w:val="24"/>
              </w:rPr>
              <w:t xml:space="preserve"> </w:t>
            </w:r>
            <w:r w:rsidRPr="00DF12F9">
              <w:rPr>
                <w:b/>
                <w:bCs/>
                <w:spacing w:val="-4"/>
                <w:sz w:val="24"/>
              </w:rPr>
              <w:t>фонд</w:t>
            </w:r>
          </w:p>
        </w:tc>
        <w:tc>
          <w:tcPr>
            <w:tcW w:w="1128" w:type="dxa"/>
            <w:tcBorders>
              <w:left w:val="single" w:sz="6" w:space="0" w:color="000000"/>
              <w:right w:val="single" w:sz="6" w:space="0" w:color="000000"/>
            </w:tcBorders>
          </w:tcPr>
          <w:p w:rsidR="00B97E7E" w:rsidRPr="00DF12F9" w:rsidRDefault="00B97E7E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30 259 523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</w:tcPr>
          <w:p w:rsidR="00B97E7E" w:rsidRPr="00DF12F9" w:rsidRDefault="00B97E7E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27 330 527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B97E7E" w:rsidRPr="00DF12F9" w:rsidRDefault="00B97E7E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1 610 300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B97E7E" w:rsidRPr="00DF12F9" w:rsidRDefault="00B97E7E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1 618 000</w:t>
            </w:r>
          </w:p>
        </w:tc>
        <w:tc>
          <w:tcPr>
            <w:tcW w:w="1042" w:type="dxa"/>
            <w:tcBorders>
              <w:left w:val="single" w:sz="6" w:space="0" w:color="000000"/>
              <w:right w:val="single" w:sz="6" w:space="0" w:color="000000"/>
            </w:tcBorders>
          </w:tcPr>
          <w:p w:rsidR="00B97E7E" w:rsidRPr="00DF12F9" w:rsidRDefault="00B97E7E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1 625 300</w:t>
            </w:r>
          </w:p>
        </w:tc>
      </w:tr>
      <w:tr w:rsidR="00B97E7E" w:rsidTr="00564340">
        <w:trPr>
          <w:trHeight w:val="306"/>
        </w:trPr>
        <w:tc>
          <w:tcPr>
            <w:tcW w:w="1514" w:type="dxa"/>
          </w:tcPr>
          <w:p w:rsidR="00B97E7E" w:rsidRDefault="00B97E7E" w:rsidP="00564340">
            <w:pPr>
              <w:pStyle w:val="TableParagraph"/>
              <w:spacing w:before="11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747" w:type="dxa"/>
          </w:tcPr>
          <w:p w:rsidR="00B97E7E" w:rsidRPr="00DF12F9" w:rsidRDefault="00B97E7E" w:rsidP="00564340">
            <w:pPr>
              <w:pStyle w:val="TableParagraph"/>
              <w:spacing w:before="11"/>
              <w:ind w:left="16"/>
              <w:rPr>
                <w:b/>
                <w:bCs/>
                <w:sz w:val="24"/>
              </w:rPr>
            </w:pPr>
            <w:r w:rsidRPr="00DF12F9">
              <w:rPr>
                <w:b/>
                <w:bCs/>
                <w:sz w:val="24"/>
              </w:rPr>
              <w:t>спеціальний</w:t>
            </w:r>
            <w:r w:rsidRPr="00DF12F9">
              <w:rPr>
                <w:b/>
                <w:bCs/>
                <w:spacing w:val="-9"/>
                <w:sz w:val="24"/>
              </w:rPr>
              <w:t xml:space="preserve"> </w:t>
            </w:r>
            <w:r w:rsidRPr="00DF12F9">
              <w:rPr>
                <w:b/>
                <w:bCs/>
                <w:spacing w:val="-4"/>
                <w:sz w:val="24"/>
              </w:rPr>
              <w:t>фонд</w:t>
            </w:r>
          </w:p>
        </w:tc>
        <w:tc>
          <w:tcPr>
            <w:tcW w:w="1128" w:type="dxa"/>
          </w:tcPr>
          <w:p w:rsidR="00B97E7E" w:rsidRPr="00DF12F9" w:rsidRDefault="00B97E7E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1 000 000</w:t>
            </w:r>
          </w:p>
        </w:tc>
        <w:tc>
          <w:tcPr>
            <w:tcW w:w="1559" w:type="dxa"/>
          </w:tcPr>
          <w:p w:rsidR="00B97E7E" w:rsidRPr="00DF12F9" w:rsidRDefault="00B97E7E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4" w:type="dxa"/>
          </w:tcPr>
          <w:p w:rsidR="00B97E7E" w:rsidRPr="00DF12F9" w:rsidRDefault="00B97E7E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2" w:type="dxa"/>
          </w:tcPr>
          <w:p w:rsidR="00B97E7E" w:rsidRPr="00DF12F9" w:rsidRDefault="00B97E7E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42" w:type="dxa"/>
          </w:tcPr>
          <w:p w:rsidR="00B97E7E" w:rsidRPr="00DF12F9" w:rsidRDefault="00B97E7E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B97E7E" w:rsidRPr="00B97E7E" w:rsidRDefault="00877944" w:rsidP="00B97E7E">
      <w:pPr>
        <w:pStyle w:val="a3"/>
        <w:spacing w:before="72"/>
        <w:ind w:left="0"/>
        <w:jc w:val="left"/>
        <w:rPr>
          <w:sz w:val="20"/>
        </w:rPr>
        <w:sectPr w:rsidR="00B97E7E" w:rsidRPr="00B97E7E">
          <w:pgSz w:w="12240" w:h="15840"/>
          <w:pgMar w:top="940" w:right="360" w:bottom="280" w:left="720" w:header="725" w:footer="0" w:gutter="0"/>
          <w:cols w:space="720"/>
        </w:sectPr>
      </w:pPr>
      <w:r>
        <w:rPr>
          <w:noProof/>
          <w:sz w:val="20"/>
          <w:lang w:eastAsia="uk-UA"/>
        </w:rPr>
        <w:pict>
          <v:shape id="docshape8" o:spid="_x0000_s2063" style="position:absolute;margin-left:256.35pt;margin-top:16.3pt;width:156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" path="m,l3120,e" filled="f" strokeweight=".27072mm">
            <v:path arrowok="t" o:connecttype="custom" o:connectlocs="0,0;1981200,0" o:connectangles="0,0"/>
            <w10:wrap type="topAndBottom" anchorx="page"/>
          </v:shape>
        </w:pict>
      </w:r>
    </w:p>
    <w:p w:rsidR="00B97E7E" w:rsidRDefault="00B97E7E" w:rsidP="00B97E7E">
      <w:pPr>
        <w:spacing w:before="229"/>
        <w:ind w:left="7221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Додаток</w:t>
      </w:r>
      <w:r>
        <w:rPr>
          <w:spacing w:val="-3"/>
          <w:sz w:val="24"/>
        </w:rPr>
        <w:t xml:space="preserve"> 3</w:t>
      </w:r>
    </w:p>
    <w:p w:rsidR="00B97E7E" w:rsidRDefault="00B97E7E" w:rsidP="00B97E7E">
      <w:pPr>
        <w:spacing w:before="1"/>
        <w:ind w:left="7221" w:right="132"/>
        <w:rPr>
          <w:spacing w:val="-12"/>
          <w:sz w:val="24"/>
        </w:rPr>
      </w:pPr>
      <w:r>
        <w:rPr>
          <w:sz w:val="24"/>
        </w:rPr>
        <w:t>до</w:t>
      </w:r>
      <w:r>
        <w:rPr>
          <w:spacing w:val="-12"/>
          <w:sz w:val="24"/>
        </w:rPr>
        <w:t xml:space="preserve"> Прогнозу Луцького районного бюджету на</w:t>
      </w:r>
      <w:r w:rsidR="009D4FE6" w:rsidRPr="002953BC">
        <w:rPr>
          <w:spacing w:val="-12"/>
          <w:sz w:val="24"/>
          <w:lang w:val="ru-RU"/>
        </w:rPr>
        <w:t xml:space="preserve"> </w:t>
      </w:r>
      <w:r>
        <w:rPr>
          <w:spacing w:val="-12"/>
          <w:sz w:val="24"/>
        </w:rPr>
        <w:t xml:space="preserve"> 2026-2028 </w:t>
      </w:r>
      <w:r w:rsidR="009C1E96">
        <w:rPr>
          <w:spacing w:val="-12"/>
          <w:sz w:val="24"/>
        </w:rPr>
        <w:t>роки</w:t>
      </w:r>
    </w:p>
    <w:p w:rsidR="00B97E7E" w:rsidRDefault="00B97E7E" w:rsidP="00B97E7E">
      <w:pPr>
        <w:spacing w:before="1"/>
        <w:ind w:left="7221" w:right="132"/>
        <w:rPr>
          <w:sz w:val="24"/>
        </w:rPr>
      </w:pPr>
    </w:p>
    <w:p w:rsidR="00B97E7E" w:rsidRPr="009C1E96" w:rsidRDefault="00B97E7E" w:rsidP="00B97E7E">
      <w:pPr>
        <w:pStyle w:val="a3"/>
        <w:spacing w:before="95"/>
        <w:ind w:left="0"/>
        <w:jc w:val="left"/>
        <w:rPr>
          <w:b/>
          <w:bCs/>
          <w:sz w:val="24"/>
        </w:rPr>
      </w:pPr>
      <w:r w:rsidRPr="009C1E96">
        <w:rPr>
          <w:b/>
          <w:bCs/>
          <w:sz w:val="24"/>
        </w:rPr>
        <w:t xml:space="preserve">   </w:t>
      </w:r>
      <w:r w:rsidR="009C1E96" w:rsidRPr="009C1E96">
        <w:rPr>
          <w:b/>
          <w:bCs/>
          <w:sz w:val="24"/>
        </w:rPr>
        <w:t xml:space="preserve">                                                                          </w:t>
      </w:r>
      <w:r w:rsidR="009C1E96">
        <w:rPr>
          <w:b/>
          <w:bCs/>
          <w:sz w:val="24"/>
        </w:rPr>
        <w:t xml:space="preserve">    </w:t>
      </w:r>
      <w:r w:rsidR="009C1E96" w:rsidRPr="009C1E96">
        <w:rPr>
          <w:b/>
          <w:bCs/>
          <w:sz w:val="24"/>
        </w:rPr>
        <w:t>Показники</w:t>
      </w:r>
    </w:p>
    <w:p w:rsidR="00B97E7E" w:rsidRDefault="00B97E7E" w:rsidP="00B97E7E">
      <w:pPr>
        <w:ind w:left="1498" w:right="719"/>
        <w:jc w:val="center"/>
        <w:rPr>
          <w:b/>
          <w:sz w:val="24"/>
        </w:rPr>
      </w:pPr>
      <w:r>
        <w:rPr>
          <w:b/>
          <w:sz w:val="24"/>
        </w:rPr>
        <w:t>фінансування Луцького районного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бюджету</w:t>
      </w:r>
    </w:p>
    <w:p w:rsidR="00B97E7E" w:rsidRDefault="00877944" w:rsidP="00B97E7E">
      <w:pPr>
        <w:pStyle w:val="a3"/>
        <w:spacing w:before="72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uk-UA"/>
        </w:rPr>
        <w:pict>
          <v:shape id="docshape9" o:spid="_x0000_s2062" style="position:absolute;margin-left:104.8pt;margin-top:16.3pt;width:102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" path="m,l2040,e" filled="f" strokeweight=".17364mm">
            <v:path arrowok="t" o:connecttype="custom" o:connectlocs="0,0;1295400,0" o:connectangles="0,0"/>
            <w10:wrap type="topAndBottom" anchorx="page"/>
          </v:shape>
        </w:pict>
      </w:r>
      <w:r w:rsidR="00B97E7E">
        <w:rPr>
          <w:b/>
          <w:sz w:val="20"/>
        </w:rPr>
        <w:t xml:space="preserve">                             03320820000</w:t>
      </w:r>
    </w:p>
    <w:p w:rsidR="00B97E7E" w:rsidRDefault="00B97E7E" w:rsidP="00B97E7E">
      <w:pPr>
        <w:tabs>
          <w:tab w:val="left" w:pos="10403"/>
        </w:tabs>
        <w:ind w:left="1598"/>
        <w:rPr>
          <w:i/>
          <w:sz w:val="24"/>
        </w:rPr>
      </w:pPr>
      <w:r>
        <w:rPr>
          <w:i/>
          <w:sz w:val="24"/>
        </w:rPr>
        <w:t>(код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бюджету)</w:t>
      </w:r>
      <w:r>
        <w:rPr>
          <w:i/>
          <w:sz w:val="24"/>
        </w:rPr>
        <w:tab/>
      </w:r>
      <w:r w:rsidRPr="00227EE9">
        <w:rPr>
          <w:iCs/>
          <w:spacing w:val="-2"/>
          <w:sz w:val="24"/>
        </w:rPr>
        <w:t>(</w:t>
      </w:r>
      <w:proofErr w:type="spellStart"/>
      <w:r w:rsidRPr="00227EE9">
        <w:rPr>
          <w:iCs/>
          <w:spacing w:val="-2"/>
          <w:sz w:val="24"/>
        </w:rPr>
        <w:t>грн</w:t>
      </w:r>
      <w:proofErr w:type="spellEnd"/>
      <w:r w:rsidRPr="00227EE9">
        <w:rPr>
          <w:iCs/>
          <w:spacing w:val="-2"/>
          <w:sz w:val="24"/>
        </w:rPr>
        <w:t>)</w:t>
      </w:r>
    </w:p>
    <w:p w:rsidR="00B97E7E" w:rsidRDefault="00B97E7E" w:rsidP="00B97E7E">
      <w:pPr>
        <w:pStyle w:val="a3"/>
        <w:spacing w:before="5"/>
        <w:ind w:left="0"/>
        <w:jc w:val="left"/>
        <w:rPr>
          <w:i/>
          <w:sz w:val="5"/>
        </w:rPr>
      </w:pP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3503"/>
        <w:gridCol w:w="1083"/>
        <w:gridCol w:w="1482"/>
        <w:gridCol w:w="987"/>
        <w:gridCol w:w="990"/>
        <w:gridCol w:w="1033"/>
      </w:tblGrid>
      <w:tr w:rsidR="00B97E7E" w:rsidTr="00564340">
        <w:trPr>
          <w:trHeight w:val="580"/>
        </w:trPr>
        <w:tc>
          <w:tcPr>
            <w:tcW w:w="900" w:type="dxa"/>
          </w:tcPr>
          <w:p w:rsidR="00B97E7E" w:rsidRDefault="00B97E7E" w:rsidP="00564340">
            <w:pPr>
              <w:pStyle w:val="TableParagraph"/>
              <w:spacing w:before="8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3503" w:type="dxa"/>
          </w:tcPr>
          <w:p w:rsidR="00B97E7E" w:rsidRDefault="00B97E7E" w:rsidP="00564340">
            <w:pPr>
              <w:pStyle w:val="TableParagraph"/>
              <w:spacing w:before="8"/>
              <w:ind w:left="513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показника</w:t>
            </w:r>
          </w:p>
        </w:tc>
        <w:tc>
          <w:tcPr>
            <w:tcW w:w="1083" w:type="dxa"/>
          </w:tcPr>
          <w:p w:rsidR="00B97E7E" w:rsidRDefault="00B97E7E" w:rsidP="00564340">
            <w:pPr>
              <w:pStyle w:val="TableParagraph"/>
              <w:tabs>
                <w:tab w:val="left" w:pos="589"/>
              </w:tabs>
              <w:spacing w:before="8" w:line="270" w:lineRule="atLeast"/>
              <w:ind w:left="205" w:right="41" w:hanging="15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2024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(звіт)</w:t>
            </w:r>
          </w:p>
        </w:tc>
        <w:tc>
          <w:tcPr>
            <w:tcW w:w="1482" w:type="dxa"/>
          </w:tcPr>
          <w:p w:rsidR="00B97E7E" w:rsidRDefault="00B97E7E" w:rsidP="00564340">
            <w:pPr>
              <w:pStyle w:val="TableParagraph"/>
              <w:tabs>
                <w:tab w:val="left" w:pos="542"/>
              </w:tabs>
              <w:spacing w:before="8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2025 рік</w:t>
            </w:r>
          </w:p>
          <w:p w:rsidR="00B97E7E" w:rsidRDefault="00B97E7E" w:rsidP="0056434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(затверджено)</w:t>
            </w:r>
          </w:p>
        </w:tc>
        <w:tc>
          <w:tcPr>
            <w:tcW w:w="987" w:type="dxa"/>
          </w:tcPr>
          <w:p w:rsidR="00B97E7E" w:rsidRDefault="00B97E7E" w:rsidP="00564340">
            <w:pPr>
              <w:pStyle w:val="TableParagraph"/>
              <w:tabs>
                <w:tab w:val="left" w:pos="607"/>
              </w:tabs>
              <w:spacing w:before="8" w:line="270" w:lineRule="atLeast"/>
              <w:ind w:left="170" w:right="59" w:hanging="9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2026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(план)</w:t>
            </w:r>
          </w:p>
        </w:tc>
        <w:tc>
          <w:tcPr>
            <w:tcW w:w="990" w:type="dxa"/>
          </w:tcPr>
          <w:p w:rsidR="00B97E7E" w:rsidRDefault="00B97E7E" w:rsidP="00564340">
            <w:pPr>
              <w:pStyle w:val="TableParagraph"/>
              <w:tabs>
                <w:tab w:val="left" w:pos="635"/>
              </w:tabs>
              <w:spacing w:before="8" w:line="270" w:lineRule="atLeast"/>
              <w:ind w:left="170" w:right="33" w:hanging="130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(план)</w:t>
            </w:r>
          </w:p>
        </w:tc>
        <w:tc>
          <w:tcPr>
            <w:tcW w:w="1033" w:type="dxa"/>
          </w:tcPr>
          <w:p w:rsidR="00B97E7E" w:rsidRDefault="00B97E7E" w:rsidP="00564340">
            <w:pPr>
              <w:pStyle w:val="TableParagraph"/>
              <w:tabs>
                <w:tab w:val="left" w:pos="658"/>
              </w:tabs>
              <w:spacing w:before="8" w:line="270" w:lineRule="atLeast"/>
              <w:ind w:left="193" w:right="53" w:hanging="130"/>
              <w:rPr>
                <w:sz w:val="24"/>
              </w:rPr>
            </w:pPr>
            <w:r>
              <w:rPr>
                <w:sz w:val="24"/>
              </w:rPr>
              <w:t xml:space="preserve">2028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(план)</w:t>
            </w:r>
          </w:p>
        </w:tc>
      </w:tr>
      <w:tr w:rsidR="00B97E7E" w:rsidTr="00564340">
        <w:trPr>
          <w:trHeight w:val="306"/>
        </w:trPr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11" w:line="276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11" w:line="27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11" w:line="27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11" w:line="27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11" w:line="276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11" w:line="27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11" w:line="27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B97E7E" w:rsidTr="00564340">
        <w:trPr>
          <w:trHeight w:val="289"/>
        </w:trPr>
        <w:tc>
          <w:tcPr>
            <w:tcW w:w="99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3000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Фінансування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типом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кредитора</w:t>
            </w:r>
          </w:p>
        </w:tc>
      </w:tr>
      <w:tr w:rsidR="00B97E7E" w:rsidTr="00564340">
        <w:trPr>
          <w:trHeight w:val="568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200000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592284" w:rsidRDefault="00B97E7E" w:rsidP="00564340">
            <w:pPr>
              <w:pStyle w:val="TableParagraph"/>
              <w:spacing w:line="276" w:lineRule="exact"/>
              <w:ind w:left="14"/>
              <w:rPr>
                <w:b/>
                <w:bCs/>
                <w:sz w:val="24"/>
              </w:rPr>
            </w:pPr>
            <w:r w:rsidRPr="00592284">
              <w:rPr>
                <w:b/>
                <w:bCs/>
                <w:sz w:val="24"/>
              </w:rPr>
              <w:t>Внутрішнє</w:t>
            </w:r>
            <w:r w:rsidRPr="00592284">
              <w:rPr>
                <w:b/>
                <w:bCs/>
                <w:spacing w:val="-12"/>
                <w:sz w:val="24"/>
              </w:rPr>
              <w:t xml:space="preserve"> </w:t>
            </w:r>
            <w:r w:rsidRPr="00592284">
              <w:rPr>
                <w:b/>
                <w:bCs/>
                <w:sz w:val="24"/>
              </w:rPr>
              <w:t>фінансування,</w:t>
            </w:r>
            <w:r w:rsidRPr="00592284">
              <w:rPr>
                <w:b/>
                <w:bCs/>
                <w:spacing w:val="-10"/>
                <w:sz w:val="24"/>
              </w:rPr>
              <w:t xml:space="preserve"> </w:t>
            </w:r>
            <w:r w:rsidRPr="00592284">
              <w:rPr>
                <w:b/>
                <w:bCs/>
                <w:sz w:val="24"/>
              </w:rPr>
              <w:t>у</w:t>
            </w:r>
            <w:r w:rsidRPr="00592284">
              <w:rPr>
                <w:b/>
                <w:bCs/>
                <w:spacing w:val="-15"/>
                <w:sz w:val="24"/>
              </w:rPr>
              <w:t xml:space="preserve"> </w:t>
            </w:r>
            <w:r w:rsidRPr="00592284">
              <w:rPr>
                <w:b/>
                <w:bCs/>
                <w:sz w:val="24"/>
              </w:rPr>
              <w:t xml:space="preserve">тому </w:t>
            </w:r>
            <w:r w:rsidRPr="00592284">
              <w:rPr>
                <w:b/>
                <w:bCs/>
                <w:spacing w:val="-2"/>
                <w:sz w:val="24"/>
              </w:rPr>
              <w:t>числі: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592284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1 101 846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592284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918 920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592284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592284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592284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</w:t>
            </w:r>
          </w:p>
        </w:tc>
      </w:tr>
      <w:tr w:rsidR="00B97E7E" w:rsidTr="00564340">
        <w:trPr>
          <w:trHeight w:val="289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-21 365 099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-20 931 732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97E7E" w:rsidTr="00564340">
        <w:trPr>
          <w:trHeight w:val="292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2" w:lineRule="exact"/>
              <w:ind w:left="14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22 466 945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21 850 652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97E7E" w:rsidTr="00564340">
        <w:trPr>
          <w:trHeight w:val="565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300000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Зовнішнє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фінансування,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тому</w:t>
            </w:r>
          </w:p>
          <w:p w:rsidR="00B97E7E" w:rsidRDefault="00B97E7E" w:rsidP="00564340">
            <w:pPr>
              <w:pStyle w:val="TableParagraph"/>
              <w:spacing w:line="276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числі: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97E7E" w:rsidTr="00564340">
        <w:trPr>
          <w:trHeight w:val="292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2" w:lineRule="exact"/>
              <w:ind w:left="14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97E7E" w:rsidTr="00564340">
        <w:trPr>
          <w:trHeight w:val="289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97E7E" w:rsidTr="00564340">
        <w:trPr>
          <w:trHeight w:val="568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592284" w:rsidRDefault="00B97E7E" w:rsidP="00564340">
            <w:pPr>
              <w:pStyle w:val="TableParagraph"/>
              <w:spacing w:line="272" w:lineRule="exact"/>
              <w:ind w:left="14"/>
              <w:rPr>
                <w:b/>
                <w:bCs/>
                <w:sz w:val="24"/>
              </w:rPr>
            </w:pPr>
            <w:r w:rsidRPr="00592284">
              <w:rPr>
                <w:b/>
                <w:bCs/>
                <w:sz w:val="24"/>
              </w:rPr>
              <w:t>УСЬОГО</w:t>
            </w:r>
            <w:r w:rsidRPr="00592284">
              <w:rPr>
                <w:b/>
                <w:bCs/>
                <w:spacing w:val="-3"/>
                <w:sz w:val="24"/>
              </w:rPr>
              <w:t xml:space="preserve"> </w:t>
            </w:r>
            <w:r w:rsidRPr="00592284">
              <w:rPr>
                <w:b/>
                <w:bCs/>
                <w:sz w:val="24"/>
              </w:rPr>
              <w:t>за</w:t>
            </w:r>
            <w:r w:rsidRPr="00592284">
              <w:rPr>
                <w:b/>
                <w:bCs/>
                <w:spacing w:val="-3"/>
                <w:sz w:val="24"/>
              </w:rPr>
              <w:t xml:space="preserve"> </w:t>
            </w:r>
            <w:r w:rsidRPr="00592284">
              <w:rPr>
                <w:b/>
                <w:bCs/>
                <w:sz w:val="24"/>
              </w:rPr>
              <w:t>розділом</w:t>
            </w:r>
            <w:r w:rsidRPr="00592284">
              <w:rPr>
                <w:b/>
                <w:bCs/>
                <w:spacing w:val="-1"/>
                <w:sz w:val="24"/>
              </w:rPr>
              <w:t xml:space="preserve"> </w:t>
            </w:r>
            <w:r w:rsidRPr="00592284">
              <w:rPr>
                <w:b/>
                <w:bCs/>
                <w:sz w:val="24"/>
              </w:rPr>
              <w:t>I,</w:t>
            </w:r>
            <w:r w:rsidRPr="00592284">
              <w:rPr>
                <w:b/>
                <w:bCs/>
                <w:spacing w:val="-1"/>
                <w:sz w:val="24"/>
              </w:rPr>
              <w:t xml:space="preserve"> </w:t>
            </w:r>
            <w:r w:rsidRPr="00592284">
              <w:rPr>
                <w:b/>
                <w:bCs/>
                <w:sz w:val="24"/>
              </w:rPr>
              <w:t>у</w:t>
            </w:r>
            <w:r w:rsidRPr="00592284">
              <w:rPr>
                <w:b/>
                <w:bCs/>
                <w:spacing w:val="-4"/>
                <w:sz w:val="24"/>
              </w:rPr>
              <w:t xml:space="preserve"> тому</w:t>
            </w:r>
          </w:p>
          <w:p w:rsidR="00B97E7E" w:rsidRPr="00592284" w:rsidRDefault="00B97E7E" w:rsidP="00564340">
            <w:pPr>
              <w:pStyle w:val="TableParagraph"/>
              <w:spacing w:line="276" w:lineRule="exact"/>
              <w:ind w:left="14"/>
              <w:rPr>
                <w:b/>
                <w:bCs/>
                <w:sz w:val="24"/>
              </w:rPr>
            </w:pPr>
            <w:r w:rsidRPr="00592284">
              <w:rPr>
                <w:b/>
                <w:bCs/>
                <w:spacing w:val="-2"/>
                <w:sz w:val="24"/>
              </w:rPr>
              <w:t>числі: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592284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1 101 846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592284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918 920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592284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592284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592284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</w:t>
            </w:r>
          </w:p>
        </w:tc>
      </w:tr>
      <w:tr w:rsidR="00B97E7E" w:rsidTr="00564340">
        <w:trPr>
          <w:trHeight w:val="289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592284" w:rsidRDefault="00B97E7E" w:rsidP="00564340">
            <w:pPr>
              <w:pStyle w:val="TableParagraph"/>
              <w:spacing w:line="270" w:lineRule="exact"/>
              <w:ind w:left="14"/>
              <w:rPr>
                <w:b/>
                <w:bCs/>
                <w:sz w:val="24"/>
              </w:rPr>
            </w:pPr>
            <w:r w:rsidRPr="00592284">
              <w:rPr>
                <w:b/>
                <w:bCs/>
                <w:sz w:val="24"/>
              </w:rPr>
              <w:t>загальний</w:t>
            </w:r>
            <w:r w:rsidRPr="00592284">
              <w:rPr>
                <w:b/>
                <w:bCs/>
                <w:spacing w:val="-7"/>
                <w:sz w:val="24"/>
              </w:rPr>
              <w:t xml:space="preserve"> </w:t>
            </w:r>
            <w:r w:rsidRPr="00592284">
              <w:rPr>
                <w:b/>
                <w:bCs/>
                <w:spacing w:val="-4"/>
                <w:sz w:val="24"/>
              </w:rPr>
              <w:t>фонд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592284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-21 365 099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592284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-20 931 732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592284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592284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592284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</w:tr>
      <w:tr w:rsidR="00B97E7E" w:rsidTr="00564340">
        <w:trPr>
          <w:trHeight w:val="292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592284" w:rsidRDefault="00B97E7E" w:rsidP="00564340">
            <w:pPr>
              <w:pStyle w:val="TableParagraph"/>
              <w:spacing w:line="270" w:lineRule="exact"/>
              <w:ind w:left="14"/>
              <w:rPr>
                <w:b/>
                <w:bCs/>
                <w:sz w:val="24"/>
              </w:rPr>
            </w:pPr>
            <w:r w:rsidRPr="00592284">
              <w:rPr>
                <w:b/>
                <w:bCs/>
                <w:sz w:val="24"/>
              </w:rPr>
              <w:t>спеціальний</w:t>
            </w:r>
            <w:r w:rsidRPr="00592284">
              <w:rPr>
                <w:b/>
                <w:bCs/>
                <w:spacing w:val="-9"/>
                <w:sz w:val="24"/>
              </w:rPr>
              <w:t xml:space="preserve"> </w:t>
            </w:r>
            <w:r w:rsidRPr="00592284">
              <w:rPr>
                <w:b/>
                <w:bCs/>
                <w:spacing w:val="-4"/>
                <w:sz w:val="24"/>
              </w:rPr>
              <w:t>фонд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592284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22 466 945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592284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21 850 652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592284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592284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592284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</w:tr>
      <w:tr w:rsidR="00B97E7E" w:rsidTr="00564340">
        <w:trPr>
          <w:trHeight w:val="289"/>
        </w:trPr>
        <w:tc>
          <w:tcPr>
            <w:tcW w:w="99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223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Фінансування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типом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боргового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зобов</w:t>
            </w:r>
            <w:r>
              <w:rPr>
                <w:spacing w:val="-2"/>
                <w:sz w:val="24"/>
              </w:rPr>
              <w:t>’</w:t>
            </w:r>
            <w:r>
              <w:rPr>
                <w:b/>
                <w:spacing w:val="-2"/>
                <w:sz w:val="24"/>
              </w:rPr>
              <w:t>язання</w:t>
            </w:r>
          </w:p>
        </w:tc>
      </w:tr>
      <w:tr w:rsidR="00B97E7E" w:rsidTr="00564340">
        <w:trPr>
          <w:trHeight w:val="568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400000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Фінансування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борговими операціями, у тому числі: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97E7E" w:rsidTr="00564340">
        <w:trPr>
          <w:trHeight w:val="304"/>
        </w:trPr>
        <w:tc>
          <w:tcPr>
            <w:tcW w:w="900" w:type="dxa"/>
          </w:tcPr>
          <w:p w:rsidR="00B97E7E" w:rsidRDefault="00B97E7E" w:rsidP="00564340">
            <w:pPr>
              <w:pStyle w:val="TableParagraph"/>
              <w:spacing w:before="8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503" w:type="dxa"/>
          </w:tcPr>
          <w:p w:rsidR="00B97E7E" w:rsidRDefault="00B97E7E" w:rsidP="00564340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083" w:type="dxa"/>
          </w:tcPr>
          <w:p w:rsidR="00B97E7E" w:rsidRDefault="00B97E7E" w:rsidP="00564340">
            <w:pPr>
              <w:pStyle w:val="TableParagraph"/>
            </w:pPr>
            <w:r>
              <w:t>0</w:t>
            </w:r>
          </w:p>
        </w:tc>
        <w:tc>
          <w:tcPr>
            <w:tcW w:w="1482" w:type="dxa"/>
          </w:tcPr>
          <w:p w:rsidR="00B97E7E" w:rsidRDefault="00B97E7E" w:rsidP="00564340">
            <w:pPr>
              <w:pStyle w:val="TableParagraph"/>
            </w:pPr>
            <w:r>
              <w:t>0</w:t>
            </w:r>
          </w:p>
        </w:tc>
        <w:tc>
          <w:tcPr>
            <w:tcW w:w="987" w:type="dxa"/>
          </w:tcPr>
          <w:p w:rsidR="00B97E7E" w:rsidRDefault="00B97E7E" w:rsidP="00564340">
            <w:pPr>
              <w:pStyle w:val="TableParagraph"/>
            </w:pPr>
            <w:r>
              <w:t>0</w:t>
            </w:r>
          </w:p>
        </w:tc>
        <w:tc>
          <w:tcPr>
            <w:tcW w:w="990" w:type="dxa"/>
          </w:tcPr>
          <w:p w:rsidR="00B97E7E" w:rsidRDefault="00B97E7E" w:rsidP="00564340">
            <w:pPr>
              <w:pStyle w:val="TableParagraph"/>
            </w:pPr>
            <w:r>
              <w:t>0</w:t>
            </w:r>
          </w:p>
        </w:tc>
        <w:tc>
          <w:tcPr>
            <w:tcW w:w="1033" w:type="dxa"/>
          </w:tcPr>
          <w:p w:rsidR="00B97E7E" w:rsidRDefault="00B97E7E" w:rsidP="00564340">
            <w:pPr>
              <w:pStyle w:val="TableParagraph"/>
            </w:pPr>
            <w:r>
              <w:t>0</w:t>
            </w:r>
          </w:p>
        </w:tc>
      </w:tr>
      <w:tr w:rsidR="00B97E7E" w:rsidTr="00564340">
        <w:trPr>
          <w:trHeight w:val="306"/>
        </w:trPr>
        <w:tc>
          <w:tcPr>
            <w:tcW w:w="900" w:type="dxa"/>
          </w:tcPr>
          <w:p w:rsidR="00B97E7E" w:rsidRDefault="00B97E7E" w:rsidP="00564340">
            <w:pPr>
              <w:pStyle w:val="TableParagraph"/>
              <w:spacing w:before="1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503" w:type="dxa"/>
          </w:tcPr>
          <w:p w:rsidR="00B97E7E" w:rsidRDefault="00B97E7E" w:rsidP="00564340">
            <w:pPr>
              <w:pStyle w:val="TableParagraph"/>
              <w:spacing w:before="11"/>
              <w:ind w:left="16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083" w:type="dxa"/>
          </w:tcPr>
          <w:p w:rsidR="00B97E7E" w:rsidRDefault="00B97E7E" w:rsidP="00564340">
            <w:pPr>
              <w:pStyle w:val="TableParagraph"/>
            </w:pPr>
            <w:r>
              <w:t>0</w:t>
            </w:r>
          </w:p>
        </w:tc>
        <w:tc>
          <w:tcPr>
            <w:tcW w:w="1482" w:type="dxa"/>
          </w:tcPr>
          <w:p w:rsidR="00B97E7E" w:rsidRDefault="00B97E7E" w:rsidP="00564340">
            <w:pPr>
              <w:pStyle w:val="TableParagraph"/>
            </w:pPr>
            <w:r>
              <w:t>0</w:t>
            </w:r>
          </w:p>
        </w:tc>
        <w:tc>
          <w:tcPr>
            <w:tcW w:w="987" w:type="dxa"/>
          </w:tcPr>
          <w:p w:rsidR="00B97E7E" w:rsidRDefault="00B97E7E" w:rsidP="00564340">
            <w:pPr>
              <w:pStyle w:val="TableParagraph"/>
            </w:pPr>
            <w:r>
              <w:t>0</w:t>
            </w:r>
          </w:p>
        </w:tc>
        <w:tc>
          <w:tcPr>
            <w:tcW w:w="990" w:type="dxa"/>
          </w:tcPr>
          <w:p w:rsidR="00B97E7E" w:rsidRDefault="00B97E7E" w:rsidP="00564340">
            <w:pPr>
              <w:pStyle w:val="TableParagraph"/>
            </w:pPr>
            <w:r>
              <w:t>0</w:t>
            </w:r>
          </w:p>
        </w:tc>
        <w:tc>
          <w:tcPr>
            <w:tcW w:w="1033" w:type="dxa"/>
          </w:tcPr>
          <w:p w:rsidR="00B97E7E" w:rsidRDefault="00B97E7E" w:rsidP="00564340">
            <w:pPr>
              <w:pStyle w:val="TableParagraph"/>
            </w:pPr>
            <w:r>
              <w:t>0</w:t>
            </w:r>
          </w:p>
        </w:tc>
      </w:tr>
      <w:tr w:rsidR="00B97E7E" w:rsidTr="00564340">
        <w:trPr>
          <w:trHeight w:val="582"/>
        </w:trPr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before="8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600000</w:t>
            </w:r>
          </w:p>
        </w:tc>
        <w:tc>
          <w:tcPr>
            <w:tcW w:w="35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592284" w:rsidRDefault="00B97E7E" w:rsidP="00564340">
            <w:pPr>
              <w:pStyle w:val="TableParagraph"/>
              <w:spacing w:before="8"/>
              <w:ind w:left="14"/>
              <w:rPr>
                <w:b/>
                <w:bCs/>
                <w:sz w:val="24"/>
              </w:rPr>
            </w:pPr>
            <w:r w:rsidRPr="00592284">
              <w:rPr>
                <w:b/>
                <w:bCs/>
                <w:sz w:val="24"/>
              </w:rPr>
              <w:t>Фінансування</w:t>
            </w:r>
            <w:r w:rsidRPr="00592284">
              <w:rPr>
                <w:b/>
                <w:bCs/>
                <w:spacing w:val="-15"/>
                <w:sz w:val="24"/>
              </w:rPr>
              <w:t xml:space="preserve"> </w:t>
            </w:r>
            <w:r w:rsidRPr="00592284">
              <w:rPr>
                <w:b/>
                <w:bCs/>
                <w:sz w:val="24"/>
              </w:rPr>
              <w:t>за</w:t>
            </w:r>
            <w:r w:rsidRPr="00592284">
              <w:rPr>
                <w:b/>
                <w:bCs/>
                <w:spacing w:val="-15"/>
                <w:sz w:val="24"/>
              </w:rPr>
              <w:t xml:space="preserve"> </w:t>
            </w:r>
            <w:r w:rsidRPr="00592284">
              <w:rPr>
                <w:b/>
                <w:bCs/>
                <w:sz w:val="24"/>
              </w:rPr>
              <w:t>активними операціями, у тому числі:</w:t>
            </w:r>
          </w:p>
        </w:tc>
        <w:tc>
          <w:tcPr>
            <w:tcW w:w="10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592284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1 101 846</w:t>
            </w:r>
          </w:p>
        </w:tc>
        <w:tc>
          <w:tcPr>
            <w:tcW w:w="14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592284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918 920</w:t>
            </w:r>
          </w:p>
        </w:tc>
        <w:tc>
          <w:tcPr>
            <w:tcW w:w="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592284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9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592284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10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592284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</w:t>
            </w:r>
          </w:p>
        </w:tc>
      </w:tr>
      <w:tr w:rsidR="00B97E7E" w:rsidTr="00564340">
        <w:trPr>
          <w:trHeight w:val="289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-21 365 099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-20 931 732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97E7E" w:rsidTr="00564340">
        <w:trPr>
          <w:trHeight w:val="292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22 466 945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21 850 652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97E7E" w:rsidTr="00564340">
        <w:trPr>
          <w:trHeight w:val="566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F5165D" w:rsidRDefault="00B97E7E" w:rsidP="00564340">
            <w:pPr>
              <w:pStyle w:val="TableParagraph"/>
              <w:ind w:left="14"/>
              <w:rPr>
                <w:b/>
                <w:bCs/>
                <w:sz w:val="24"/>
              </w:rPr>
            </w:pPr>
            <w:r w:rsidRPr="00F5165D">
              <w:rPr>
                <w:b/>
                <w:bCs/>
                <w:sz w:val="24"/>
              </w:rPr>
              <w:t>УСЬОГО</w:t>
            </w:r>
            <w:r w:rsidRPr="00F5165D">
              <w:rPr>
                <w:b/>
                <w:bCs/>
                <w:spacing w:val="-8"/>
                <w:sz w:val="24"/>
              </w:rPr>
              <w:t xml:space="preserve"> </w:t>
            </w:r>
            <w:r w:rsidRPr="00F5165D">
              <w:rPr>
                <w:b/>
                <w:bCs/>
                <w:sz w:val="24"/>
              </w:rPr>
              <w:t>за</w:t>
            </w:r>
            <w:r w:rsidRPr="00F5165D">
              <w:rPr>
                <w:b/>
                <w:bCs/>
                <w:spacing w:val="-8"/>
                <w:sz w:val="24"/>
              </w:rPr>
              <w:t xml:space="preserve"> </w:t>
            </w:r>
            <w:r w:rsidRPr="00F5165D">
              <w:rPr>
                <w:b/>
                <w:bCs/>
                <w:sz w:val="24"/>
              </w:rPr>
              <w:t>розділом</w:t>
            </w:r>
            <w:r w:rsidRPr="00F5165D">
              <w:rPr>
                <w:b/>
                <w:bCs/>
                <w:spacing w:val="-6"/>
                <w:sz w:val="24"/>
              </w:rPr>
              <w:t xml:space="preserve"> </w:t>
            </w:r>
            <w:r w:rsidRPr="00F5165D">
              <w:rPr>
                <w:b/>
                <w:bCs/>
                <w:sz w:val="24"/>
              </w:rPr>
              <w:t>II,</w:t>
            </w:r>
            <w:r w:rsidRPr="00F5165D">
              <w:rPr>
                <w:b/>
                <w:bCs/>
                <w:spacing w:val="-6"/>
                <w:sz w:val="24"/>
              </w:rPr>
              <w:t xml:space="preserve"> </w:t>
            </w:r>
            <w:r w:rsidRPr="00F5165D">
              <w:rPr>
                <w:b/>
                <w:bCs/>
                <w:sz w:val="24"/>
              </w:rPr>
              <w:t>у</w:t>
            </w:r>
            <w:r w:rsidRPr="00F5165D">
              <w:rPr>
                <w:b/>
                <w:bCs/>
                <w:spacing w:val="-11"/>
                <w:sz w:val="24"/>
              </w:rPr>
              <w:t xml:space="preserve"> </w:t>
            </w:r>
            <w:r w:rsidRPr="00F5165D">
              <w:rPr>
                <w:b/>
                <w:bCs/>
                <w:sz w:val="24"/>
              </w:rPr>
              <w:t xml:space="preserve">тому </w:t>
            </w:r>
            <w:r w:rsidRPr="00F5165D">
              <w:rPr>
                <w:b/>
                <w:bCs/>
                <w:spacing w:val="-2"/>
                <w:sz w:val="24"/>
              </w:rPr>
              <w:t>числі: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F5165D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1 101 846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F5165D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918 920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F5165D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F5165D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F5165D" w:rsidRDefault="00B97E7E" w:rsidP="0056434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</w:t>
            </w:r>
          </w:p>
        </w:tc>
      </w:tr>
      <w:tr w:rsidR="00B97E7E" w:rsidTr="00564340">
        <w:trPr>
          <w:trHeight w:val="292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F5165D" w:rsidRDefault="00B97E7E" w:rsidP="00564340">
            <w:pPr>
              <w:pStyle w:val="TableParagraph"/>
              <w:spacing w:line="270" w:lineRule="exact"/>
              <w:ind w:left="14"/>
              <w:rPr>
                <w:b/>
                <w:bCs/>
                <w:sz w:val="24"/>
              </w:rPr>
            </w:pPr>
            <w:r w:rsidRPr="00F5165D">
              <w:rPr>
                <w:b/>
                <w:bCs/>
                <w:sz w:val="24"/>
              </w:rPr>
              <w:t>загальний</w:t>
            </w:r>
            <w:r w:rsidRPr="00F5165D">
              <w:rPr>
                <w:b/>
                <w:bCs/>
                <w:spacing w:val="-7"/>
                <w:sz w:val="24"/>
              </w:rPr>
              <w:t xml:space="preserve"> </w:t>
            </w:r>
            <w:r w:rsidRPr="00F5165D">
              <w:rPr>
                <w:b/>
                <w:bCs/>
                <w:spacing w:val="-4"/>
                <w:sz w:val="24"/>
              </w:rPr>
              <w:t>фонд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F5165D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-21 365 099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F5165D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-20 931 732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F5165D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F5165D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F5165D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</w:tr>
      <w:tr w:rsidR="00B97E7E" w:rsidTr="00564340">
        <w:trPr>
          <w:trHeight w:val="289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Default="00B97E7E" w:rsidP="0056434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F5165D" w:rsidRDefault="00B97E7E" w:rsidP="00564340">
            <w:pPr>
              <w:pStyle w:val="TableParagraph"/>
              <w:spacing w:line="270" w:lineRule="exact"/>
              <w:ind w:left="14"/>
              <w:rPr>
                <w:b/>
                <w:bCs/>
                <w:sz w:val="24"/>
              </w:rPr>
            </w:pPr>
            <w:r w:rsidRPr="00F5165D">
              <w:rPr>
                <w:b/>
                <w:bCs/>
                <w:sz w:val="24"/>
              </w:rPr>
              <w:t>спеціальний</w:t>
            </w:r>
            <w:r w:rsidRPr="00F5165D">
              <w:rPr>
                <w:b/>
                <w:bCs/>
                <w:spacing w:val="-9"/>
                <w:sz w:val="24"/>
              </w:rPr>
              <w:t xml:space="preserve"> </w:t>
            </w:r>
            <w:r w:rsidRPr="00F5165D">
              <w:rPr>
                <w:b/>
                <w:bCs/>
                <w:spacing w:val="-4"/>
                <w:sz w:val="24"/>
              </w:rPr>
              <w:t>фонд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F5165D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22 466 945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F5165D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21 850 652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F5165D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F5165D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E7E" w:rsidRPr="00F5165D" w:rsidRDefault="00B97E7E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</w:tr>
    </w:tbl>
    <w:p w:rsidR="00B97E7E" w:rsidRDefault="00B97E7E" w:rsidP="00B97E7E">
      <w:pPr>
        <w:pStyle w:val="a3"/>
        <w:ind w:left="0"/>
        <w:jc w:val="left"/>
        <w:rPr>
          <w:i/>
          <w:sz w:val="20"/>
        </w:rPr>
      </w:pPr>
    </w:p>
    <w:p w:rsidR="00B97E7E" w:rsidRDefault="00877944" w:rsidP="00B97E7E">
      <w:pPr>
        <w:pStyle w:val="a3"/>
        <w:spacing w:before="72"/>
        <w:ind w:left="0"/>
        <w:jc w:val="left"/>
        <w:rPr>
          <w:i/>
          <w:sz w:val="20"/>
        </w:rPr>
      </w:pPr>
      <w:r>
        <w:rPr>
          <w:i/>
          <w:noProof/>
          <w:sz w:val="20"/>
          <w:lang w:eastAsia="uk-UA"/>
        </w:rPr>
        <w:pict>
          <v:shape id="docshape10" o:spid="_x0000_s2061" style="position:absolute;margin-left:241.35pt;margin-top:16.3pt;width:186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" path="m,l3720,e" filled="f" strokeweight=".17364mm">
            <v:path arrowok="t" o:connecttype="custom" o:connectlocs="0,0;2362200,0" o:connectangles="0,0"/>
            <w10:wrap type="topAndBottom" anchorx="page"/>
          </v:shape>
        </w:pict>
      </w:r>
    </w:p>
    <w:p w:rsidR="0065014F" w:rsidRDefault="0065014F">
      <w:pPr>
        <w:pStyle w:val="a3"/>
        <w:sectPr w:rsidR="0065014F">
          <w:pgSz w:w="12240" w:h="15840"/>
          <w:pgMar w:top="940" w:right="360" w:bottom="280" w:left="720" w:header="725" w:footer="0" w:gutter="0"/>
          <w:cols w:space="720"/>
        </w:sectPr>
      </w:pPr>
    </w:p>
    <w:p w:rsidR="0065014F" w:rsidRDefault="0065014F">
      <w:pPr>
        <w:pStyle w:val="a3"/>
        <w:jc w:val="left"/>
        <w:rPr>
          <w:i/>
          <w:sz w:val="20"/>
        </w:rPr>
        <w:sectPr w:rsidR="0065014F">
          <w:type w:val="continuous"/>
          <w:pgSz w:w="12240" w:h="15840"/>
          <w:pgMar w:top="940" w:right="360" w:bottom="280" w:left="720" w:header="725" w:footer="0" w:gutter="0"/>
          <w:cols w:space="720"/>
        </w:sectPr>
      </w:pPr>
      <w:bookmarkStart w:id="6" w:name="_bookmark1"/>
      <w:bookmarkEnd w:id="6"/>
    </w:p>
    <w:p w:rsidR="009C1E96" w:rsidRPr="00FF4924" w:rsidRDefault="009C1E96" w:rsidP="009C1E96">
      <w:pPr>
        <w:spacing w:before="229"/>
        <w:rPr>
          <w:sz w:val="24"/>
          <w:lang w:val="en-US"/>
        </w:rPr>
      </w:pPr>
      <w:r>
        <w:rPr>
          <w:sz w:val="24"/>
          <w:lang w:val="en-US"/>
        </w:rPr>
        <w:lastRenderedPageBreak/>
        <w:t xml:space="preserve">                                                                                                                     </w:t>
      </w:r>
      <w:r>
        <w:rPr>
          <w:sz w:val="24"/>
        </w:rPr>
        <w:t xml:space="preserve">   </w:t>
      </w:r>
      <w:r w:rsidR="00E43454">
        <w:rPr>
          <w:sz w:val="24"/>
        </w:rPr>
        <w:t xml:space="preserve"> </w:t>
      </w:r>
      <w:r>
        <w:rPr>
          <w:sz w:val="24"/>
        </w:rPr>
        <w:t>Додаток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6</w:t>
      </w:r>
      <w:r>
        <w:rPr>
          <w:spacing w:val="-10"/>
          <w:sz w:val="24"/>
          <w:lang w:val="en-US"/>
        </w:rPr>
        <w:t xml:space="preserve"> </w:t>
      </w:r>
    </w:p>
    <w:p w:rsidR="009C1E96" w:rsidRDefault="009C1E96" w:rsidP="009C1E96">
      <w:pPr>
        <w:spacing w:before="1"/>
        <w:ind w:left="7221" w:right="132"/>
        <w:rPr>
          <w:spacing w:val="-12"/>
          <w:sz w:val="24"/>
        </w:rPr>
      </w:pPr>
      <w:r>
        <w:rPr>
          <w:sz w:val="24"/>
        </w:rPr>
        <w:t>до</w:t>
      </w:r>
      <w:r>
        <w:rPr>
          <w:spacing w:val="-12"/>
          <w:sz w:val="24"/>
        </w:rPr>
        <w:t xml:space="preserve"> Прогнозу Луцького районного бюджету на </w:t>
      </w:r>
      <w:r w:rsidR="009D4FE6" w:rsidRPr="002953BC">
        <w:rPr>
          <w:spacing w:val="-12"/>
          <w:sz w:val="24"/>
          <w:lang w:val="ru-RU"/>
        </w:rPr>
        <w:t xml:space="preserve"> </w:t>
      </w:r>
      <w:r>
        <w:rPr>
          <w:spacing w:val="-12"/>
          <w:sz w:val="24"/>
        </w:rPr>
        <w:t>2026-2028 роки</w:t>
      </w:r>
    </w:p>
    <w:p w:rsidR="009C1E96" w:rsidRDefault="009C1E96" w:rsidP="009C1E96">
      <w:pPr>
        <w:spacing w:before="1"/>
        <w:ind w:left="7221" w:right="132"/>
        <w:rPr>
          <w:sz w:val="24"/>
        </w:rPr>
      </w:pPr>
    </w:p>
    <w:p w:rsidR="009C1E96" w:rsidRDefault="009C1E96" w:rsidP="009C1E96">
      <w:pPr>
        <w:spacing w:before="1"/>
        <w:rPr>
          <w:sz w:val="24"/>
        </w:rPr>
      </w:pPr>
    </w:p>
    <w:p w:rsidR="009C1E96" w:rsidRDefault="009C1E96" w:rsidP="009C1E96">
      <w:pPr>
        <w:spacing w:before="1"/>
        <w:ind w:left="1496" w:right="719"/>
        <w:jc w:val="center"/>
        <w:rPr>
          <w:b/>
          <w:sz w:val="24"/>
        </w:rPr>
      </w:pPr>
      <w:r>
        <w:rPr>
          <w:b/>
          <w:sz w:val="24"/>
        </w:rPr>
        <w:t>Граничні показники</w:t>
      </w:r>
    </w:p>
    <w:p w:rsidR="009C1E96" w:rsidRDefault="009C1E96" w:rsidP="009C1E96">
      <w:pPr>
        <w:ind w:left="1494" w:right="719"/>
        <w:jc w:val="center"/>
        <w:rPr>
          <w:b/>
          <w:sz w:val="24"/>
        </w:rPr>
      </w:pPr>
      <w:r>
        <w:rPr>
          <w:b/>
          <w:sz w:val="24"/>
        </w:rPr>
        <w:t>видатків</w:t>
      </w:r>
      <w:r>
        <w:rPr>
          <w:b/>
          <w:spacing w:val="-5"/>
          <w:sz w:val="24"/>
        </w:rPr>
        <w:t xml:space="preserve"> Луцького районного </w:t>
      </w:r>
      <w:r>
        <w:rPr>
          <w:b/>
          <w:sz w:val="24"/>
        </w:rPr>
        <w:t>бюджету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надання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кредитів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бюджету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головним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розпорядникам </w:t>
      </w:r>
      <w:r>
        <w:rPr>
          <w:b/>
          <w:spacing w:val="-2"/>
          <w:sz w:val="24"/>
        </w:rPr>
        <w:t>коштів</w:t>
      </w:r>
    </w:p>
    <w:p w:rsidR="009C1E96" w:rsidRDefault="00877944" w:rsidP="009C1E96">
      <w:pPr>
        <w:pStyle w:val="a3"/>
        <w:spacing w:before="72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uk-UA"/>
        </w:rPr>
        <w:pict>
          <v:shape id="docshape15" o:spid="_x0000_s2060" style="position:absolute;margin-left:109.2pt;margin-top:16.3pt;width:102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" path="m,l2040,e" filled="f" strokeweight=".17364mm">
            <v:path arrowok="t" o:connecttype="custom" o:connectlocs="0,0;1295400,0" o:connectangles="0,0"/>
            <w10:wrap type="topAndBottom" anchorx="page"/>
          </v:shape>
        </w:pict>
      </w:r>
      <w:r w:rsidR="009C1E96">
        <w:rPr>
          <w:b/>
          <w:sz w:val="20"/>
        </w:rPr>
        <w:t xml:space="preserve">                             03320820000</w:t>
      </w:r>
    </w:p>
    <w:p w:rsidR="009C1E96" w:rsidRDefault="009C1E96" w:rsidP="009C1E96">
      <w:pPr>
        <w:tabs>
          <w:tab w:val="left" w:pos="10403"/>
        </w:tabs>
        <w:ind w:left="1687"/>
        <w:rPr>
          <w:i/>
          <w:sz w:val="24"/>
        </w:rPr>
      </w:pPr>
      <w:r>
        <w:rPr>
          <w:i/>
          <w:sz w:val="24"/>
        </w:rPr>
        <w:t>(код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бюджету)</w:t>
      </w:r>
      <w:r>
        <w:rPr>
          <w:i/>
          <w:sz w:val="24"/>
        </w:rPr>
        <w:tab/>
      </w:r>
      <w:r w:rsidRPr="00227EE9">
        <w:rPr>
          <w:iCs/>
          <w:spacing w:val="-2"/>
          <w:sz w:val="24"/>
        </w:rPr>
        <w:t>(</w:t>
      </w:r>
      <w:proofErr w:type="spellStart"/>
      <w:r w:rsidRPr="00227EE9">
        <w:rPr>
          <w:iCs/>
          <w:spacing w:val="-2"/>
          <w:sz w:val="24"/>
        </w:rPr>
        <w:t>грн</w:t>
      </w:r>
      <w:proofErr w:type="spellEnd"/>
      <w:r w:rsidRPr="00227EE9">
        <w:rPr>
          <w:iCs/>
          <w:spacing w:val="-2"/>
          <w:sz w:val="24"/>
        </w:rPr>
        <w:t>)</w:t>
      </w:r>
    </w:p>
    <w:p w:rsidR="009C1E96" w:rsidRDefault="009C1E96" w:rsidP="009C1E96">
      <w:pPr>
        <w:pStyle w:val="a3"/>
        <w:spacing w:before="5"/>
        <w:ind w:left="0"/>
        <w:jc w:val="left"/>
        <w:rPr>
          <w:i/>
          <w:sz w:val="5"/>
        </w:rPr>
      </w:pP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94"/>
        <w:gridCol w:w="3142"/>
        <w:gridCol w:w="1143"/>
        <w:gridCol w:w="1288"/>
        <w:gridCol w:w="984"/>
        <w:gridCol w:w="987"/>
        <w:gridCol w:w="1035"/>
      </w:tblGrid>
      <w:tr w:rsidR="009C1E96" w:rsidTr="00564340">
        <w:trPr>
          <w:trHeight w:val="857"/>
        </w:trPr>
        <w:tc>
          <w:tcPr>
            <w:tcW w:w="1394" w:type="dxa"/>
          </w:tcPr>
          <w:p w:rsidR="009C1E96" w:rsidRDefault="009C1E96" w:rsidP="00564340">
            <w:pPr>
              <w:pStyle w:val="TableParagraph"/>
              <w:spacing w:before="8"/>
              <w:ind w:left="57" w:right="10" w:hanging="32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відомчої </w:t>
            </w:r>
            <w:r>
              <w:rPr>
                <w:spacing w:val="-2"/>
                <w:sz w:val="24"/>
              </w:rPr>
              <w:t>класифікації</w:t>
            </w:r>
          </w:p>
        </w:tc>
        <w:tc>
          <w:tcPr>
            <w:tcW w:w="3142" w:type="dxa"/>
          </w:tcPr>
          <w:p w:rsidR="009C1E96" w:rsidRDefault="009C1E96" w:rsidP="00564340">
            <w:pPr>
              <w:pStyle w:val="TableParagraph"/>
              <w:spacing w:before="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головного розпорядника коштів місцевого бюджету</w:t>
            </w:r>
          </w:p>
        </w:tc>
        <w:tc>
          <w:tcPr>
            <w:tcW w:w="1143" w:type="dxa"/>
          </w:tcPr>
          <w:p w:rsidR="009C1E96" w:rsidRDefault="009C1E96" w:rsidP="00564340">
            <w:pPr>
              <w:pStyle w:val="TableParagraph"/>
              <w:tabs>
                <w:tab w:val="left" w:pos="590"/>
              </w:tabs>
              <w:spacing w:before="8"/>
              <w:ind w:left="207" w:right="38" w:hanging="15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2024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(звіт)</w:t>
            </w:r>
          </w:p>
        </w:tc>
        <w:tc>
          <w:tcPr>
            <w:tcW w:w="1288" w:type="dxa"/>
          </w:tcPr>
          <w:p w:rsidR="009C1E96" w:rsidRDefault="009C1E96" w:rsidP="00564340">
            <w:pPr>
              <w:pStyle w:val="TableParagraph"/>
              <w:tabs>
                <w:tab w:val="left" w:pos="547"/>
              </w:tabs>
              <w:spacing w:before="8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2025 рік</w:t>
            </w:r>
          </w:p>
          <w:p w:rsidR="009C1E96" w:rsidRDefault="009C1E96" w:rsidP="0056434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(затверджено)</w:t>
            </w:r>
          </w:p>
        </w:tc>
        <w:tc>
          <w:tcPr>
            <w:tcW w:w="984" w:type="dxa"/>
          </w:tcPr>
          <w:p w:rsidR="009C1E96" w:rsidRDefault="009C1E96" w:rsidP="00564340">
            <w:pPr>
              <w:pStyle w:val="TableParagraph"/>
              <w:tabs>
                <w:tab w:val="left" w:pos="608"/>
              </w:tabs>
              <w:spacing w:before="8"/>
              <w:ind w:left="174" w:right="55" w:hanging="10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2026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(план)</w:t>
            </w:r>
          </w:p>
        </w:tc>
        <w:tc>
          <w:tcPr>
            <w:tcW w:w="987" w:type="dxa"/>
          </w:tcPr>
          <w:p w:rsidR="009C1E96" w:rsidRDefault="009C1E96" w:rsidP="00564340">
            <w:pPr>
              <w:pStyle w:val="TableParagraph"/>
              <w:tabs>
                <w:tab w:val="left" w:pos="639"/>
              </w:tabs>
              <w:spacing w:before="8"/>
              <w:ind w:left="174" w:right="26" w:hanging="130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(план)</w:t>
            </w:r>
          </w:p>
        </w:tc>
        <w:tc>
          <w:tcPr>
            <w:tcW w:w="1035" w:type="dxa"/>
          </w:tcPr>
          <w:p w:rsidR="009C1E96" w:rsidRDefault="009C1E96" w:rsidP="00564340">
            <w:pPr>
              <w:pStyle w:val="TableParagraph"/>
              <w:tabs>
                <w:tab w:val="left" w:pos="663"/>
              </w:tabs>
              <w:spacing w:before="8"/>
              <w:ind w:left="198" w:right="51" w:hanging="130"/>
              <w:rPr>
                <w:sz w:val="24"/>
              </w:rPr>
            </w:pPr>
            <w:r>
              <w:rPr>
                <w:sz w:val="24"/>
              </w:rPr>
              <w:t xml:space="preserve">2028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(план)</w:t>
            </w:r>
          </w:p>
        </w:tc>
      </w:tr>
      <w:tr w:rsidR="009C1E96" w:rsidTr="00564340">
        <w:trPr>
          <w:trHeight w:val="306"/>
        </w:trPr>
        <w:tc>
          <w:tcPr>
            <w:tcW w:w="1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before="11" w:line="27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before="11" w:line="276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before="11" w:line="27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before="11" w:line="27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before="11" w:line="27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before="11" w:line="27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before="11" w:line="27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9C1E96" w:rsidRPr="00227EE9" w:rsidTr="00564340">
        <w:trPr>
          <w:trHeight w:val="660"/>
        </w:trPr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5760B1" w:rsidRDefault="009C1E96" w:rsidP="00564340">
            <w:pPr>
              <w:pStyle w:val="TableParagraph"/>
              <w:jc w:val="center"/>
              <w:rPr>
                <w:b/>
                <w:bCs/>
              </w:rPr>
            </w:pPr>
            <w:r w:rsidRPr="005760B1">
              <w:rPr>
                <w:b/>
                <w:bCs/>
              </w:rPr>
              <w:t>01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227EE9" w:rsidRDefault="009C1E96" w:rsidP="00564340">
            <w:pPr>
              <w:pStyle w:val="TableParagraph"/>
              <w:spacing w:line="270" w:lineRule="exact"/>
              <w:ind w:left="14"/>
              <w:rPr>
                <w:b/>
                <w:bCs/>
                <w:sz w:val="24"/>
              </w:rPr>
            </w:pPr>
            <w:r w:rsidRPr="00227EE9">
              <w:rPr>
                <w:b/>
                <w:bCs/>
                <w:sz w:val="24"/>
              </w:rPr>
              <w:t>Луцька районна рада, у тому числі: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227EE9" w:rsidRDefault="009C1E96" w:rsidP="00564340">
            <w:pPr>
              <w:pStyle w:val="TableParagraph"/>
              <w:rPr>
                <w:b/>
                <w:bCs/>
              </w:rPr>
            </w:pPr>
            <w:r w:rsidRPr="00227EE9">
              <w:rPr>
                <w:b/>
                <w:bCs/>
              </w:rPr>
              <w:t>4 060 732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227EE9" w:rsidRDefault="009C1E96" w:rsidP="00564340">
            <w:pPr>
              <w:pStyle w:val="TableParagraph"/>
              <w:rPr>
                <w:b/>
                <w:bCs/>
              </w:rPr>
            </w:pPr>
            <w:r w:rsidRPr="00227EE9">
              <w:rPr>
                <w:b/>
                <w:bCs/>
              </w:rPr>
              <w:t>2 651 320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227EE9" w:rsidRDefault="009C1E96" w:rsidP="00564340">
            <w:pPr>
              <w:pStyle w:val="TableParagraph"/>
              <w:rPr>
                <w:b/>
                <w:bCs/>
              </w:rPr>
            </w:pPr>
            <w:r w:rsidRPr="00227EE9">
              <w:rPr>
                <w:b/>
                <w:bCs/>
              </w:rPr>
              <w:t>1 596 300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227EE9" w:rsidRDefault="009C1E96" w:rsidP="00564340">
            <w:pPr>
              <w:pStyle w:val="TableParagraph"/>
              <w:rPr>
                <w:b/>
                <w:bCs/>
              </w:rPr>
            </w:pPr>
            <w:r w:rsidRPr="00227EE9">
              <w:rPr>
                <w:b/>
                <w:bCs/>
              </w:rPr>
              <w:t>1 604 000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227EE9" w:rsidRDefault="009C1E96" w:rsidP="00564340">
            <w:pPr>
              <w:pStyle w:val="TableParagraph"/>
              <w:rPr>
                <w:b/>
                <w:bCs/>
              </w:rPr>
            </w:pPr>
            <w:r w:rsidRPr="00227EE9">
              <w:rPr>
                <w:b/>
                <w:bCs/>
              </w:rPr>
              <w:t>1 611 300</w:t>
            </w:r>
          </w:p>
        </w:tc>
      </w:tr>
      <w:tr w:rsidR="009C1E96" w:rsidTr="00564340">
        <w:trPr>
          <w:trHeight w:val="292"/>
        </w:trPr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line="272" w:lineRule="exact"/>
              <w:ind w:left="14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4 060 732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2 651 320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1 596 300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1 604 000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1 611 300</w:t>
            </w:r>
          </w:p>
        </w:tc>
      </w:tr>
      <w:tr w:rsidR="009C1E96" w:rsidTr="00564340">
        <w:trPr>
          <w:trHeight w:val="289"/>
        </w:trPr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C1E96" w:rsidTr="00564340">
        <w:trPr>
          <w:trHeight w:val="844"/>
        </w:trPr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5760B1" w:rsidRDefault="009C1E96" w:rsidP="00564340">
            <w:pPr>
              <w:pStyle w:val="TableParagraph"/>
              <w:rPr>
                <w:b/>
                <w:bCs/>
              </w:rPr>
            </w:pPr>
            <w:r>
              <w:t xml:space="preserve">        </w:t>
            </w:r>
            <w:r w:rsidRPr="005760B1">
              <w:rPr>
                <w:b/>
                <w:bCs/>
              </w:rPr>
              <w:t xml:space="preserve">   02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300874" w:rsidRDefault="009C1E96" w:rsidP="00564340">
            <w:pPr>
              <w:pStyle w:val="TableParagraph"/>
              <w:spacing w:line="272" w:lineRule="exact"/>
              <w:ind w:left="14"/>
              <w:rPr>
                <w:b/>
                <w:bCs/>
                <w:sz w:val="24"/>
              </w:rPr>
            </w:pPr>
            <w:r w:rsidRPr="00300874">
              <w:rPr>
                <w:b/>
                <w:bCs/>
                <w:sz w:val="24"/>
              </w:rPr>
              <w:t>Луцька районна державна адміністрація Волинської області, у тому числі: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300874" w:rsidRDefault="009C1E96" w:rsidP="00564340">
            <w:pPr>
              <w:pStyle w:val="TableParagraph"/>
              <w:rPr>
                <w:b/>
                <w:bCs/>
              </w:rPr>
            </w:pPr>
            <w:r w:rsidRPr="00300874">
              <w:rPr>
                <w:b/>
                <w:bCs/>
              </w:rPr>
              <w:t>8 589 444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300874" w:rsidRDefault="009C1E96" w:rsidP="00564340">
            <w:pPr>
              <w:pStyle w:val="TableParagraph"/>
              <w:rPr>
                <w:b/>
                <w:bCs/>
              </w:rPr>
            </w:pPr>
            <w:r w:rsidRPr="00300874">
              <w:rPr>
                <w:b/>
                <w:bCs/>
              </w:rPr>
              <w:t>5 612 000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300874" w:rsidRDefault="009C1E96" w:rsidP="00564340">
            <w:pPr>
              <w:pStyle w:val="TableParagraph"/>
              <w:rPr>
                <w:b/>
                <w:bCs/>
              </w:rPr>
            </w:pPr>
            <w:r w:rsidRPr="00300874">
              <w:rPr>
                <w:b/>
                <w:bCs/>
              </w:rPr>
              <w:t>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300874" w:rsidRDefault="009C1E96" w:rsidP="00564340">
            <w:pPr>
              <w:pStyle w:val="TableParagraph"/>
              <w:rPr>
                <w:b/>
                <w:bCs/>
              </w:rPr>
            </w:pPr>
            <w:r w:rsidRPr="00300874">
              <w:rPr>
                <w:b/>
                <w:bCs/>
              </w:rPr>
              <w:t>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300874" w:rsidRDefault="009C1E96" w:rsidP="00564340">
            <w:pPr>
              <w:pStyle w:val="TableParagraph"/>
              <w:rPr>
                <w:b/>
                <w:bCs/>
              </w:rPr>
            </w:pPr>
            <w:r w:rsidRPr="00300874">
              <w:rPr>
                <w:b/>
                <w:bCs/>
              </w:rPr>
              <w:t>0</w:t>
            </w:r>
          </w:p>
        </w:tc>
      </w:tr>
      <w:tr w:rsidR="009C1E96" w:rsidTr="00564340">
        <w:trPr>
          <w:trHeight w:val="289"/>
        </w:trPr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3 251 079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1 792 675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C1E96" w:rsidTr="00564340">
        <w:trPr>
          <w:trHeight w:val="292"/>
        </w:trPr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5 338 365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3 819 325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C1E96" w:rsidTr="00564340">
        <w:trPr>
          <w:trHeight w:val="841"/>
        </w:trPr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5760B1" w:rsidRDefault="009C1E96" w:rsidP="00564340">
            <w:pPr>
              <w:pStyle w:val="TableParagraph"/>
              <w:jc w:val="center"/>
              <w:rPr>
                <w:b/>
                <w:bCs/>
              </w:rPr>
            </w:pPr>
            <w:r w:rsidRPr="005760B1">
              <w:rPr>
                <w:b/>
                <w:bCs/>
              </w:rPr>
              <w:t>06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300874" w:rsidRDefault="009C1E96" w:rsidP="00564340">
            <w:pPr>
              <w:pStyle w:val="TableParagraph"/>
              <w:spacing w:line="270" w:lineRule="exact"/>
              <w:ind w:left="14"/>
              <w:rPr>
                <w:b/>
                <w:bCs/>
                <w:sz w:val="24"/>
              </w:rPr>
            </w:pPr>
            <w:r w:rsidRPr="00300874">
              <w:rPr>
                <w:b/>
                <w:bCs/>
                <w:sz w:val="24"/>
              </w:rPr>
              <w:t>Управління гуманітарної політики Луцької районної державної адміністрації, у тому числі: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300874" w:rsidRDefault="009C1E96" w:rsidP="00564340">
            <w:pPr>
              <w:pStyle w:val="TableParagraph"/>
              <w:rPr>
                <w:b/>
                <w:bCs/>
              </w:rPr>
            </w:pPr>
            <w:r w:rsidRPr="00300874">
              <w:rPr>
                <w:b/>
                <w:bCs/>
              </w:rPr>
              <w:t>150 000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300874" w:rsidRDefault="009C1E96" w:rsidP="00564340">
            <w:pPr>
              <w:pStyle w:val="TableParagraph"/>
              <w:rPr>
                <w:b/>
                <w:bCs/>
              </w:rPr>
            </w:pPr>
            <w:r w:rsidRPr="00300874">
              <w:rPr>
                <w:b/>
                <w:bCs/>
              </w:rPr>
              <w:t>100 000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300874" w:rsidRDefault="009C1E96" w:rsidP="00564340">
            <w:pPr>
              <w:pStyle w:val="TableParagraph"/>
              <w:rPr>
                <w:b/>
                <w:bCs/>
              </w:rPr>
            </w:pPr>
            <w:r w:rsidRPr="00300874">
              <w:rPr>
                <w:b/>
                <w:bCs/>
              </w:rPr>
              <w:t>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300874" w:rsidRDefault="009C1E96" w:rsidP="00564340">
            <w:pPr>
              <w:pStyle w:val="TableParagraph"/>
              <w:rPr>
                <w:b/>
                <w:bCs/>
              </w:rPr>
            </w:pPr>
            <w:r w:rsidRPr="00300874">
              <w:rPr>
                <w:b/>
                <w:bCs/>
              </w:rPr>
              <w:t>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300874" w:rsidRDefault="009C1E96" w:rsidP="00564340">
            <w:pPr>
              <w:pStyle w:val="TableParagraph"/>
              <w:rPr>
                <w:b/>
                <w:bCs/>
              </w:rPr>
            </w:pPr>
            <w:r w:rsidRPr="00300874">
              <w:rPr>
                <w:b/>
                <w:bCs/>
              </w:rPr>
              <w:t>0</w:t>
            </w:r>
          </w:p>
        </w:tc>
      </w:tr>
      <w:tr w:rsidR="009C1E96" w:rsidTr="00564340">
        <w:trPr>
          <w:trHeight w:val="292"/>
        </w:trPr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150 000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100 000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C1E96" w:rsidTr="00564340">
        <w:trPr>
          <w:trHeight w:val="289"/>
        </w:trPr>
        <w:tc>
          <w:tcPr>
            <w:tcW w:w="13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C1E96" w:rsidTr="00564340">
        <w:trPr>
          <w:trHeight w:val="306"/>
        </w:trPr>
        <w:tc>
          <w:tcPr>
            <w:tcW w:w="1394" w:type="dxa"/>
          </w:tcPr>
          <w:p w:rsidR="009C1E96" w:rsidRPr="005760B1" w:rsidRDefault="009C1E96" w:rsidP="00564340">
            <w:pPr>
              <w:pStyle w:val="TableParagraph"/>
              <w:spacing w:before="11"/>
              <w:ind w:left="12"/>
              <w:jc w:val="center"/>
              <w:rPr>
                <w:b/>
                <w:bCs/>
                <w:spacing w:val="-10"/>
                <w:sz w:val="24"/>
              </w:rPr>
            </w:pPr>
            <w:r w:rsidRPr="005760B1">
              <w:rPr>
                <w:b/>
                <w:bCs/>
                <w:spacing w:val="-10"/>
                <w:sz w:val="24"/>
              </w:rPr>
              <w:t>08</w:t>
            </w:r>
          </w:p>
        </w:tc>
        <w:tc>
          <w:tcPr>
            <w:tcW w:w="3142" w:type="dxa"/>
          </w:tcPr>
          <w:p w:rsidR="009C1E96" w:rsidRPr="005760B1" w:rsidRDefault="009C1E96" w:rsidP="00564340">
            <w:pPr>
              <w:pStyle w:val="TableParagraph"/>
              <w:spacing w:before="11"/>
              <w:ind w:left="16"/>
              <w:rPr>
                <w:b/>
                <w:bCs/>
                <w:sz w:val="24"/>
              </w:rPr>
            </w:pPr>
            <w:r w:rsidRPr="005760B1">
              <w:rPr>
                <w:b/>
                <w:bCs/>
                <w:sz w:val="24"/>
              </w:rPr>
              <w:t>Управління соціальної та ветеранської політики Луцької районної державної адміністрації Волинської області, у тому числі:</w:t>
            </w:r>
          </w:p>
        </w:tc>
        <w:tc>
          <w:tcPr>
            <w:tcW w:w="1143" w:type="dxa"/>
          </w:tcPr>
          <w:p w:rsidR="009C1E96" w:rsidRPr="005760B1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19 945 422</w:t>
            </w:r>
          </w:p>
        </w:tc>
        <w:tc>
          <w:tcPr>
            <w:tcW w:w="1288" w:type="dxa"/>
          </w:tcPr>
          <w:p w:rsidR="009C1E96" w:rsidRPr="005760B1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19 872 127</w:t>
            </w:r>
          </w:p>
        </w:tc>
        <w:tc>
          <w:tcPr>
            <w:tcW w:w="984" w:type="dxa"/>
          </w:tcPr>
          <w:p w:rsidR="009C1E96" w:rsidRPr="005760B1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87" w:type="dxa"/>
          </w:tcPr>
          <w:p w:rsidR="009C1E96" w:rsidRPr="005760B1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35" w:type="dxa"/>
          </w:tcPr>
          <w:p w:rsidR="009C1E96" w:rsidRPr="005760B1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9C1E96" w:rsidTr="00564340">
        <w:trPr>
          <w:trHeight w:val="306"/>
        </w:trPr>
        <w:tc>
          <w:tcPr>
            <w:tcW w:w="1394" w:type="dxa"/>
          </w:tcPr>
          <w:p w:rsidR="009C1E96" w:rsidRDefault="009C1E96" w:rsidP="00564340">
            <w:pPr>
              <w:pStyle w:val="TableParagraph"/>
              <w:spacing w:before="11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142" w:type="dxa"/>
          </w:tcPr>
          <w:p w:rsidR="009C1E96" w:rsidRDefault="009C1E96" w:rsidP="00564340">
            <w:pPr>
              <w:pStyle w:val="TableParagraph"/>
              <w:spacing w:before="11"/>
              <w:ind w:left="16"/>
              <w:rPr>
                <w:sz w:val="24"/>
              </w:rPr>
            </w:pPr>
            <w:r>
              <w:rPr>
                <w:sz w:val="24"/>
              </w:rPr>
              <w:t>загальний фонд</w:t>
            </w:r>
          </w:p>
        </w:tc>
        <w:tc>
          <w:tcPr>
            <w:tcW w:w="1143" w:type="dxa"/>
          </w:tcPr>
          <w:p w:rsidR="009C1E96" w:rsidRDefault="009C1E96" w:rsidP="00564340">
            <w:pPr>
              <w:pStyle w:val="TableParagraph"/>
            </w:pPr>
            <w:r>
              <w:t>1 807 613</w:t>
            </w:r>
          </w:p>
        </w:tc>
        <w:tc>
          <w:tcPr>
            <w:tcW w:w="1288" w:type="dxa"/>
          </w:tcPr>
          <w:p w:rsidR="009C1E96" w:rsidRDefault="009C1E96" w:rsidP="00564340">
            <w:pPr>
              <w:pStyle w:val="TableParagraph"/>
            </w:pPr>
            <w:r>
              <w:t>1 840 800</w:t>
            </w:r>
          </w:p>
        </w:tc>
        <w:tc>
          <w:tcPr>
            <w:tcW w:w="984" w:type="dxa"/>
          </w:tcPr>
          <w:p w:rsidR="009C1E96" w:rsidRDefault="009C1E96" w:rsidP="00564340">
            <w:pPr>
              <w:pStyle w:val="TableParagraph"/>
            </w:pPr>
            <w:r>
              <w:t>0</w:t>
            </w:r>
          </w:p>
        </w:tc>
        <w:tc>
          <w:tcPr>
            <w:tcW w:w="987" w:type="dxa"/>
          </w:tcPr>
          <w:p w:rsidR="009C1E96" w:rsidRDefault="009C1E96" w:rsidP="00564340">
            <w:pPr>
              <w:pStyle w:val="TableParagraph"/>
            </w:pPr>
            <w:r>
              <w:t>0</w:t>
            </w:r>
          </w:p>
        </w:tc>
        <w:tc>
          <w:tcPr>
            <w:tcW w:w="1035" w:type="dxa"/>
          </w:tcPr>
          <w:p w:rsidR="009C1E96" w:rsidRDefault="009C1E96" w:rsidP="00564340">
            <w:pPr>
              <w:pStyle w:val="TableParagraph"/>
            </w:pPr>
            <w:r>
              <w:t>0</w:t>
            </w:r>
          </w:p>
        </w:tc>
      </w:tr>
      <w:tr w:rsidR="009C1E96" w:rsidTr="00564340">
        <w:trPr>
          <w:trHeight w:val="306"/>
        </w:trPr>
        <w:tc>
          <w:tcPr>
            <w:tcW w:w="1394" w:type="dxa"/>
          </w:tcPr>
          <w:p w:rsidR="009C1E96" w:rsidRDefault="009C1E96" w:rsidP="00564340">
            <w:pPr>
              <w:pStyle w:val="TableParagraph"/>
              <w:spacing w:before="11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142" w:type="dxa"/>
          </w:tcPr>
          <w:p w:rsidR="009C1E96" w:rsidRDefault="009C1E96" w:rsidP="00564340">
            <w:pPr>
              <w:pStyle w:val="TableParagraph"/>
              <w:spacing w:before="11"/>
              <w:ind w:left="16"/>
              <w:rPr>
                <w:sz w:val="24"/>
              </w:rPr>
            </w:pPr>
            <w:r>
              <w:rPr>
                <w:sz w:val="24"/>
              </w:rPr>
              <w:t>спеціальний фонд</w:t>
            </w:r>
          </w:p>
        </w:tc>
        <w:tc>
          <w:tcPr>
            <w:tcW w:w="1143" w:type="dxa"/>
          </w:tcPr>
          <w:p w:rsidR="009C1E96" w:rsidRDefault="009C1E96" w:rsidP="00564340">
            <w:pPr>
              <w:pStyle w:val="TableParagraph"/>
            </w:pPr>
            <w:r>
              <w:t>18 137 809</w:t>
            </w:r>
          </w:p>
        </w:tc>
        <w:tc>
          <w:tcPr>
            <w:tcW w:w="1288" w:type="dxa"/>
          </w:tcPr>
          <w:p w:rsidR="009C1E96" w:rsidRDefault="009C1E96" w:rsidP="00564340">
            <w:pPr>
              <w:pStyle w:val="TableParagraph"/>
            </w:pPr>
            <w:r>
              <w:t>18 031 327</w:t>
            </w:r>
          </w:p>
        </w:tc>
        <w:tc>
          <w:tcPr>
            <w:tcW w:w="984" w:type="dxa"/>
          </w:tcPr>
          <w:p w:rsidR="009C1E96" w:rsidRDefault="009C1E96" w:rsidP="00564340">
            <w:pPr>
              <w:pStyle w:val="TableParagraph"/>
            </w:pPr>
            <w:r>
              <w:t>0</w:t>
            </w:r>
          </w:p>
        </w:tc>
        <w:tc>
          <w:tcPr>
            <w:tcW w:w="987" w:type="dxa"/>
          </w:tcPr>
          <w:p w:rsidR="009C1E96" w:rsidRDefault="009C1E96" w:rsidP="00564340">
            <w:pPr>
              <w:pStyle w:val="TableParagraph"/>
            </w:pPr>
            <w:r>
              <w:t>0</w:t>
            </w:r>
          </w:p>
        </w:tc>
        <w:tc>
          <w:tcPr>
            <w:tcW w:w="1035" w:type="dxa"/>
          </w:tcPr>
          <w:p w:rsidR="009C1E96" w:rsidRDefault="009C1E96" w:rsidP="00564340">
            <w:pPr>
              <w:pStyle w:val="TableParagraph"/>
            </w:pPr>
            <w:r>
              <w:t>0</w:t>
            </w:r>
          </w:p>
        </w:tc>
      </w:tr>
      <w:tr w:rsidR="009C1E96" w:rsidTr="00564340">
        <w:trPr>
          <w:trHeight w:val="306"/>
        </w:trPr>
        <w:tc>
          <w:tcPr>
            <w:tcW w:w="1394" w:type="dxa"/>
          </w:tcPr>
          <w:p w:rsidR="009C1E96" w:rsidRPr="00D35928" w:rsidRDefault="009C1E96" w:rsidP="00564340">
            <w:pPr>
              <w:pStyle w:val="TableParagraph"/>
              <w:spacing w:before="11"/>
              <w:ind w:left="12"/>
              <w:jc w:val="center"/>
              <w:rPr>
                <w:b/>
                <w:bCs/>
                <w:spacing w:val="-10"/>
                <w:sz w:val="24"/>
              </w:rPr>
            </w:pPr>
            <w:r w:rsidRPr="00D35928">
              <w:rPr>
                <w:b/>
                <w:bCs/>
                <w:spacing w:val="-10"/>
                <w:sz w:val="24"/>
              </w:rPr>
              <w:t>37</w:t>
            </w:r>
          </w:p>
        </w:tc>
        <w:tc>
          <w:tcPr>
            <w:tcW w:w="3142" w:type="dxa"/>
          </w:tcPr>
          <w:p w:rsidR="009C1E96" w:rsidRPr="00D35928" w:rsidRDefault="009C1E96" w:rsidP="00564340">
            <w:pPr>
              <w:pStyle w:val="TableParagraph"/>
              <w:spacing w:before="11"/>
              <w:ind w:left="16"/>
              <w:rPr>
                <w:b/>
                <w:bCs/>
                <w:sz w:val="24"/>
              </w:rPr>
            </w:pPr>
            <w:r w:rsidRPr="00D35928">
              <w:rPr>
                <w:b/>
                <w:bCs/>
                <w:sz w:val="24"/>
              </w:rPr>
              <w:t>Відділ фінансів Луцької районної державної адміністрації Волинської області, в тому числі:</w:t>
            </w:r>
          </w:p>
        </w:tc>
        <w:tc>
          <w:tcPr>
            <w:tcW w:w="1143" w:type="dxa"/>
          </w:tcPr>
          <w:p w:rsidR="009C1E96" w:rsidRPr="00D35928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88" w:type="dxa"/>
          </w:tcPr>
          <w:p w:rsidR="009C1E96" w:rsidRPr="00D35928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14 000</w:t>
            </w:r>
          </w:p>
        </w:tc>
        <w:tc>
          <w:tcPr>
            <w:tcW w:w="984" w:type="dxa"/>
          </w:tcPr>
          <w:p w:rsidR="009C1E96" w:rsidRPr="00D35928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14 000</w:t>
            </w:r>
          </w:p>
        </w:tc>
        <w:tc>
          <w:tcPr>
            <w:tcW w:w="987" w:type="dxa"/>
          </w:tcPr>
          <w:p w:rsidR="009C1E96" w:rsidRPr="00D35928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14 000</w:t>
            </w:r>
          </w:p>
        </w:tc>
        <w:tc>
          <w:tcPr>
            <w:tcW w:w="1035" w:type="dxa"/>
          </w:tcPr>
          <w:p w:rsidR="009C1E96" w:rsidRPr="00D35928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14 000</w:t>
            </w:r>
          </w:p>
        </w:tc>
      </w:tr>
      <w:tr w:rsidR="009C1E96" w:rsidTr="00564340">
        <w:trPr>
          <w:trHeight w:val="306"/>
        </w:trPr>
        <w:tc>
          <w:tcPr>
            <w:tcW w:w="1394" w:type="dxa"/>
          </w:tcPr>
          <w:p w:rsidR="009C1E96" w:rsidRDefault="009C1E96" w:rsidP="00564340">
            <w:pPr>
              <w:pStyle w:val="TableParagraph"/>
              <w:spacing w:before="11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142" w:type="dxa"/>
          </w:tcPr>
          <w:p w:rsidR="009C1E96" w:rsidRDefault="009C1E96" w:rsidP="00564340">
            <w:pPr>
              <w:pStyle w:val="TableParagraph"/>
              <w:spacing w:before="11"/>
              <w:ind w:left="16"/>
              <w:rPr>
                <w:sz w:val="24"/>
              </w:rPr>
            </w:pPr>
            <w:r>
              <w:rPr>
                <w:sz w:val="24"/>
              </w:rPr>
              <w:t>загальний фонд</w:t>
            </w:r>
          </w:p>
        </w:tc>
        <w:tc>
          <w:tcPr>
            <w:tcW w:w="1143" w:type="dxa"/>
          </w:tcPr>
          <w:p w:rsidR="009C1E96" w:rsidRDefault="009C1E96" w:rsidP="00564340">
            <w:pPr>
              <w:pStyle w:val="TableParagraph"/>
            </w:pPr>
            <w:r>
              <w:t>0</w:t>
            </w:r>
          </w:p>
        </w:tc>
        <w:tc>
          <w:tcPr>
            <w:tcW w:w="1288" w:type="dxa"/>
          </w:tcPr>
          <w:p w:rsidR="009C1E96" w:rsidRDefault="009C1E96" w:rsidP="00564340">
            <w:pPr>
              <w:pStyle w:val="TableParagraph"/>
            </w:pPr>
            <w:r>
              <w:t>14 000</w:t>
            </w:r>
          </w:p>
        </w:tc>
        <w:tc>
          <w:tcPr>
            <w:tcW w:w="984" w:type="dxa"/>
          </w:tcPr>
          <w:p w:rsidR="009C1E96" w:rsidRDefault="009C1E96" w:rsidP="00564340">
            <w:pPr>
              <w:pStyle w:val="TableParagraph"/>
            </w:pPr>
            <w:r>
              <w:t>14 000</w:t>
            </w:r>
          </w:p>
        </w:tc>
        <w:tc>
          <w:tcPr>
            <w:tcW w:w="987" w:type="dxa"/>
          </w:tcPr>
          <w:p w:rsidR="009C1E96" w:rsidRDefault="009C1E96" w:rsidP="00564340">
            <w:pPr>
              <w:pStyle w:val="TableParagraph"/>
            </w:pPr>
            <w:r>
              <w:t>14 000</w:t>
            </w:r>
          </w:p>
        </w:tc>
        <w:tc>
          <w:tcPr>
            <w:tcW w:w="1035" w:type="dxa"/>
          </w:tcPr>
          <w:p w:rsidR="009C1E96" w:rsidRDefault="009C1E96" w:rsidP="00564340">
            <w:pPr>
              <w:pStyle w:val="TableParagraph"/>
            </w:pPr>
            <w:r>
              <w:t>14 000</w:t>
            </w:r>
          </w:p>
        </w:tc>
      </w:tr>
      <w:tr w:rsidR="009C1E96" w:rsidTr="00564340">
        <w:trPr>
          <w:trHeight w:val="306"/>
        </w:trPr>
        <w:tc>
          <w:tcPr>
            <w:tcW w:w="1394" w:type="dxa"/>
          </w:tcPr>
          <w:p w:rsidR="009C1E96" w:rsidRDefault="009C1E96" w:rsidP="00564340">
            <w:pPr>
              <w:pStyle w:val="TableParagraph"/>
              <w:spacing w:before="11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142" w:type="dxa"/>
          </w:tcPr>
          <w:p w:rsidR="009C1E96" w:rsidRDefault="009C1E96" w:rsidP="00564340">
            <w:pPr>
              <w:pStyle w:val="TableParagraph"/>
              <w:spacing w:before="11"/>
              <w:ind w:left="16"/>
              <w:rPr>
                <w:sz w:val="24"/>
              </w:rPr>
            </w:pPr>
            <w:r>
              <w:rPr>
                <w:sz w:val="24"/>
              </w:rPr>
              <w:t>спеціальний фонд</w:t>
            </w:r>
          </w:p>
        </w:tc>
        <w:tc>
          <w:tcPr>
            <w:tcW w:w="1143" w:type="dxa"/>
          </w:tcPr>
          <w:p w:rsidR="009C1E96" w:rsidRDefault="009C1E96" w:rsidP="00564340">
            <w:pPr>
              <w:pStyle w:val="TableParagraph"/>
            </w:pPr>
            <w:r>
              <w:t>0</w:t>
            </w:r>
          </w:p>
        </w:tc>
        <w:tc>
          <w:tcPr>
            <w:tcW w:w="1288" w:type="dxa"/>
          </w:tcPr>
          <w:p w:rsidR="009C1E96" w:rsidRDefault="009C1E96" w:rsidP="00564340">
            <w:pPr>
              <w:pStyle w:val="TableParagraph"/>
            </w:pPr>
            <w:r>
              <w:t>0</w:t>
            </w:r>
          </w:p>
        </w:tc>
        <w:tc>
          <w:tcPr>
            <w:tcW w:w="984" w:type="dxa"/>
          </w:tcPr>
          <w:p w:rsidR="009C1E96" w:rsidRDefault="009C1E96" w:rsidP="00564340">
            <w:pPr>
              <w:pStyle w:val="TableParagraph"/>
            </w:pPr>
            <w:r>
              <w:t>0</w:t>
            </w:r>
          </w:p>
        </w:tc>
        <w:tc>
          <w:tcPr>
            <w:tcW w:w="987" w:type="dxa"/>
          </w:tcPr>
          <w:p w:rsidR="009C1E96" w:rsidRDefault="009C1E96" w:rsidP="00564340">
            <w:pPr>
              <w:pStyle w:val="TableParagraph"/>
            </w:pPr>
            <w:r>
              <w:t>0</w:t>
            </w:r>
          </w:p>
        </w:tc>
        <w:tc>
          <w:tcPr>
            <w:tcW w:w="1035" w:type="dxa"/>
          </w:tcPr>
          <w:p w:rsidR="009C1E96" w:rsidRDefault="009C1E96" w:rsidP="00564340">
            <w:pPr>
              <w:pStyle w:val="TableParagraph"/>
            </w:pPr>
            <w:r>
              <w:t>0</w:t>
            </w:r>
          </w:p>
        </w:tc>
      </w:tr>
      <w:tr w:rsidR="009C1E96" w:rsidTr="00564340">
        <w:trPr>
          <w:trHeight w:val="306"/>
        </w:trPr>
        <w:tc>
          <w:tcPr>
            <w:tcW w:w="1394" w:type="dxa"/>
          </w:tcPr>
          <w:p w:rsidR="009C1E96" w:rsidRPr="00D35928" w:rsidRDefault="009C1E96" w:rsidP="00564340">
            <w:pPr>
              <w:pStyle w:val="TableParagraph"/>
              <w:spacing w:before="11"/>
              <w:ind w:left="12"/>
              <w:jc w:val="center"/>
              <w:rPr>
                <w:b/>
                <w:bCs/>
                <w:sz w:val="24"/>
              </w:rPr>
            </w:pPr>
            <w:r w:rsidRPr="00D35928">
              <w:rPr>
                <w:b/>
                <w:bCs/>
                <w:spacing w:val="-10"/>
                <w:sz w:val="24"/>
              </w:rPr>
              <w:t>Х</w:t>
            </w:r>
          </w:p>
        </w:tc>
        <w:tc>
          <w:tcPr>
            <w:tcW w:w="3142" w:type="dxa"/>
          </w:tcPr>
          <w:p w:rsidR="009C1E96" w:rsidRPr="00D35928" w:rsidRDefault="009C1E96" w:rsidP="00564340">
            <w:pPr>
              <w:pStyle w:val="TableParagraph"/>
              <w:spacing w:before="11"/>
              <w:ind w:left="16"/>
              <w:rPr>
                <w:b/>
                <w:bCs/>
                <w:sz w:val="24"/>
              </w:rPr>
            </w:pPr>
            <w:r w:rsidRPr="00D35928">
              <w:rPr>
                <w:b/>
                <w:bCs/>
                <w:sz w:val="24"/>
              </w:rPr>
              <w:t>УСЬОГО,</w:t>
            </w:r>
            <w:r w:rsidRPr="00D35928">
              <w:rPr>
                <w:b/>
                <w:bCs/>
                <w:spacing w:val="1"/>
                <w:sz w:val="24"/>
              </w:rPr>
              <w:t xml:space="preserve"> </w:t>
            </w:r>
            <w:r w:rsidRPr="00D35928">
              <w:rPr>
                <w:b/>
                <w:bCs/>
                <w:sz w:val="24"/>
              </w:rPr>
              <w:t>у</w:t>
            </w:r>
            <w:r w:rsidRPr="00D35928">
              <w:rPr>
                <w:b/>
                <w:bCs/>
                <w:spacing w:val="-4"/>
                <w:sz w:val="24"/>
              </w:rPr>
              <w:t xml:space="preserve"> </w:t>
            </w:r>
            <w:r w:rsidRPr="00D35928">
              <w:rPr>
                <w:b/>
                <w:bCs/>
                <w:sz w:val="24"/>
              </w:rPr>
              <w:t>тому</w:t>
            </w:r>
            <w:r w:rsidRPr="00D35928">
              <w:rPr>
                <w:b/>
                <w:bCs/>
                <w:spacing w:val="-2"/>
                <w:sz w:val="24"/>
              </w:rPr>
              <w:t xml:space="preserve"> числі:</w:t>
            </w:r>
          </w:p>
        </w:tc>
        <w:tc>
          <w:tcPr>
            <w:tcW w:w="1143" w:type="dxa"/>
          </w:tcPr>
          <w:p w:rsidR="009C1E96" w:rsidRPr="00D35928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32 745 598</w:t>
            </w:r>
          </w:p>
        </w:tc>
        <w:tc>
          <w:tcPr>
            <w:tcW w:w="1288" w:type="dxa"/>
          </w:tcPr>
          <w:p w:rsidR="009C1E96" w:rsidRPr="00D35928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28 249 447</w:t>
            </w:r>
          </w:p>
        </w:tc>
        <w:tc>
          <w:tcPr>
            <w:tcW w:w="984" w:type="dxa"/>
          </w:tcPr>
          <w:p w:rsidR="009C1E96" w:rsidRPr="00D35928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1 610 300</w:t>
            </w:r>
          </w:p>
        </w:tc>
        <w:tc>
          <w:tcPr>
            <w:tcW w:w="987" w:type="dxa"/>
          </w:tcPr>
          <w:p w:rsidR="009C1E96" w:rsidRPr="00D35928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1 618 000</w:t>
            </w:r>
          </w:p>
        </w:tc>
        <w:tc>
          <w:tcPr>
            <w:tcW w:w="1035" w:type="dxa"/>
          </w:tcPr>
          <w:p w:rsidR="009C1E96" w:rsidRPr="00D35928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1 625 300</w:t>
            </w:r>
          </w:p>
        </w:tc>
      </w:tr>
      <w:tr w:rsidR="009C1E96" w:rsidTr="00564340">
        <w:trPr>
          <w:trHeight w:val="306"/>
        </w:trPr>
        <w:tc>
          <w:tcPr>
            <w:tcW w:w="1394" w:type="dxa"/>
          </w:tcPr>
          <w:p w:rsidR="009C1E96" w:rsidRPr="00D35928" w:rsidRDefault="009C1E96" w:rsidP="00564340">
            <w:pPr>
              <w:pStyle w:val="TableParagraph"/>
              <w:spacing w:before="8"/>
              <w:ind w:left="12"/>
              <w:jc w:val="center"/>
              <w:rPr>
                <w:b/>
                <w:bCs/>
                <w:sz w:val="24"/>
              </w:rPr>
            </w:pPr>
            <w:r w:rsidRPr="00D35928">
              <w:rPr>
                <w:b/>
                <w:bCs/>
                <w:spacing w:val="-10"/>
                <w:sz w:val="24"/>
              </w:rPr>
              <w:t>Х</w:t>
            </w:r>
          </w:p>
        </w:tc>
        <w:tc>
          <w:tcPr>
            <w:tcW w:w="3142" w:type="dxa"/>
          </w:tcPr>
          <w:p w:rsidR="009C1E96" w:rsidRPr="00D35928" w:rsidRDefault="009C1E96" w:rsidP="00564340">
            <w:pPr>
              <w:pStyle w:val="TableParagraph"/>
              <w:spacing w:before="8"/>
              <w:ind w:left="16"/>
              <w:rPr>
                <w:b/>
                <w:bCs/>
                <w:sz w:val="24"/>
              </w:rPr>
            </w:pPr>
            <w:r w:rsidRPr="00D35928">
              <w:rPr>
                <w:b/>
                <w:bCs/>
                <w:sz w:val="24"/>
              </w:rPr>
              <w:t>загальний</w:t>
            </w:r>
            <w:r w:rsidRPr="00D35928">
              <w:rPr>
                <w:b/>
                <w:bCs/>
                <w:spacing w:val="-7"/>
                <w:sz w:val="24"/>
              </w:rPr>
              <w:t xml:space="preserve"> </w:t>
            </w:r>
            <w:r w:rsidRPr="00D35928">
              <w:rPr>
                <w:b/>
                <w:bCs/>
                <w:spacing w:val="-4"/>
                <w:sz w:val="24"/>
              </w:rPr>
              <w:t>фонд</w:t>
            </w:r>
          </w:p>
        </w:tc>
        <w:tc>
          <w:tcPr>
            <w:tcW w:w="1143" w:type="dxa"/>
          </w:tcPr>
          <w:p w:rsidR="009C1E96" w:rsidRPr="00D35928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9 269 424</w:t>
            </w:r>
          </w:p>
        </w:tc>
        <w:tc>
          <w:tcPr>
            <w:tcW w:w="1288" w:type="dxa"/>
          </w:tcPr>
          <w:p w:rsidR="009C1E96" w:rsidRPr="00D35928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6 398 795</w:t>
            </w:r>
          </w:p>
        </w:tc>
        <w:tc>
          <w:tcPr>
            <w:tcW w:w="984" w:type="dxa"/>
          </w:tcPr>
          <w:p w:rsidR="009C1E96" w:rsidRPr="00D35928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1 610 300</w:t>
            </w:r>
          </w:p>
        </w:tc>
        <w:tc>
          <w:tcPr>
            <w:tcW w:w="987" w:type="dxa"/>
          </w:tcPr>
          <w:p w:rsidR="009C1E96" w:rsidRPr="00D35928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1 618 000</w:t>
            </w:r>
          </w:p>
        </w:tc>
        <w:tc>
          <w:tcPr>
            <w:tcW w:w="1035" w:type="dxa"/>
          </w:tcPr>
          <w:p w:rsidR="009C1E96" w:rsidRPr="00D35928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1 625 300</w:t>
            </w:r>
          </w:p>
        </w:tc>
      </w:tr>
      <w:tr w:rsidR="009C1E96" w:rsidTr="00564340">
        <w:trPr>
          <w:trHeight w:val="304"/>
        </w:trPr>
        <w:tc>
          <w:tcPr>
            <w:tcW w:w="1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D35928" w:rsidRDefault="009C1E96" w:rsidP="00564340">
            <w:pPr>
              <w:pStyle w:val="TableParagraph"/>
              <w:spacing w:before="8" w:line="276" w:lineRule="exact"/>
              <w:ind w:left="12"/>
              <w:jc w:val="center"/>
              <w:rPr>
                <w:b/>
                <w:bCs/>
                <w:sz w:val="24"/>
              </w:rPr>
            </w:pPr>
            <w:r w:rsidRPr="00D35928">
              <w:rPr>
                <w:b/>
                <w:bCs/>
                <w:spacing w:val="-10"/>
                <w:sz w:val="24"/>
              </w:rPr>
              <w:t>Х</w:t>
            </w:r>
          </w:p>
        </w:tc>
        <w:tc>
          <w:tcPr>
            <w:tcW w:w="31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D35928" w:rsidRDefault="009C1E96" w:rsidP="00564340">
            <w:pPr>
              <w:pStyle w:val="TableParagraph"/>
              <w:spacing w:before="8" w:line="276" w:lineRule="exact"/>
              <w:ind w:left="14"/>
              <w:rPr>
                <w:b/>
                <w:bCs/>
                <w:sz w:val="24"/>
              </w:rPr>
            </w:pPr>
            <w:r w:rsidRPr="00D35928">
              <w:rPr>
                <w:b/>
                <w:bCs/>
                <w:sz w:val="24"/>
              </w:rPr>
              <w:t>спеціальний</w:t>
            </w:r>
            <w:r w:rsidRPr="00D35928">
              <w:rPr>
                <w:b/>
                <w:bCs/>
                <w:spacing w:val="-9"/>
                <w:sz w:val="24"/>
              </w:rPr>
              <w:t xml:space="preserve"> </w:t>
            </w:r>
            <w:r w:rsidRPr="00D35928">
              <w:rPr>
                <w:b/>
                <w:bCs/>
                <w:spacing w:val="-4"/>
                <w:sz w:val="24"/>
              </w:rPr>
              <w:t>фонд</w:t>
            </w: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D35928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23 476 174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D35928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21 850 652</w:t>
            </w:r>
          </w:p>
        </w:tc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D35928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D35928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D35928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9C1E96" w:rsidRDefault="009C1E96" w:rsidP="009C1E96">
      <w:pPr>
        <w:pStyle w:val="a3"/>
        <w:ind w:left="0"/>
        <w:jc w:val="left"/>
        <w:rPr>
          <w:i/>
          <w:sz w:val="20"/>
        </w:rPr>
      </w:pPr>
    </w:p>
    <w:p w:rsidR="009C1E96" w:rsidRDefault="00877944" w:rsidP="009C1E96">
      <w:pPr>
        <w:pStyle w:val="a3"/>
        <w:spacing w:before="68"/>
        <w:ind w:left="0"/>
        <w:jc w:val="left"/>
        <w:rPr>
          <w:i/>
          <w:sz w:val="20"/>
        </w:rPr>
      </w:pPr>
      <w:r>
        <w:rPr>
          <w:i/>
          <w:noProof/>
          <w:sz w:val="20"/>
          <w:lang w:eastAsia="uk-UA"/>
        </w:rPr>
        <w:pict>
          <v:shape id="docshape16" o:spid="_x0000_s2059" style="position:absolute;margin-left:217.35pt;margin-top:16.1pt;width:234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" path="m,l4680,e" filled="f" strokeweight=".17364mm">
            <v:path arrowok="t" o:connecttype="custom" o:connectlocs="0,0;2971800,0" o:connectangles="0,0"/>
            <w10:wrap type="topAndBottom" anchorx="page"/>
          </v:shape>
        </w:pict>
      </w:r>
    </w:p>
    <w:p w:rsidR="0065014F" w:rsidRDefault="0065014F">
      <w:pPr>
        <w:pStyle w:val="a3"/>
        <w:jc w:val="left"/>
        <w:rPr>
          <w:sz w:val="20"/>
        </w:rPr>
        <w:sectPr w:rsidR="0065014F">
          <w:pgSz w:w="12240" w:h="15840"/>
          <w:pgMar w:top="940" w:right="360" w:bottom="280" w:left="720" w:header="725" w:footer="0" w:gutter="0"/>
          <w:cols w:space="720"/>
        </w:sectPr>
      </w:pPr>
    </w:p>
    <w:p w:rsidR="009C1E96" w:rsidRDefault="009C1E96" w:rsidP="009C1E96">
      <w:pPr>
        <w:spacing w:before="229"/>
        <w:rPr>
          <w:sz w:val="24"/>
        </w:rPr>
      </w:pPr>
      <w:bookmarkStart w:id="7" w:name="_bookmark4"/>
      <w:bookmarkStart w:id="8" w:name="_bookmark3"/>
      <w:bookmarkEnd w:id="7"/>
      <w:bookmarkEnd w:id="8"/>
      <w:r>
        <w:rPr>
          <w:sz w:val="24"/>
        </w:rPr>
        <w:lastRenderedPageBreak/>
        <w:t xml:space="preserve">                                                                                                                     Додаток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7</w:t>
      </w:r>
    </w:p>
    <w:p w:rsidR="00377707" w:rsidRDefault="009C1E96" w:rsidP="00377707">
      <w:pPr>
        <w:spacing w:before="1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до </w:t>
      </w:r>
      <w:r w:rsidR="00377707">
        <w:rPr>
          <w:sz w:val="24"/>
        </w:rPr>
        <w:t xml:space="preserve">Прогнозу Луцького районного </w:t>
      </w:r>
    </w:p>
    <w:p w:rsidR="009C1E96" w:rsidRDefault="00377707" w:rsidP="00377707">
      <w:pPr>
        <w:spacing w:before="1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бюджету на 2026-2028 роки</w:t>
      </w:r>
      <w:r w:rsidR="009C1E96">
        <w:rPr>
          <w:sz w:val="24"/>
          <w:lang w:val="en-US"/>
        </w:rPr>
        <w:t xml:space="preserve">     </w:t>
      </w:r>
    </w:p>
    <w:p w:rsidR="00273FC0" w:rsidRDefault="00273FC0" w:rsidP="009C1E96">
      <w:pPr>
        <w:spacing w:before="5"/>
        <w:ind w:left="1496" w:right="719"/>
        <w:jc w:val="center"/>
        <w:rPr>
          <w:b/>
          <w:sz w:val="24"/>
        </w:rPr>
      </w:pPr>
    </w:p>
    <w:p w:rsidR="009C1E96" w:rsidRDefault="009C1E96" w:rsidP="009C1E96">
      <w:pPr>
        <w:spacing w:before="5"/>
        <w:ind w:left="1496" w:right="719"/>
        <w:jc w:val="center"/>
        <w:rPr>
          <w:b/>
          <w:sz w:val="24"/>
        </w:rPr>
      </w:pPr>
      <w:r>
        <w:rPr>
          <w:b/>
          <w:sz w:val="24"/>
        </w:rPr>
        <w:t>Граничні показники</w:t>
      </w:r>
    </w:p>
    <w:p w:rsidR="009C1E96" w:rsidRDefault="009C1E96" w:rsidP="009C1E96">
      <w:pPr>
        <w:ind w:left="1495" w:right="719"/>
        <w:jc w:val="center"/>
        <w:rPr>
          <w:b/>
          <w:sz w:val="24"/>
        </w:rPr>
      </w:pPr>
      <w:r>
        <w:rPr>
          <w:b/>
          <w:sz w:val="24"/>
        </w:rPr>
        <w:t>видатків</w:t>
      </w:r>
      <w:r>
        <w:rPr>
          <w:b/>
          <w:spacing w:val="-5"/>
          <w:sz w:val="24"/>
        </w:rPr>
        <w:t xml:space="preserve"> Луцького районного </w:t>
      </w:r>
      <w:r>
        <w:rPr>
          <w:b/>
          <w:sz w:val="24"/>
        </w:rPr>
        <w:t>бюджету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4"/>
          <w:sz w:val="24"/>
        </w:rPr>
        <w:t xml:space="preserve"> </w:t>
      </w:r>
      <w:hyperlink r:id="rId9" w:anchor="n73">
        <w:r>
          <w:rPr>
            <w:b/>
            <w:sz w:val="24"/>
          </w:rPr>
          <w:t>Типовою</w:t>
        </w:r>
        <w:r>
          <w:rPr>
            <w:b/>
            <w:spacing w:val="-5"/>
            <w:sz w:val="24"/>
          </w:rPr>
          <w:t xml:space="preserve"> </w:t>
        </w:r>
        <w:r>
          <w:rPr>
            <w:b/>
            <w:sz w:val="24"/>
          </w:rPr>
          <w:t>програмною</w:t>
        </w:r>
        <w:r>
          <w:rPr>
            <w:b/>
            <w:spacing w:val="-6"/>
            <w:sz w:val="24"/>
          </w:rPr>
          <w:t xml:space="preserve"> </w:t>
        </w:r>
        <w:r>
          <w:rPr>
            <w:b/>
            <w:sz w:val="24"/>
          </w:rPr>
          <w:t>класифікацією</w:t>
        </w:r>
        <w:r>
          <w:rPr>
            <w:b/>
            <w:spacing w:val="-6"/>
            <w:sz w:val="24"/>
          </w:rPr>
          <w:t xml:space="preserve"> </w:t>
        </w:r>
        <w:r>
          <w:rPr>
            <w:b/>
            <w:sz w:val="24"/>
          </w:rPr>
          <w:t>видатків</w:t>
        </w:r>
        <w:r>
          <w:rPr>
            <w:b/>
            <w:spacing w:val="-5"/>
            <w:sz w:val="24"/>
          </w:rPr>
          <w:t xml:space="preserve"> </w:t>
        </w:r>
        <w:r>
          <w:rPr>
            <w:b/>
            <w:sz w:val="24"/>
          </w:rPr>
          <w:t>та</w:t>
        </w:r>
      </w:hyperlink>
      <w:r>
        <w:rPr>
          <w:b/>
          <w:sz w:val="24"/>
        </w:rPr>
        <w:t xml:space="preserve"> </w:t>
      </w:r>
      <w:hyperlink r:id="rId10" w:anchor="n73">
        <w:r>
          <w:rPr>
            <w:b/>
            <w:sz w:val="24"/>
          </w:rPr>
          <w:t>кредитування місцевого бюджету</w:t>
        </w:r>
      </w:hyperlink>
    </w:p>
    <w:p w:rsidR="009C1E96" w:rsidRDefault="00877944" w:rsidP="009C1E96">
      <w:pPr>
        <w:pStyle w:val="a3"/>
        <w:spacing w:before="58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uk-UA"/>
        </w:rPr>
        <w:pict>
          <v:shape id="docshape18" o:spid="_x0000_s2058" style="position:absolute;margin-left:85.1pt;margin-top:15.6pt;width:102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" path="m,l2040,e" filled="f" strokeweight=".17364mm">
            <v:path arrowok="t" o:connecttype="custom" o:connectlocs="0,0;1295400,0" o:connectangles="0,0"/>
            <w10:wrap type="topAndBottom" anchorx="page"/>
          </v:shape>
        </w:pict>
      </w:r>
      <w:r w:rsidR="009C1E96">
        <w:rPr>
          <w:b/>
          <w:sz w:val="20"/>
        </w:rPr>
        <w:t xml:space="preserve">                     03320820000</w:t>
      </w:r>
    </w:p>
    <w:p w:rsidR="009C1E96" w:rsidRDefault="009C1E96" w:rsidP="009C1E96">
      <w:pPr>
        <w:spacing w:line="229" w:lineRule="exact"/>
        <w:ind w:left="1534"/>
        <w:rPr>
          <w:sz w:val="20"/>
        </w:rPr>
      </w:pPr>
      <w:r>
        <w:rPr>
          <w:sz w:val="20"/>
        </w:rPr>
        <w:t>(код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бюджету)</w:t>
      </w:r>
    </w:p>
    <w:p w:rsidR="009C1E96" w:rsidRDefault="009C1E96" w:rsidP="009C1E96">
      <w:pPr>
        <w:spacing w:after="3" w:line="276" w:lineRule="exact"/>
        <w:ind w:right="249"/>
        <w:jc w:val="right"/>
        <w:rPr>
          <w:sz w:val="24"/>
        </w:rPr>
      </w:pP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грн</w:t>
      </w:r>
      <w:proofErr w:type="spellEnd"/>
      <w:r>
        <w:rPr>
          <w:spacing w:val="-2"/>
          <w:sz w:val="24"/>
        </w:rPr>
        <w:t>)</w:t>
      </w: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3623"/>
        <w:gridCol w:w="1134"/>
        <w:gridCol w:w="1268"/>
        <w:gridCol w:w="993"/>
        <w:gridCol w:w="1133"/>
        <w:gridCol w:w="1041"/>
      </w:tblGrid>
      <w:tr w:rsidR="009C1E96" w:rsidTr="00564340">
        <w:trPr>
          <w:trHeight w:val="582"/>
        </w:trPr>
        <w:tc>
          <w:tcPr>
            <w:tcW w:w="780" w:type="dxa"/>
          </w:tcPr>
          <w:p w:rsidR="009C1E96" w:rsidRDefault="009C1E96" w:rsidP="00564340">
            <w:pPr>
              <w:pStyle w:val="TableParagraph"/>
              <w:spacing w:before="11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3623" w:type="dxa"/>
          </w:tcPr>
          <w:p w:rsidR="009C1E96" w:rsidRDefault="009C1E96" w:rsidP="00564340">
            <w:pPr>
              <w:pStyle w:val="TableParagraph"/>
              <w:spacing w:before="11"/>
              <w:ind w:left="431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показника</w:t>
            </w:r>
          </w:p>
        </w:tc>
        <w:tc>
          <w:tcPr>
            <w:tcW w:w="1134" w:type="dxa"/>
          </w:tcPr>
          <w:p w:rsidR="009C1E96" w:rsidRDefault="009C1E96" w:rsidP="00564340">
            <w:pPr>
              <w:pStyle w:val="TableParagraph"/>
              <w:tabs>
                <w:tab w:val="left" w:pos="611"/>
              </w:tabs>
              <w:spacing w:before="11" w:line="270" w:lineRule="atLeast"/>
              <w:ind w:left="227" w:right="59" w:hanging="15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2024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(звіт)</w:t>
            </w:r>
          </w:p>
        </w:tc>
        <w:tc>
          <w:tcPr>
            <w:tcW w:w="1268" w:type="dxa"/>
          </w:tcPr>
          <w:p w:rsidR="009C1E96" w:rsidRDefault="009C1E96" w:rsidP="00564340">
            <w:pPr>
              <w:pStyle w:val="TableParagraph"/>
              <w:tabs>
                <w:tab w:val="left" w:pos="547"/>
              </w:tabs>
              <w:spacing w:before="1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2025 рік</w:t>
            </w:r>
          </w:p>
          <w:p w:rsidR="009C1E96" w:rsidRDefault="009C1E96" w:rsidP="0056434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(затверджено)</w:t>
            </w:r>
          </w:p>
        </w:tc>
        <w:tc>
          <w:tcPr>
            <w:tcW w:w="993" w:type="dxa"/>
          </w:tcPr>
          <w:p w:rsidR="009C1E96" w:rsidRDefault="009C1E96" w:rsidP="00564340">
            <w:pPr>
              <w:pStyle w:val="TableParagraph"/>
              <w:tabs>
                <w:tab w:val="left" w:pos="612"/>
              </w:tabs>
              <w:spacing w:before="11" w:line="270" w:lineRule="atLeast"/>
              <w:ind w:left="175" w:right="60" w:hanging="9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2026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(план)</w:t>
            </w:r>
          </w:p>
        </w:tc>
        <w:tc>
          <w:tcPr>
            <w:tcW w:w="1133" w:type="dxa"/>
          </w:tcPr>
          <w:p w:rsidR="009C1E96" w:rsidRDefault="009C1E96" w:rsidP="00564340">
            <w:pPr>
              <w:pStyle w:val="TableParagraph"/>
              <w:tabs>
                <w:tab w:val="left" w:pos="713"/>
              </w:tabs>
              <w:spacing w:before="11" w:line="270" w:lineRule="atLeast"/>
              <w:ind w:left="248" w:right="99" w:hanging="130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(план)</w:t>
            </w:r>
          </w:p>
        </w:tc>
        <w:tc>
          <w:tcPr>
            <w:tcW w:w="1041" w:type="dxa"/>
          </w:tcPr>
          <w:p w:rsidR="009C1E96" w:rsidRDefault="009C1E96" w:rsidP="00564340">
            <w:pPr>
              <w:pStyle w:val="TableParagraph"/>
              <w:tabs>
                <w:tab w:val="left" w:pos="665"/>
              </w:tabs>
              <w:spacing w:before="11" w:line="270" w:lineRule="atLeast"/>
              <w:ind w:left="200" w:right="54" w:hanging="130"/>
              <w:rPr>
                <w:sz w:val="24"/>
              </w:rPr>
            </w:pPr>
            <w:r>
              <w:rPr>
                <w:sz w:val="24"/>
              </w:rPr>
              <w:t xml:space="preserve">2028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(план)</w:t>
            </w:r>
          </w:p>
        </w:tc>
      </w:tr>
      <w:tr w:rsidR="009C1E96" w:rsidTr="00564340">
        <w:trPr>
          <w:trHeight w:val="307"/>
        </w:trPr>
        <w:tc>
          <w:tcPr>
            <w:tcW w:w="7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before="9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before="9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before="9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before="9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before="9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before="9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before="9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9C1E96" w:rsidTr="00564340">
        <w:trPr>
          <w:trHeight w:val="56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5C1514" w:rsidRDefault="009C1E96" w:rsidP="00564340">
            <w:pPr>
              <w:pStyle w:val="TableParagraph"/>
              <w:spacing w:line="270" w:lineRule="exact"/>
              <w:ind w:left="12"/>
              <w:jc w:val="center"/>
              <w:rPr>
                <w:b/>
                <w:bCs/>
                <w:sz w:val="24"/>
              </w:rPr>
            </w:pPr>
            <w:r w:rsidRPr="005C1514">
              <w:rPr>
                <w:b/>
                <w:bCs/>
                <w:spacing w:val="-4"/>
                <w:sz w:val="24"/>
              </w:rPr>
              <w:t>0100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5C1514" w:rsidRDefault="009C1E96" w:rsidP="00564340">
            <w:pPr>
              <w:pStyle w:val="TableParagraph"/>
              <w:spacing w:line="270" w:lineRule="exact"/>
              <w:ind w:left="14"/>
              <w:rPr>
                <w:b/>
                <w:bCs/>
                <w:sz w:val="24"/>
              </w:rPr>
            </w:pPr>
            <w:r w:rsidRPr="005C1514">
              <w:rPr>
                <w:b/>
                <w:bCs/>
                <w:sz w:val="24"/>
              </w:rPr>
              <w:t>Державне</w:t>
            </w:r>
            <w:r w:rsidRPr="005C1514">
              <w:rPr>
                <w:b/>
                <w:bCs/>
                <w:spacing w:val="-2"/>
                <w:sz w:val="24"/>
              </w:rPr>
              <w:t xml:space="preserve"> </w:t>
            </w:r>
            <w:r w:rsidRPr="005C1514">
              <w:rPr>
                <w:b/>
                <w:bCs/>
                <w:sz w:val="24"/>
              </w:rPr>
              <w:t>управління,</w:t>
            </w:r>
            <w:r w:rsidRPr="005C1514">
              <w:rPr>
                <w:b/>
                <w:bCs/>
                <w:spacing w:val="-2"/>
                <w:sz w:val="24"/>
              </w:rPr>
              <w:t xml:space="preserve"> </w:t>
            </w:r>
            <w:r w:rsidRPr="005C1514">
              <w:rPr>
                <w:b/>
                <w:bCs/>
                <w:sz w:val="24"/>
              </w:rPr>
              <w:t>у</w:t>
            </w:r>
            <w:r w:rsidRPr="005C1514">
              <w:rPr>
                <w:b/>
                <w:bCs/>
                <w:spacing w:val="-7"/>
                <w:sz w:val="24"/>
              </w:rPr>
              <w:t xml:space="preserve"> </w:t>
            </w:r>
            <w:r w:rsidRPr="005C1514">
              <w:rPr>
                <w:b/>
                <w:bCs/>
                <w:spacing w:val="-4"/>
                <w:sz w:val="24"/>
              </w:rPr>
              <w:t>тому</w:t>
            </w:r>
          </w:p>
          <w:p w:rsidR="009C1E96" w:rsidRPr="005C1514" w:rsidRDefault="009C1E96" w:rsidP="00564340">
            <w:pPr>
              <w:pStyle w:val="TableParagraph"/>
              <w:spacing w:line="276" w:lineRule="exact"/>
              <w:ind w:left="14"/>
              <w:rPr>
                <w:b/>
                <w:bCs/>
                <w:sz w:val="24"/>
              </w:rPr>
            </w:pPr>
            <w:r w:rsidRPr="005C1514">
              <w:rPr>
                <w:b/>
                <w:bCs/>
                <w:spacing w:val="-2"/>
                <w:sz w:val="24"/>
              </w:rPr>
              <w:t>числі: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5C1514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3 664 732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5C1514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2 651 320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5C1514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1 596 300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5C1514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1 604 000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5C1514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1 611 300</w:t>
            </w:r>
          </w:p>
        </w:tc>
      </w:tr>
      <w:tr w:rsidR="009C1E96" w:rsidTr="00564340">
        <w:trPr>
          <w:trHeight w:val="292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3 664 732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2 651 320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1 596 300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1 604 000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1 611 300</w:t>
            </w:r>
          </w:p>
        </w:tc>
      </w:tr>
      <w:tr w:rsidR="009C1E96" w:rsidTr="00564340">
        <w:trPr>
          <w:trHeight w:val="289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C1E96" w:rsidTr="00564340">
        <w:trPr>
          <w:trHeight w:val="292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95297C" w:rsidRDefault="009C1E96" w:rsidP="00564340">
            <w:pPr>
              <w:pStyle w:val="TableParagraph"/>
              <w:spacing w:line="270" w:lineRule="exact"/>
              <w:ind w:left="12"/>
              <w:jc w:val="center"/>
              <w:rPr>
                <w:b/>
                <w:bCs/>
                <w:sz w:val="24"/>
              </w:rPr>
            </w:pPr>
            <w:r w:rsidRPr="0095297C">
              <w:rPr>
                <w:b/>
                <w:bCs/>
                <w:spacing w:val="-4"/>
                <w:sz w:val="24"/>
              </w:rPr>
              <w:t>3000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95297C" w:rsidRDefault="009C1E96" w:rsidP="00564340">
            <w:pPr>
              <w:pStyle w:val="TableParagraph"/>
              <w:spacing w:line="270" w:lineRule="exact"/>
              <w:ind w:left="14"/>
              <w:rPr>
                <w:b/>
                <w:bCs/>
                <w:sz w:val="24"/>
              </w:rPr>
            </w:pPr>
            <w:r w:rsidRPr="0095297C">
              <w:rPr>
                <w:b/>
                <w:bCs/>
                <w:sz w:val="24"/>
              </w:rPr>
              <w:t>Соціальний захист та соціальне забезпечення,</w:t>
            </w:r>
            <w:r w:rsidRPr="0095297C">
              <w:rPr>
                <w:b/>
                <w:bCs/>
                <w:spacing w:val="4"/>
                <w:sz w:val="24"/>
              </w:rPr>
              <w:t xml:space="preserve"> </w:t>
            </w:r>
            <w:r w:rsidRPr="0095297C">
              <w:rPr>
                <w:b/>
                <w:bCs/>
                <w:sz w:val="24"/>
              </w:rPr>
              <w:t>у</w:t>
            </w:r>
            <w:r w:rsidRPr="0095297C">
              <w:rPr>
                <w:b/>
                <w:bCs/>
                <w:spacing w:val="-4"/>
                <w:sz w:val="24"/>
              </w:rPr>
              <w:t xml:space="preserve"> </w:t>
            </w:r>
            <w:r w:rsidRPr="0095297C">
              <w:rPr>
                <w:b/>
                <w:bCs/>
                <w:sz w:val="24"/>
              </w:rPr>
              <w:t>тому</w:t>
            </w:r>
            <w:r w:rsidRPr="0095297C">
              <w:rPr>
                <w:b/>
                <w:bCs/>
                <w:spacing w:val="-4"/>
                <w:sz w:val="24"/>
              </w:rPr>
              <w:t xml:space="preserve"> </w:t>
            </w:r>
            <w:r w:rsidRPr="0095297C">
              <w:rPr>
                <w:b/>
                <w:bCs/>
                <w:spacing w:val="-2"/>
                <w:sz w:val="24"/>
              </w:rPr>
              <w:t>числі: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95297C" w:rsidRDefault="009C1E96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19 945 422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95297C" w:rsidRDefault="009C1E96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19 872 127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95297C" w:rsidRDefault="009C1E96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95297C" w:rsidRDefault="009C1E96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95297C" w:rsidRDefault="009C1E96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</w:tr>
      <w:tr w:rsidR="009C1E96" w:rsidTr="00564340">
        <w:trPr>
          <w:trHeight w:val="289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1 807 613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1 840 800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C1E96" w:rsidTr="00564340">
        <w:trPr>
          <w:trHeight w:val="292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18 137 809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18 031 327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C1E96" w:rsidTr="00564340">
        <w:trPr>
          <w:trHeight w:val="289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F22ADC" w:rsidRDefault="009C1E96" w:rsidP="00564340">
            <w:pPr>
              <w:pStyle w:val="TableParagraph"/>
              <w:spacing w:line="270" w:lineRule="exact"/>
              <w:ind w:left="12"/>
              <w:jc w:val="center"/>
              <w:rPr>
                <w:b/>
                <w:bCs/>
                <w:sz w:val="24"/>
              </w:rPr>
            </w:pPr>
            <w:r w:rsidRPr="00F22ADC">
              <w:rPr>
                <w:b/>
                <w:bCs/>
                <w:spacing w:val="-4"/>
                <w:sz w:val="24"/>
              </w:rPr>
              <w:t>5000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F22ADC" w:rsidRDefault="009C1E96" w:rsidP="00564340">
            <w:pPr>
              <w:pStyle w:val="TableParagraph"/>
              <w:spacing w:line="270" w:lineRule="exact"/>
              <w:ind w:left="14"/>
              <w:rPr>
                <w:b/>
                <w:bCs/>
                <w:sz w:val="24"/>
              </w:rPr>
            </w:pPr>
            <w:r w:rsidRPr="00F22ADC">
              <w:rPr>
                <w:b/>
                <w:bCs/>
                <w:sz w:val="24"/>
              </w:rPr>
              <w:t>Фізична культура і спорт, у</w:t>
            </w:r>
            <w:r w:rsidRPr="00F22ADC">
              <w:rPr>
                <w:b/>
                <w:bCs/>
                <w:spacing w:val="-8"/>
                <w:sz w:val="24"/>
              </w:rPr>
              <w:t xml:space="preserve"> </w:t>
            </w:r>
            <w:r w:rsidRPr="00F22ADC">
              <w:rPr>
                <w:b/>
                <w:bCs/>
                <w:sz w:val="24"/>
              </w:rPr>
              <w:t>тому</w:t>
            </w:r>
            <w:r w:rsidRPr="00F22ADC">
              <w:rPr>
                <w:b/>
                <w:bCs/>
                <w:spacing w:val="-3"/>
                <w:sz w:val="24"/>
              </w:rPr>
              <w:t xml:space="preserve"> </w:t>
            </w:r>
            <w:r w:rsidRPr="00F22ADC">
              <w:rPr>
                <w:b/>
                <w:bCs/>
                <w:spacing w:val="-2"/>
                <w:sz w:val="24"/>
              </w:rPr>
              <w:t>числі: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F22ADC" w:rsidRDefault="009C1E96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F22ADC" w:rsidRDefault="009C1E96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100 000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F22ADC" w:rsidRDefault="009C1E96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F22ADC" w:rsidRDefault="009C1E96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F22ADC" w:rsidRDefault="009C1E96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</w:tr>
      <w:tr w:rsidR="009C1E96" w:rsidTr="00564340">
        <w:trPr>
          <w:trHeight w:val="292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100 000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C1E96" w:rsidTr="00564340">
        <w:trPr>
          <w:trHeight w:val="289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C1E96" w:rsidTr="00564340">
        <w:trPr>
          <w:trHeight w:val="568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F22ADC" w:rsidRDefault="009C1E96" w:rsidP="00564340">
            <w:pPr>
              <w:pStyle w:val="TableParagraph"/>
              <w:spacing w:line="270" w:lineRule="exact"/>
              <w:ind w:left="12"/>
              <w:jc w:val="center"/>
              <w:rPr>
                <w:b/>
                <w:bCs/>
                <w:sz w:val="24"/>
              </w:rPr>
            </w:pPr>
            <w:r w:rsidRPr="00F22ADC">
              <w:rPr>
                <w:b/>
                <w:bCs/>
                <w:spacing w:val="-4"/>
                <w:sz w:val="24"/>
              </w:rPr>
              <w:t>7000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F22ADC" w:rsidRDefault="009C1E96" w:rsidP="00564340">
            <w:pPr>
              <w:pStyle w:val="TableParagraph"/>
              <w:ind w:left="14"/>
              <w:rPr>
                <w:b/>
                <w:bCs/>
                <w:sz w:val="24"/>
              </w:rPr>
            </w:pPr>
            <w:r w:rsidRPr="00F22ADC">
              <w:rPr>
                <w:b/>
                <w:bCs/>
                <w:sz w:val="24"/>
              </w:rPr>
              <w:t>Економічна діяльність, у тому числі: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F22ADC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396 000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F22ADC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F22ADC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F22ADC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F22ADC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9C1E96" w:rsidTr="00564340">
        <w:trPr>
          <w:trHeight w:val="289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396 000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C1E96" w:rsidTr="00564340">
        <w:trPr>
          <w:trHeight w:val="292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C1E96" w:rsidTr="00564340">
        <w:trPr>
          <w:trHeight w:val="381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1E96" w:rsidRPr="00F22ADC" w:rsidRDefault="009C1E96" w:rsidP="00564340">
            <w:pPr>
              <w:pStyle w:val="TableParagraph"/>
              <w:spacing w:line="270" w:lineRule="exact"/>
              <w:ind w:left="12"/>
              <w:jc w:val="center"/>
              <w:rPr>
                <w:b/>
                <w:bCs/>
                <w:sz w:val="24"/>
              </w:rPr>
            </w:pPr>
            <w:r w:rsidRPr="00F22ADC">
              <w:rPr>
                <w:b/>
                <w:bCs/>
                <w:spacing w:val="-4"/>
                <w:sz w:val="24"/>
              </w:rPr>
              <w:t>8000</w:t>
            </w:r>
            <w:r w:rsidRPr="00F22ADC">
              <w:rPr>
                <w:b/>
                <w:bCs/>
                <w:spacing w:val="-4"/>
                <w:sz w:val="24"/>
                <w:vertAlign w:val="superscript"/>
              </w:rPr>
              <w:t>-1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1E96" w:rsidRPr="00F22ADC" w:rsidRDefault="009C1E96" w:rsidP="00564340">
            <w:pPr>
              <w:pStyle w:val="TableParagraph"/>
              <w:spacing w:line="270" w:lineRule="exact"/>
              <w:ind w:left="14"/>
              <w:rPr>
                <w:b/>
                <w:bCs/>
                <w:sz w:val="24"/>
              </w:rPr>
            </w:pPr>
            <w:r w:rsidRPr="00F22ADC">
              <w:rPr>
                <w:b/>
                <w:bCs/>
                <w:sz w:val="24"/>
              </w:rPr>
              <w:t>Інша діяльність,</w:t>
            </w:r>
            <w:r w:rsidRPr="00F22ADC">
              <w:rPr>
                <w:b/>
                <w:bCs/>
                <w:spacing w:val="1"/>
                <w:sz w:val="24"/>
              </w:rPr>
              <w:t xml:space="preserve"> </w:t>
            </w:r>
            <w:r w:rsidRPr="00F22ADC">
              <w:rPr>
                <w:b/>
                <w:bCs/>
                <w:sz w:val="24"/>
              </w:rPr>
              <w:t>у</w:t>
            </w:r>
            <w:r w:rsidRPr="00F22ADC">
              <w:rPr>
                <w:b/>
                <w:bCs/>
                <w:spacing w:val="-5"/>
                <w:sz w:val="24"/>
              </w:rPr>
              <w:t xml:space="preserve"> </w:t>
            </w:r>
            <w:r w:rsidRPr="00F22ADC">
              <w:rPr>
                <w:b/>
                <w:bCs/>
                <w:spacing w:val="-4"/>
                <w:sz w:val="24"/>
              </w:rPr>
              <w:t>тому</w:t>
            </w:r>
            <w:r>
              <w:rPr>
                <w:b/>
                <w:bCs/>
                <w:spacing w:val="-4"/>
                <w:sz w:val="24"/>
              </w:rPr>
              <w:t xml:space="preserve"> </w:t>
            </w:r>
            <w:r w:rsidRPr="00F22ADC">
              <w:rPr>
                <w:b/>
                <w:bCs/>
                <w:spacing w:val="-2"/>
                <w:sz w:val="24"/>
              </w:rPr>
              <w:t>числі: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1E96" w:rsidRPr="00F22ADC" w:rsidRDefault="009C1E96" w:rsidP="00564340">
            <w:pPr>
              <w:pStyle w:val="TableParagraph"/>
              <w:rPr>
                <w:b/>
                <w:bCs/>
              </w:rPr>
            </w:pPr>
            <w:r w:rsidRPr="00F22ADC">
              <w:rPr>
                <w:b/>
                <w:bCs/>
              </w:rPr>
              <w:t>7 650 000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1E96" w:rsidRPr="00F22ADC" w:rsidRDefault="009C1E96" w:rsidP="00564340">
            <w:pPr>
              <w:pStyle w:val="TableParagraph"/>
              <w:rPr>
                <w:b/>
                <w:bCs/>
              </w:rPr>
            </w:pPr>
            <w:r w:rsidRPr="00F22ADC">
              <w:rPr>
                <w:b/>
                <w:bCs/>
              </w:rPr>
              <w:t>5 464 000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1E96" w:rsidRPr="00F22ADC" w:rsidRDefault="009C1E96" w:rsidP="00564340">
            <w:pPr>
              <w:pStyle w:val="TableParagraph"/>
              <w:rPr>
                <w:b/>
                <w:bCs/>
              </w:rPr>
            </w:pPr>
            <w:r w:rsidRPr="00F22ADC">
              <w:rPr>
                <w:b/>
                <w:bCs/>
              </w:rPr>
              <w:t>14 000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1E96" w:rsidRPr="00F22ADC" w:rsidRDefault="009C1E96" w:rsidP="00564340">
            <w:pPr>
              <w:pStyle w:val="TableParagraph"/>
              <w:rPr>
                <w:b/>
                <w:bCs/>
              </w:rPr>
            </w:pPr>
            <w:r w:rsidRPr="00F22ADC">
              <w:rPr>
                <w:b/>
                <w:bCs/>
              </w:rPr>
              <w:t>14 000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1E96" w:rsidRPr="00F22ADC" w:rsidRDefault="009C1E96" w:rsidP="00564340">
            <w:pPr>
              <w:pStyle w:val="TableParagraph"/>
              <w:rPr>
                <w:b/>
                <w:bCs/>
              </w:rPr>
            </w:pPr>
            <w:r w:rsidRPr="00F22ADC">
              <w:rPr>
                <w:b/>
                <w:bCs/>
              </w:rPr>
              <w:t>14 000</w:t>
            </w:r>
          </w:p>
        </w:tc>
      </w:tr>
      <w:tr w:rsidR="009C1E96" w:rsidTr="00564340">
        <w:trPr>
          <w:trHeight w:val="306"/>
        </w:trPr>
        <w:tc>
          <w:tcPr>
            <w:tcW w:w="780" w:type="dxa"/>
          </w:tcPr>
          <w:p w:rsidR="009C1E96" w:rsidRDefault="009C1E96" w:rsidP="00564340">
            <w:pPr>
              <w:pStyle w:val="TableParagraph"/>
              <w:spacing w:before="8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623" w:type="dxa"/>
          </w:tcPr>
          <w:p w:rsidR="009C1E96" w:rsidRDefault="009C1E96" w:rsidP="00564340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134" w:type="dxa"/>
          </w:tcPr>
          <w:p w:rsidR="009C1E96" w:rsidRDefault="009C1E96" w:rsidP="00564340">
            <w:pPr>
              <w:pStyle w:val="TableParagraph"/>
            </w:pPr>
            <w:r>
              <w:t>2 311 635</w:t>
            </w:r>
          </w:p>
        </w:tc>
        <w:tc>
          <w:tcPr>
            <w:tcW w:w="1268" w:type="dxa"/>
          </w:tcPr>
          <w:p w:rsidR="009C1E96" w:rsidRDefault="009C1E96" w:rsidP="00564340">
            <w:pPr>
              <w:pStyle w:val="TableParagraph"/>
            </w:pPr>
            <w:r>
              <w:t>1 644 675</w:t>
            </w:r>
          </w:p>
        </w:tc>
        <w:tc>
          <w:tcPr>
            <w:tcW w:w="993" w:type="dxa"/>
          </w:tcPr>
          <w:p w:rsidR="009C1E96" w:rsidRDefault="009C1E96" w:rsidP="00564340">
            <w:pPr>
              <w:pStyle w:val="TableParagraph"/>
            </w:pPr>
            <w:r>
              <w:t>14 000</w:t>
            </w:r>
          </w:p>
        </w:tc>
        <w:tc>
          <w:tcPr>
            <w:tcW w:w="1133" w:type="dxa"/>
          </w:tcPr>
          <w:p w:rsidR="009C1E96" w:rsidRDefault="009C1E96" w:rsidP="00564340">
            <w:pPr>
              <w:pStyle w:val="TableParagraph"/>
            </w:pPr>
            <w:r>
              <w:t>14 000</w:t>
            </w:r>
          </w:p>
        </w:tc>
        <w:tc>
          <w:tcPr>
            <w:tcW w:w="1041" w:type="dxa"/>
          </w:tcPr>
          <w:p w:rsidR="009C1E96" w:rsidRDefault="009C1E96" w:rsidP="00564340">
            <w:pPr>
              <w:pStyle w:val="TableParagraph"/>
            </w:pPr>
            <w:r>
              <w:t>14 000</w:t>
            </w:r>
          </w:p>
        </w:tc>
      </w:tr>
      <w:tr w:rsidR="009C1E96" w:rsidTr="00564340">
        <w:trPr>
          <w:trHeight w:val="304"/>
        </w:trPr>
        <w:tc>
          <w:tcPr>
            <w:tcW w:w="780" w:type="dxa"/>
          </w:tcPr>
          <w:p w:rsidR="009C1E96" w:rsidRDefault="009C1E96" w:rsidP="00564340">
            <w:pPr>
              <w:pStyle w:val="TableParagraph"/>
              <w:spacing w:before="8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623" w:type="dxa"/>
          </w:tcPr>
          <w:p w:rsidR="009C1E96" w:rsidRDefault="009C1E96" w:rsidP="00564340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134" w:type="dxa"/>
          </w:tcPr>
          <w:p w:rsidR="009C1E96" w:rsidRDefault="009C1E96" w:rsidP="00564340">
            <w:pPr>
              <w:pStyle w:val="TableParagraph"/>
            </w:pPr>
            <w:r>
              <w:t>5 338 365</w:t>
            </w:r>
          </w:p>
        </w:tc>
        <w:tc>
          <w:tcPr>
            <w:tcW w:w="1268" w:type="dxa"/>
          </w:tcPr>
          <w:p w:rsidR="009C1E96" w:rsidRDefault="009C1E96" w:rsidP="00564340">
            <w:pPr>
              <w:pStyle w:val="TableParagraph"/>
            </w:pPr>
            <w:r>
              <w:t>3 819 325</w:t>
            </w:r>
          </w:p>
        </w:tc>
        <w:tc>
          <w:tcPr>
            <w:tcW w:w="993" w:type="dxa"/>
          </w:tcPr>
          <w:p w:rsidR="009C1E96" w:rsidRDefault="009C1E96" w:rsidP="00564340">
            <w:pPr>
              <w:pStyle w:val="TableParagraph"/>
            </w:pPr>
            <w:r>
              <w:t>0</w:t>
            </w:r>
          </w:p>
        </w:tc>
        <w:tc>
          <w:tcPr>
            <w:tcW w:w="1133" w:type="dxa"/>
          </w:tcPr>
          <w:p w:rsidR="009C1E96" w:rsidRDefault="009C1E96" w:rsidP="00564340">
            <w:pPr>
              <w:pStyle w:val="TableParagraph"/>
            </w:pPr>
            <w:r>
              <w:t>0</w:t>
            </w:r>
          </w:p>
        </w:tc>
        <w:tc>
          <w:tcPr>
            <w:tcW w:w="1041" w:type="dxa"/>
          </w:tcPr>
          <w:p w:rsidR="009C1E96" w:rsidRDefault="009C1E96" w:rsidP="00564340">
            <w:pPr>
              <w:pStyle w:val="TableParagraph"/>
            </w:pPr>
            <w:r>
              <w:t>0</w:t>
            </w:r>
          </w:p>
        </w:tc>
      </w:tr>
      <w:tr w:rsidR="009C1E96" w:rsidTr="00564340">
        <w:trPr>
          <w:trHeight w:val="582"/>
        </w:trPr>
        <w:tc>
          <w:tcPr>
            <w:tcW w:w="7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FA7A0B" w:rsidRDefault="009C1E96" w:rsidP="00564340">
            <w:pPr>
              <w:pStyle w:val="TableParagraph"/>
              <w:spacing w:before="11"/>
              <w:ind w:left="12"/>
              <w:jc w:val="center"/>
              <w:rPr>
                <w:b/>
                <w:bCs/>
                <w:sz w:val="24"/>
              </w:rPr>
            </w:pPr>
            <w:r w:rsidRPr="00FA7A0B">
              <w:rPr>
                <w:b/>
                <w:bCs/>
                <w:spacing w:val="-4"/>
                <w:sz w:val="24"/>
              </w:rPr>
              <w:t>9000</w:t>
            </w:r>
          </w:p>
        </w:tc>
        <w:tc>
          <w:tcPr>
            <w:tcW w:w="36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FA7A0B" w:rsidRDefault="009C1E96" w:rsidP="00564340">
            <w:pPr>
              <w:pStyle w:val="TableParagraph"/>
              <w:spacing w:before="11" w:line="270" w:lineRule="atLeast"/>
              <w:ind w:left="14"/>
              <w:rPr>
                <w:b/>
                <w:bCs/>
                <w:sz w:val="24"/>
              </w:rPr>
            </w:pPr>
            <w:r w:rsidRPr="00FA7A0B">
              <w:rPr>
                <w:b/>
                <w:bCs/>
                <w:sz w:val="24"/>
              </w:rPr>
              <w:t>Міжбюджетні трансферти,</w:t>
            </w:r>
            <w:r w:rsidRPr="00FA7A0B">
              <w:rPr>
                <w:b/>
                <w:bCs/>
                <w:spacing w:val="-5"/>
                <w:sz w:val="24"/>
              </w:rPr>
              <w:t xml:space="preserve"> </w:t>
            </w:r>
            <w:r w:rsidRPr="00FA7A0B">
              <w:rPr>
                <w:b/>
                <w:bCs/>
                <w:sz w:val="24"/>
              </w:rPr>
              <w:t>у</w:t>
            </w:r>
            <w:r w:rsidRPr="00FA7A0B">
              <w:rPr>
                <w:b/>
                <w:bCs/>
                <w:spacing w:val="-11"/>
                <w:sz w:val="24"/>
              </w:rPr>
              <w:t xml:space="preserve"> </w:t>
            </w:r>
            <w:r w:rsidRPr="00FA7A0B">
              <w:rPr>
                <w:b/>
                <w:bCs/>
                <w:sz w:val="24"/>
              </w:rPr>
              <w:t xml:space="preserve">тому </w:t>
            </w:r>
            <w:r w:rsidRPr="00FA7A0B">
              <w:rPr>
                <w:b/>
                <w:bCs/>
                <w:spacing w:val="-2"/>
                <w:sz w:val="24"/>
              </w:rPr>
              <w:t>числі: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FA7A0B" w:rsidRDefault="009C1E96" w:rsidP="00564340">
            <w:pPr>
              <w:pStyle w:val="TableParagraph"/>
              <w:rPr>
                <w:b/>
                <w:bCs/>
              </w:rPr>
            </w:pPr>
            <w:r w:rsidRPr="00FA7A0B">
              <w:rPr>
                <w:b/>
                <w:bCs/>
              </w:rPr>
              <w:t>939 444</w:t>
            </w:r>
          </w:p>
        </w:tc>
        <w:tc>
          <w:tcPr>
            <w:tcW w:w="1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FA7A0B" w:rsidRDefault="009C1E96" w:rsidP="00564340">
            <w:pPr>
              <w:pStyle w:val="TableParagraph"/>
              <w:rPr>
                <w:b/>
                <w:bCs/>
              </w:rPr>
            </w:pPr>
            <w:r w:rsidRPr="00FA7A0B">
              <w:rPr>
                <w:b/>
                <w:bCs/>
              </w:rPr>
              <w:t>162 000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FA7A0B" w:rsidRDefault="009C1E96" w:rsidP="00564340">
            <w:pPr>
              <w:pStyle w:val="TableParagraph"/>
              <w:rPr>
                <w:b/>
                <w:bCs/>
              </w:rPr>
            </w:pPr>
            <w:r w:rsidRPr="00FA7A0B">
              <w:rPr>
                <w:b/>
                <w:bCs/>
              </w:rPr>
              <w:t>0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FA7A0B" w:rsidRDefault="009C1E96" w:rsidP="00564340">
            <w:pPr>
              <w:pStyle w:val="TableParagraph"/>
              <w:rPr>
                <w:b/>
                <w:bCs/>
              </w:rPr>
            </w:pPr>
            <w:r w:rsidRPr="00FA7A0B">
              <w:rPr>
                <w:b/>
                <w:bCs/>
              </w:rPr>
              <w:t>0</w:t>
            </w:r>
          </w:p>
        </w:tc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FA7A0B" w:rsidRDefault="009C1E96" w:rsidP="00564340">
            <w:pPr>
              <w:pStyle w:val="TableParagraph"/>
              <w:rPr>
                <w:b/>
                <w:bCs/>
              </w:rPr>
            </w:pPr>
            <w:r w:rsidRPr="00FA7A0B">
              <w:rPr>
                <w:b/>
                <w:bCs/>
              </w:rPr>
              <w:t>0</w:t>
            </w:r>
          </w:p>
        </w:tc>
      </w:tr>
      <w:tr w:rsidR="009C1E96" w:rsidTr="00564340">
        <w:trPr>
          <w:trHeight w:val="289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фонд, у тому числі: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939 444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162 000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C1E96" w:rsidTr="00564340">
        <w:trPr>
          <w:trHeight w:val="292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line="273" w:lineRule="exact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9110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реверсна дотація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</w:p>
        </w:tc>
      </w:tr>
      <w:tr w:rsidR="009C1E96" w:rsidTr="00564340">
        <w:trPr>
          <w:trHeight w:val="292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Default="009C1E96" w:rsidP="00564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C1E96" w:rsidRPr="00CE40BF" w:rsidTr="00564340">
        <w:trPr>
          <w:trHeight w:val="33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CE40BF" w:rsidRDefault="009C1E96" w:rsidP="00564340">
            <w:pPr>
              <w:pStyle w:val="TableParagraph"/>
              <w:spacing w:line="270" w:lineRule="exact"/>
              <w:ind w:left="12"/>
              <w:jc w:val="center"/>
              <w:rPr>
                <w:b/>
                <w:bCs/>
                <w:sz w:val="24"/>
              </w:rPr>
            </w:pPr>
            <w:r w:rsidRPr="00CE40BF">
              <w:rPr>
                <w:b/>
                <w:bCs/>
                <w:spacing w:val="-4"/>
                <w:sz w:val="24"/>
              </w:rPr>
              <w:t>Х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CE40BF" w:rsidRDefault="009C1E96" w:rsidP="00564340">
            <w:pPr>
              <w:pStyle w:val="TableParagraph"/>
              <w:spacing w:line="276" w:lineRule="exact"/>
              <w:ind w:left="14"/>
              <w:rPr>
                <w:b/>
                <w:bCs/>
                <w:sz w:val="24"/>
              </w:rPr>
            </w:pPr>
            <w:r w:rsidRPr="00CE40BF">
              <w:rPr>
                <w:b/>
                <w:bCs/>
                <w:sz w:val="24"/>
              </w:rPr>
              <w:t>УСЬОГО,</w:t>
            </w:r>
            <w:r w:rsidRPr="00CE40BF">
              <w:rPr>
                <w:b/>
                <w:bCs/>
                <w:spacing w:val="1"/>
                <w:sz w:val="24"/>
              </w:rPr>
              <w:t xml:space="preserve"> </w:t>
            </w:r>
            <w:r w:rsidRPr="00CE40BF">
              <w:rPr>
                <w:b/>
                <w:bCs/>
                <w:sz w:val="24"/>
              </w:rPr>
              <w:t>у</w:t>
            </w:r>
            <w:r w:rsidRPr="00CE40BF">
              <w:rPr>
                <w:b/>
                <w:bCs/>
                <w:spacing w:val="-4"/>
                <w:sz w:val="24"/>
              </w:rPr>
              <w:t xml:space="preserve"> </w:t>
            </w:r>
            <w:r w:rsidRPr="00CE40BF">
              <w:rPr>
                <w:b/>
                <w:bCs/>
                <w:sz w:val="24"/>
              </w:rPr>
              <w:t>тому</w:t>
            </w:r>
            <w:r w:rsidRPr="00CE40BF">
              <w:rPr>
                <w:b/>
                <w:bCs/>
                <w:spacing w:val="-1"/>
                <w:sz w:val="24"/>
              </w:rPr>
              <w:t xml:space="preserve"> </w:t>
            </w:r>
            <w:r w:rsidRPr="00CE40BF">
              <w:rPr>
                <w:b/>
                <w:bCs/>
                <w:spacing w:val="-2"/>
                <w:sz w:val="24"/>
              </w:rPr>
              <w:t>числі: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CE40BF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32 745 598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CE40BF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28 249 447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CE40BF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1 610 300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CE40BF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1 618 000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CE40BF" w:rsidRDefault="009C1E96" w:rsidP="0056434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1 625 300</w:t>
            </w:r>
          </w:p>
        </w:tc>
      </w:tr>
      <w:tr w:rsidR="009C1E96" w:rsidRPr="00CE40BF" w:rsidTr="00564340">
        <w:trPr>
          <w:trHeight w:val="292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CE40BF" w:rsidRDefault="009C1E96" w:rsidP="00564340">
            <w:pPr>
              <w:pStyle w:val="TableParagraph"/>
              <w:spacing w:line="272" w:lineRule="exact"/>
              <w:ind w:left="12"/>
              <w:jc w:val="center"/>
              <w:rPr>
                <w:b/>
                <w:bCs/>
                <w:sz w:val="24"/>
              </w:rPr>
            </w:pPr>
            <w:r w:rsidRPr="00CE40BF">
              <w:rPr>
                <w:b/>
                <w:bCs/>
                <w:spacing w:val="-10"/>
                <w:sz w:val="24"/>
              </w:rPr>
              <w:t>Х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CE40BF" w:rsidRDefault="009C1E96" w:rsidP="00564340">
            <w:pPr>
              <w:pStyle w:val="TableParagraph"/>
              <w:spacing w:line="272" w:lineRule="exact"/>
              <w:ind w:left="14"/>
              <w:rPr>
                <w:b/>
                <w:bCs/>
                <w:sz w:val="24"/>
              </w:rPr>
            </w:pPr>
            <w:r w:rsidRPr="00CE40BF">
              <w:rPr>
                <w:b/>
                <w:bCs/>
                <w:sz w:val="24"/>
              </w:rPr>
              <w:t>загальний</w:t>
            </w:r>
            <w:r w:rsidRPr="00CE40BF">
              <w:rPr>
                <w:b/>
                <w:bCs/>
                <w:spacing w:val="-7"/>
                <w:sz w:val="24"/>
              </w:rPr>
              <w:t xml:space="preserve"> </w:t>
            </w:r>
            <w:r w:rsidRPr="00CE40BF">
              <w:rPr>
                <w:b/>
                <w:bCs/>
                <w:spacing w:val="-4"/>
                <w:sz w:val="24"/>
              </w:rPr>
              <w:t>фонд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CE40BF" w:rsidRDefault="009C1E96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9 269 424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CE40BF" w:rsidRDefault="009C1E96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6</w:t>
            </w:r>
            <w:r>
              <w:rPr>
                <w:b/>
                <w:bCs/>
                <w:sz w:val="20"/>
              </w:rPr>
              <w:t> 398 795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CE40BF" w:rsidRDefault="009C1E96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1 610 300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CE40BF" w:rsidRDefault="009C1E96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1 618 000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CE40BF" w:rsidRDefault="009C1E96" w:rsidP="0056434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1 625 300</w:t>
            </w:r>
          </w:p>
        </w:tc>
      </w:tr>
      <w:tr w:rsidR="009C1E96" w:rsidRPr="00CE40BF" w:rsidTr="00564340">
        <w:trPr>
          <w:trHeight w:val="289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CE40BF" w:rsidRDefault="009C1E96" w:rsidP="00564340">
            <w:pPr>
              <w:pStyle w:val="TableParagraph"/>
              <w:spacing w:line="270" w:lineRule="exact"/>
              <w:ind w:left="12"/>
              <w:jc w:val="center"/>
              <w:rPr>
                <w:b/>
                <w:bCs/>
                <w:sz w:val="24"/>
              </w:rPr>
            </w:pPr>
            <w:r w:rsidRPr="00CE40BF">
              <w:rPr>
                <w:b/>
                <w:bCs/>
                <w:spacing w:val="-10"/>
                <w:sz w:val="24"/>
              </w:rPr>
              <w:t>Х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CE40BF" w:rsidRDefault="009C1E96" w:rsidP="00564340">
            <w:pPr>
              <w:pStyle w:val="TableParagraph"/>
              <w:spacing w:line="270" w:lineRule="exact"/>
              <w:ind w:left="14"/>
              <w:rPr>
                <w:b/>
                <w:bCs/>
                <w:sz w:val="24"/>
              </w:rPr>
            </w:pPr>
            <w:r w:rsidRPr="00CE40BF">
              <w:rPr>
                <w:b/>
                <w:bCs/>
                <w:sz w:val="24"/>
              </w:rPr>
              <w:t>спеціальний</w:t>
            </w:r>
            <w:r w:rsidRPr="00CE40BF">
              <w:rPr>
                <w:b/>
                <w:bCs/>
                <w:spacing w:val="-9"/>
                <w:sz w:val="24"/>
              </w:rPr>
              <w:t xml:space="preserve"> </w:t>
            </w:r>
            <w:r w:rsidRPr="00CE40BF">
              <w:rPr>
                <w:b/>
                <w:bCs/>
                <w:spacing w:val="-4"/>
                <w:sz w:val="24"/>
              </w:rPr>
              <w:t>фонд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0B35BB" w:rsidRDefault="009C1E96" w:rsidP="00564340">
            <w:pPr>
              <w:pStyle w:val="TableParagraph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23 476 174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0B35BB" w:rsidRDefault="009C1E96" w:rsidP="00564340">
            <w:pPr>
              <w:pStyle w:val="TableParagraph"/>
              <w:rPr>
                <w:b/>
                <w:bCs/>
                <w:sz w:val="20"/>
                <w:lang w:val="en-US"/>
              </w:rPr>
            </w:pPr>
            <w:r w:rsidRPr="000B35BB">
              <w:rPr>
                <w:b/>
                <w:bCs/>
                <w:sz w:val="20"/>
                <w:lang w:val="en-US"/>
              </w:rPr>
              <w:t>21 850 652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0B35BB" w:rsidRDefault="009C1E96" w:rsidP="00564340">
            <w:pPr>
              <w:pStyle w:val="TableParagraph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0B35BB" w:rsidRDefault="009C1E96" w:rsidP="00564340">
            <w:pPr>
              <w:pStyle w:val="TableParagraph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E96" w:rsidRPr="000B35BB" w:rsidRDefault="009C1E96" w:rsidP="00564340">
            <w:pPr>
              <w:pStyle w:val="TableParagraph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0</w:t>
            </w:r>
          </w:p>
        </w:tc>
      </w:tr>
    </w:tbl>
    <w:p w:rsidR="009C1E96" w:rsidRDefault="009C1E96" w:rsidP="009C1E96">
      <w:pPr>
        <w:pStyle w:val="a3"/>
        <w:ind w:left="0"/>
        <w:jc w:val="left"/>
        <w:rPr>
          <w:sz w:val="20"/>
        </w:rPr>
      </w:pPr>
    </w:p>
    <w:p w:rsidR="009C1E96" w:rsidRDefault="009C1E96" w:rsidP="009C1E96">
      <w:pPr>
        <w:pStyle w:val="a3"/>
        <w:spacing w:before="93"/>
        <w:ind w:left="0"/>
        <w:jc w:val="left"/>
        <w:rPr>
          <w:sz w:val="20"/>
        </w:rPr>
      </w:pPr>
    </w:p>
    <w:p w:rsidR="009C1E96" w:rsidRDefault="009C1E96" w:rsidP="009C1E96">
      <w:pPr>
        <w:ind w:left="982" w:right="210" w:firstLine="50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Без</w:t>
      </w:r>
      <w:r>
        <w:rPr>
          <w:spacing w:val="-1"/>
          <w:sz w:val="20"/>
        </w:rPr>
        <w:t xml:space="preserve"> </w:t>
      </w:r>
      <w:r>
        <w:rPr>
          <w:sz w:val="20"/>
        </w:rPr>
        <w:t>урахування</w:t>
      </w:r>
      <w:r>
        <w:rPr>
          <w:spacing w:val="-5"/>
          <w:sz w:val="20"/>
        </w:rPr>
        <w:t xml:space="preserve"> </w:t>
      </w:r>
      <w:r>
        <w:rPr>
          <w:sz w:val="20"/>
        </w:rPr>
        <w:t>коду</w:t>
      </w:r>
      <w:r>
        <w:rPr>
          <w:spacing w:val="-5"/>
          <w:sz w:val="20"/>
        </w:rPr>
        <w:t xml:space="preserve"> </w:t>
      </w:r>
      <w:r>
        <w:rPr>
          <w:sz w:val="20"/>
        </w:rPr>
        <w:t>Типової</w:t>
      </w:r>
      <w:r>
        <w:rPr>
          <w:spacing w:val="-5"/>
          <w:sz w:val="20"/>
        </w:rPr>
        <w:t xml:space="preserve"> </w:t>
      </w:r>
      <w:r>
        <w:rPr>
          <w:sz w:val="20"/>
        </w:rPr>
        <w:t>програмної</w:t>
      </w:r>
      <w:r>
        <w:rPr>
          <w:spacing w:val="-5"/>
          <w:sz w:val="20"/>
        </w:rPr>
        <w:t xml:space="preserve"> </w:t>
      </w:r>
      <w:r>
        <w:rPr>
          <w:sz w:val="20"/>
        </w:rPr>
        <w:t>класифікації</w:t>
      </w:r>
      <w:r>
        <w:rPr>
          <w:spacing w:val="-2"/>
          <w:sz w:val="20"/>
        </w:rPr>
        <w:t xml:space="preserve"> </w:t>
      </w:r>
      <w:r>
        <w:rPr>
          <w:sz w:val="20"/>
        </w:rPr>
        <w:t>видатків</w:t>
      </w:r>
      <w:r>
        <w:rPr>
          <w:spacing w:val="-5"/>
          <w:sz w:val="20"/>
        </w:rPr>
        <w:t xml:space="preserve"> </w:t>
      </w:r>
      <w:r>
        <w:rPr>
          <w:sz w:val="20"/>
        </w:rPr>
        <w:t>та</w:t>
      </w:r>
      <w:r>
        <w:rPr>
          <w:spacing w:val="-2"/>
          <w:sz w:val="20"/>
        </w:rPr>
        <w:t xml:space="preserve"> </w:t>
      </w:r>
      <w:r>
        <w:rPr>
          <w:sz w:val="20"/>
        </w:rPr>
        <w:t>кредитування</w:t>
      </w:r>
      <w:r>
        <w:rPr>
          <w:spacing w:val="-5"/>
          <w:sz w:val="20"/>
        </w:rPr>
        <w:t xml:space="preserve"> </w:t>
      </w:r>
      <w:r>
        <w:rPr>
          <w:sz w:val="20"/>
        </w:rPr>
        <w:t>місцевого</w:t>
      </w:r>
      <w:r>
        <w:rPr>
          <w:spacing w:val="-3"/>
          <w:sz w:val="20"/>
        </w:rPr>
        <w:t xml:space="preserve"> </w:t>
      </w:r>
      <w:r>
        <w:rPr>
          <w:sz w:val="20"/>
        </w:rPr>
        <w:t>бюджету,</w:t>
      </w:r>
      <w:r>
        <w:rPr>
          <w:spacing w:val="-4"/>
          <w:sz w:val="20"/>
        </w:rPr>
        <w:t xml:space="preserve"> </w:t>
      </w:r>
      <w:r>
        <w:rPr>
          <w:sz w:val="20"/>
        </w:rPr>
        <w:t>затвердженої наказом Міністерства фінансів України від 20 вересня 2017 року № 793 (у редакції наказу Міністерства фінансів України від 17 грудня 2020 року № 781), 8753 та кодів розділу 8800 «Кредитування»</w:t>
      </w:r>
    </w:p>
    <w:p w:rsidR="009C1E96" w:rsidRDefault="009C1E96" w:rsidP="009C1E96">
      <w:pPr>
        <w:pStyle w:val="a3"/>
        <w:ind w:left="0"/>
        <w:jc w:val="left"/>
        <w:rPr>
          <w:sz w:val="20"/>
        </w:rPr>
      </w:pPr>
    </w:p>
    <w:p w:rsidR="009F594D" w:rsidRDefault="00877944" w:rsidP="009F594D">
      <w:pPr>
        <w:pStyle w:val="a3"/>
        <w:spacing w:before="60"/>
        <w:ind w:left="0"/>
        <w:jc w:val="left"/>
        <w:rPr>
          <w:sz w:val="24"/>
        </w:rPr>
      </w:pPr>
      <w:r w:rsidRPr="00877944">
        <w:rPr>
          <w:noProof/>
          <w:sz w:val="20"/>
          <w:lang w:eastAsia="uk-UA"/>
        </w:rPr>
        <w:pict>
          <v:shape id="_x0000_s2057" style="position:absolute;margin-left:250.35pt;margin-top:15.7pt;width:168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" path="m,l3360,e" filled="f" strokeweight=".17364mm">
            <v:path arrowok="t" o:connecttype="custom" o:connectlocs="0,0;2133600,0" o:connectangles="0,0"/>
            <w10:wrap type="topAndBottom" anchorx="page"/>
          </v:shape>
        </w:pict>
      </w:r>
      <w:bookmarkStart w:id="9" w:name="_Hlk206583645"/>
      <w:r w:rsidRPr="00877944">
        <w:rPr>
          <w:noProof/>
          <w:sz w:val="20"/>
          <w:lang w:eastAsia="uk-UA"/>
        </w:rPr>
        <w:pict>
          <v:shape id="docshape19" o:spid="_x0000_s2056" style="position:absolute;margin-left:250.35pt;margin-top:15.7pt;width:168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" path="m,l3360,e" filled="f" strokeweight=".17364mm">
            <v:path arrowok="t" o:connecttype="custom" o:connectlocs="0,0;2133600,0" o:connectangles="0,0"/>
            <w10:wrap type="topAndBottom" anchorx="page"/>
          </v:shape>
        </w:pict>
      </w:r>
      <w:bookmarkStart w:id="10" w:name="_bookmark6"/>
      <w:bookmarkEnd w:id="9"/>
      <w:bookmarkEnd w:id="10"/>
      <w:r w:rsidR="009F594D">
        <w:rPr>
          <w:sz w:val="24"/>
        </w:rPr>
        <w:t xml:space="preserve">                                                                   </w:t>
      </w:r>
      <w:r w:rsidR="009F594D" w:rsidRPr="009F594D">
        <w:rPr>
          <w:sz w:val="24"/>
        </w:rPr>
        <w:t xml:space="preserve">   </w:t>
      </w:r>
      <w:r w:rsidR="009F594D">
        <w:rPr>
          <w:sz w:val="24"/>
        </w:rPr>
        <w:t xml:space="preserve">  </w:t>
      </w:r>
      <w:r w:rsidR="009F594D" w:rsidRPr="009F594D">
        <w:rPr>
          <w:sz w:val="24"/>
        </w:rPr>
        <w:t xml:space="preserve">                         </w:t>
      </w:r>
    </w:p>
    <w:p w:rsidR="009F594D" w:rsidRDefault="009F594D" w:rsidP="009F594D">
      <w:pPr>
        <w:pStyle w:val="a3"/>
        <w:spacing w:before="60"/>
        <w:ind w:left="0"/>
        <w:jc w:val="left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</w:t>
      </w:r>
    </w:p>
    <w:p w:rsidR="0065014F" w:rsidRDefault="009F594D" w:rsidP="009F594D">
      <w:pPr>
        <w:pStyle w:val="a3"/>
        <w:spacing w:before="60"/>
        <w:ind w:left="0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</w:t>
      </w:r>
      <w:r w:rsidR="00981FCF" w:rsidRPr="009F594D">
        <w:rPr>
          <w:sz w:val="24"/>
        </w:rPr>
        <w:t xml:space="preserve"> </w:t>
      </w:r>
      <w:r w:rsidR="00F03801" w:rsidRPr="009F594D">
        <w:rPr>
          <w:sz w:val="24"/>
        </w:rPr>
        <w:t>Додаток</w:t>
      </w:r>
      <w:r w:rsidR="00F03801">
        <w:rPr>
          <w:spacing w:val="-3"/>
          <w:sz w:val="24"/>
        </w:rPr>
        <w:t xml:space="preserve"> </w:t>
      </w:r>
      <w:r w:rsidR="00F03801">
        <w:rPr>
          <w:spacing w:val="-10"/>
          <w:sz w:val="24"/>
        </w:rPr>
        <w:t>8</w:t>
      </w:r>
    </w:p>
    <w:p w:rsidR="005D043B" w:rsidRDefault="000B35BB" w:rsidP="000B35BB">
      <w:pPr>
        <w:spacing w:before="1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до </w:t>
      </w:r>
      <w:r w:rsidR="005D043B">
        <w:rPr>
          <w:sz w:val="24"/>
        </w:rPr>
        <w:t>Пр</w:t>
      </w:r>
      <w:r w:rsidR="009F594D">
        <w:rPr>
          <w:sz w:val="24"/>
        </w:rPr>
        <w:t>ог</w:t>
      </w:r>
      <w:r w:rsidR="005D043B">
        <w:rPr>
          <w:sz w:val="24"/>
        </w:rPr>
        <w:t xml:space="preserve">нозу Луцького районного </w:t>
      </w:r>
    </w:p>
    <w:p w:rsidR="000B35BB" w:rsidRDefault="005D043B" w:rsidP="000B35BB">
      <w:pPr>
        <w:spacing w:before="1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бюджету на 2026-2028 роки</w:t>
      </w:r>
      <w:r w:rsidR="000B35BB">
        <w:rPr>
          <w:sz w:val="24"/>
        </w:rPr>
        <w:t xml:space="preserve">                                                                                </w:t>
      </w:r>
      <w:r w:rsidR="000B35BB" w:rsidRPr="002953BC">
        <w:rPr>
          <w:sz w:val="24"/>
          <w:lang w:val="ru-RU"/>
        </w:rPr>
        <w:t xml:space="preserve">     </w:t>
      </w:r>
      <w:r w:rsidR="000B35BB">
        <w:rPr>
          <w:sz w:val="24"/>
        </w:rPr>
        <w:t xml:space="preserve"> </w:t>
      </w:r>
    </w:p>
    <w:p w:rsidR="0065014F" w:rsidRDefault="000B35BB" w:rsidP="005D043B">
      <w:pPr>
        <w:spacing w:before="1"/>
        <w:ind w:left="6654"/>
        <w:rPr>
          <w:sz w:val="24"/>
        </w:rPr>
      </w:pPr>
      <w:r w:rsidRPr="002953BC">
        <w:rPr>
          <w:sz w:val="24"/>
          <w:lang w:val="ru-RU"/>
        </w:rPr>
        <w:t xml:space="preserve">   </w:t>
      </w:r>
    </w:p>
    <w:p w:rsidR="0065014F" w:rsidRDefault="0065014F">
      <w:pPr>
        <w:pStyle w:val="a3"/>
        <w:spacing w:before="4"/>
        <w:ind w:left="0"/>
        <w:jc w:val="left"/>
        <w:rPr>
          <w:sz w:val="24"/>
        </w:rPr>
      </w:pPr>
    </w:p>
    <w:p w:rsidR="0065014F" w:rsidRDefault="00F03801">
      <w:pPr>
        <w:spacing w:before="1"/>
        <w:ind w:left="1498" w:right="719"/>
        <w:jc w:val="center"/>
        <w:rPr>
          <w:b/>
          <w:sz w:val="24"/>
        </w:rPr>
      </w:pPr>
      <w:bookmarkStart w:id="11" w:name="_bookmark5"/>
      <w:bookmarkEnd w:id="11"/>
      <w:r>
        <w:rPr>
          <w:b/>
          <w:sz w:val="24"/>
        </w:rPr>
        <w:t>Граничні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показники</w:t>
      </w:r>
    </w:p>
    <w:p w:rsidR="0065014F" w:rsidRDefault="00F03801">
      <w:pPr>
        <w:ind w:left="1494" w:right="720"/>
        <w:jc w:val="center"/>
        <w:rPr>
          <w:b/>
          <w:sz w:val="24"/>
        </w:rPr>
      </w:pPr>
      <w:r>
        <w:rPr>
          <w:b/>
          <w:sz w:val="24"/>
        </w:rPr>
        <w:t>кредитування</w:t>
      </w:r>
      <w:r>
        <w:rPr>
          <w:b/>
          <w:spacing w:val="-6"/>
          <w:sz w:val="24"/>
        </w:rPr>
        <w:t xml:space="preserve"> </w:t>
      </w:r>
      <w:r w:rsidR="000B35BB">
        <w:rPr>
          <w:b/>
          <w:spacing w:val="-6"/>
          <w:sz w:val="24"/>
        </w:rPr>
        <w:t>Луцького районного бюджету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5"/>
          <w:sz w:val="24"/>
        </w:rPr>
        <w:t xml:space="preserve"> </w:t>
      </w:r>
      <w:hyperlink r:id="rId11" w:anchor="n73">
        <w:r>
          <w:rPr>
            <w:b/>
            <w:sz w:val="24"/>
          </w:rPr>
          <w:t>Типовою</w:t>
        </w:r>
        <w:r>
          <w:rPr>
            <w:b/>
            <w:spacing w:val="-6"/>
            <w:sz w:val="24"/>
          </w:rPr>
          <w:t xml:space="preserve"> </w:t>
        </w:r>
        <w:r>
          <w:rPr>
            <w:b/>
            <w:sz w:val="24"/>
          </w:rPr>
          <w:t>програмною</w:t>
        </w:r>
        <w:r>
          <w:rPr>
            <w:b/>
            <w:spacing w:val="-6"/>
            <w:sz w:val="24"/>
          </w:rPr>
          <w:t xml:space="preserve"> </w:t>
        </w:r>
        <w:r>
          <w:rPr>
            <w:b/>
            <w:sz w:val="24"/>
          </w:rPr>
          <w:t>класифікацією</w:t>
        </w:r>
        <w:r>
          <w:rPr>
            <w:b/>
            <w:spacing w:val="-6"/>
            <w:sz w:val="24"/>
          </w:rPr>
          <w:t xml:space="preserve"> </w:t>
        </w:r>
        <w:r>
          <w:rPr>
            <w:b/>
            <w:sz w:val="24"/>
          </w:rPr>
          <w:t>видатків</w:t>
        </w:r>
        <w:r>
          <w:rPr>
            <w:b/>
            <w:spacing w:val="-7"/>
            <w:sz w:val="24"/>
          </w:rPr>
          <w:t xml:space="preserve"> </w:t>
        </w:r>
        <w:r>
          <w:rPr>
            <w:b/>
            <w:sz w:val="24"/>
          </w:rPr>
          <w:t>та</w:t>
        </w:r>
      </w:hyperlink>
      <w:r>
        <w:rPr>
          <w:b/>
          <w:sz w:val="24"/>
        </w:rPr>
        <w:t xml:space="preserve"> </w:t>
      </w:r>
      <w:hyperlink r:id="rId12" w:anchor="n73">
        <w:r>
          <w:rPr>
            <w:b/>
            <w:sz w:val="24"/>
          </w:rPr>
          <w:t>кредитування місцевого бюджету</w:t>
        </w:r>
      </w:hyperlink>
    </w:p>
    <w:p w:rsidR="0065014F" w:rsidRDefault="0065014F">
      <w:pPr>
        <w:pStyle w:val="a3"/>
        <w:ind w:left="0"/>
        <w:jc w:val="left"/>
        <w:rPr>
          <w:b/>
          <w:sz w:val="20"/>
        </w:rPr>
      </w:pPr>
    </w:p>
    <w:p w:rsidR="0065014F" w:rsidRDefault="00877944">
      <w:pPr>
        <w:pStyle w:val="a3"/>
        <w:spacing w:before="58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uk-UA"/>
        </w:rPr>
        <w:pict>
          <v:shape id="docshape20" o:spid="_x0000_s2055" style="position:absolute;margin-left:107.65pt;margin-top:15.6pt;width:102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" path="m,l2040,e" filled="f" strokeweight=".17364mm">
            <v:path arrowok="t" o:connecttype="custom" o:connectlocs="0,0;1295400,0" o:connectangles="0,0"/>
            <w10:wrap type="topAndBottom" anchorx="page"/>
          </v:shape>
        </w:pict>
      </w:r>
      <w:r w:rsidR="000B35BB">
        <w:rPr>
          <w:b/>
          <w:sz w:val="20"/>
        </w:rPr>
        <w:t xml:space="preserve">                             03320820000</w:t>
      </w:r>
    </w:p>
    <w:p w:rsidR="0065014F" w:rsidRDefault="00F03801">
      <w:pPr>
        <w:ind w:left="1433"/>
        <w:rPr>
          <w:i/>
          <w:sz w:val="24"/>
        </w:rPr>
      </w:pPr>
      <w:r>
        <w:rPr>
          <w:i/>
          <w:sz w:val="24"/>
        </w:rPr>
        <w:t>(код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бюджету)</w:t>
      </w:r>
    </w:p>
    <w:p w:rsidR="0065014F" w:rsidRPr="000B35BB" w:rsidRDefault="00F03801">
      <w:pPr>
        <w:spacing w:after="3"/>
        <w:ind w:left="10015"/>
        <w:rPr>
          <w:iCs/>
          <w:sz w:val="24"/>
        </w:rPr>
      </w:pPr>
      <w:r w:rsidRPr="000B35BB">
        <w:rPr>
          <w:iCs/>
          <w:spacing w:val="-2"/>
          <w:sz w:val="24"/>
        </w:rPr>
        <w:t>(</w:t>
      </w:r>
      <w:proofErr w:type="spellStart"/>
      <w:r w:rsidRPr="000B35BB">
        <w:rPr>
          <w:iCs/>
          <w:spacing w:val="-2"/>
          <w:sz w:val="24"/>
        </w:rPr>
        <w:t>грн</w:t>
      </w:r>
      <w:proofErr w:type="spellEnd"/>
      <w:r w:rsidRPr="000B35BB">
        <w:rPr>
          <w:iCs/>
          <w:spacing w:val="-2"/>
          <w:sz w:val="24"/>
        </w:rPr>
        <w:t>)</w:t>
      </w: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2852"/>
        <w:gridCol w:w="1174"/>
        <w:gridCol w:w="1613"/>
        <w:gridCol w:w="1173"/>
        <w:gridCol w:w="1173"/>
        <w:gridCol w:w="1319"/>
      </w:tblGrid>
      <w:tr w:rsidR="0065014F">
        <w:trPr>
          <w:trHeight w:val="581"/>
        </w:trPr>
        <w:tc>
          <w:tcPr>
            <w:tcW w:w="667" w:type="dxa"/>
          </w:tcPr>
          <w:p w:rsidR="0065014F" w:rsidRDefault="00F03801">
            <w:pPr>
              <w:pStyle w:val="TableParagraph"/>
              <w:spacing w:before="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2852" w:type="dxa"/>
          </w:tcPr>
          <w:p w:rsidR="0065014F" w:rsidRDefault="00F03801">
            <w:pPr>
              <w:pStyle w:val="TableParagraph"/>
              <w:spacing w:before="8"/>
              <w:ind w:left="122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показника</w:t>
            </w:r>
          </w:p>
        </w:tc>
        <w:tc>
          <w:tcPr>
            <w:tcW w:w="1174" w:type="dxa"/>
          </w:tcPr>
          <w:p w:rsidR="0065014F" w:rsidRDefault="00F03801">
            <w:pPr>
              <w:pStyle w:val="TableParagraph"/>
              <w:tabs>
                <w:tab w:val="left" w:pos="700"/>
              </w:tabs>
              <w:spacing w:before="8"/>
              <w:ind w:left="316" w:right="153" w:hanging="152"/>
              <w:rPr>
                <w:sz w:val="24"/>
              </w:rPr>
            </w:pPr>
            <w:r>
              <w:rPr>
                <w:spacing w:val="-6"/>
                <w:sz w:val="24"/>
              </w:rPr>
              <w:t>20</w:t>
            </w:r>
            <w:r w:rsidR="000B35BB">
              <w:rPr>
                <w:spacing w:val="-6"/>
                <w:sz w:val="24"/>
                <w:lang w:val="en-US"/>
              </w:rPr>
              <w:t xml:space="preserve">24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(звіт)</w:t>
            </w:r>
          </w:p>
        </w:tc>
        <w:tc>
          <w:tcPr>
            <w:tcW w:w="1613" w:type="dxa"/>
          </w:tcPr>
          <w:p w:rsidR="0065014F" w:rsidRDefault="00F03801">
            <w:pPr>
              <w:pStyle w:val="TableParagraph"/>
              <w:tabs>
                <w:tab w:val="left" w:pos="921"/>
              </w:tabs>
              <w:spacing w:before="8"/>
              <w:ind w:left="83" w:right="69" w:firstLine="302"/>
              <w:rPr>
                <w:sz w:val="24"/>
              </w:rPr>
            </w:pPr>
            <w:r>
              <w:rPr>
                <w:spacing w:val="-6"/>
                <w:sz w:val="24"/>
              </w:rPr>
              <w:t>20</w:t>
            </w:r>
            <w:r w:rsidR="000B35BB">
              <w:rPr>
                <w:spacing w:val="-6"/>
                <w:sz w:val="24"/>
              </w:rPr>
              <w:t xml:space="preserve">25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(затверджено)</w:t>
            </w:r>
          </w:p>
        </w:tc>
        <w:tc>
          <w:tcPr>
            <w:tcW w:w="1173" w:type="dxa"/>
          </w:tcPr>
          <w:p w:rsidR="0065014F" w:rsidRDefault="00F03801">
            <w:pPr>
              <w:pStyle w:val="TableParagraph"/>
              <w:tabs>
                <w:tab w:val="left" w:pos="700"/>
              </w:tabs>
              <w:spacing w:before="8"/>
              <w:ind w:left="266" w:right="151" w:hanging="101"/>
              <w:rPr>
                <w:sz w:val="24"/>
              </w:rPr>
            </w:pPr>
            <w:r>
              <w:rPr>
                <w:spacing w:val="-6"/>
                <w:sz w:val="24"/>
              </w:rPr>
              <w:t>20</w:t>
            </w:r>
            <w:r w:rsidR="00981FCF">
              <w:rPr>
                <w:spacing w:val="-6"/>
                <w:sz w:val="24"/>
              </w:rPr>
              <w:t xml:space="preserve">26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(план)</w:t>
            </w:r>
          </w:p>
        </w:tc>
        <w:tc>
          <w:tcPr>
            <w:tcW w:w="1173" w:type="dxa"/>
          </w:tcPr>
          <w:p w:rsidR="0065014F" w:rsidRDefault="00F03801">
            <w:pPr>
              <w:pStyle w:val="TableParagraph"/>
              <w:tabs>
                <w:tab w:val="left" w:pos="732"/>
              </w:tabs>
              <w:spacing w:before="8"/>
              <w:ind w:left="267" w:right="120" w:hanging="130"/>
              <w:rPr>
                <w:sz w:val="24"/>
              </w:rPr>
            </w:pPr>
            <w:r>
              <w:rPr>
                <w:sz w:val="24"/>
              </w:rPr>
              <w:t>20</w:t>
            </w:r>
            <w:r w:rsidR="00981FCF">
              <w:rPr>
                <w:sz w:val="24"/>
              </w:rPr>
              <w:t xml:space="preserve">27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(план)</w:t>
            </w:r>
          </w:p>
        </w:tc>
        <w:tc>
          <w:tcPr>
            <w:tcW w:w="1319" w:type="dxa"/>
          </w:tcPr>
          <w:p w:rsidR="0065014F" w:rsidRDefault="00F03801">
            <w:pPr>
              <w:pStyle w:val="TableParagraph"/>
              <w:tabs>
                <w:tab w:val="left" w:pos="807"/>
              </w:tabs>
              <w:spacing w:before="8"/>
              <w:ind w:left="342" w:right="190" w:hanging="130"/>
              <w:rPr>
                <w:sz w:val="24"/>
              </w:rPr>
            </w:pPr>
            <w:r>
              <w:rPr>
                <w:sz w:val="24"/>
              </w:rPr>
              <w:t>20</w:t>
            </w:r>
            <w:r w:rsidR="00981FCF">
              <w:rPr>
                <w:sz w:val="24"/>
              </w:rPr>
              <w:t xml:space="preserve">28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(план)</w:t>
            </w:r>
          </w:p>
        </w:tc>
      </w:tr>
      <w:tr w:rsidR="0065014F">
        <w:trPr>
          <w:trHeight w:val="306"/>
        </w:trPr>
        <w:tc>
          <w:tcPr>
            <w:tcW w:w="6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before="11" w:line="27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before="11" w:line="27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before="11" w:line="27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before="11" w:line="27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before="11" w:line="276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before="11" w:line="27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before="11" w:line="27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65014F">
        <w:trPr>
          <w:trHeight w:val="633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65014F">
            <w:pPr>
              <w:pStyle w:val="TableParagraph"/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981FCF" w:rsidRDefault="00F03801">
            <w:pPr>
              <w:pStyle w:val="TableParagraph"/>
              <w:ind w:left="14" w:right="504"/>
              <w:rPr>
                <w:b/>
                <w:bCs/>
                <w:sz w:val="24"/>
              </w:rPr>
            </w:pPr>
            <w:r w:rsidRPr="00981FCF">
              <w:rPr>
                <w:b/>
                <w:bCs/>
                <w:sz w:val="24"/>
              </w:rPr>
              <w:t>Повернення</w:t>
            </w:r>
            <w:r w:rsidRPr="00981FCF">
              <w:rPr>
                <w:b/>
                <w:bCs/>
                <w:spacing w:val="-15"/>
                <w:sz w:val="24"/>
              </w:rPr>
              <w:t xml:space="preserve"> </w:t>
            </w:r>
            <w:r w:rsidRPr="00981FCF">
              <w:rPr>
                <w:b/>
                <w:bCs/>
                <w:sz w:val="24"/>
              </w:rPr>
              <w:t>кредитів, у тому числі: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981FCF" w:rsidRDefault="00981FCF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-384 229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981FCF" w:rsidRDefault="00981FCF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981FCF" w:rsidRDefault="00981FCF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981FCF" w:rsidRDefault="00981FCF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981FCF" w:rsidRDefault="00981FCF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65014F">
        <w:trPr>
          <w:trHeight w:val="292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981F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-375 000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981F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981F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981F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981F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5014F">
        <w:trPr>
          <w:trHeight w:val="292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981F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-9 229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981F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981F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981F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981F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5014F">
        <w:trPr>
          <w:trHeight w:val="289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65014F">
            <w:pPr>
              <w:pStyle w:val="TableParagraph"/>
              <w:rPr>
                <w:sz w:val="20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65014F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65014F">
            <w:pPr>
              <w:pStyle w:val="TableParagraph"/>
              <w:rPr>
                <w:sz w:val="20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65014F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65014F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65014F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65014F">
            <w:pPr>
              <w:pStyle w:val="TableParagraph"/>
              <w:rPr>
                <w:sz w:val="20"/>
              </w:rPr>
            </w:pPr>
          </w:p>
        </w:tc>
      </w:tr>
      <w:tr w:rsidR="0065014F">
        <w:trPr>
          <w:trHeight w:val="568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65014F">
            <w:pPr>
              <w:pStyle w:val="TableParagraph"/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981FCF" w:rsidRDefault="00F03801">
            <w:pPr>
              <w:pStyle w:val="TableParagraph"/>
              <w:ind w:left="14" w:right="943"/>
              <w:rPr>
                <w:b/>
                <w:bCs/>
                <w:sz w:val="24"/>
              </w:rPr>
            </w:pPr>
            <w:r w:rsidRPr="00981FCF">
              <w:rPr>
                <w:b/>
                <w:bCs/>
                <w:sz w:val="24"/>
              </w:rPr>
              <w:t>Надання</w:t>
            </w:r>
            <w:r w:rsidRPr="00981FCF">
              <w:rPr>
                <w:b/>
                <w:bCs/>
                <w:spacing w:val="-15"/>
                <w:sz w:val="24"/>
              </w:rPr>
              <w:t xml:space="preserve"> </w:t>
            </w:r>
            <w:r w:rsidRPr="00981FCF">
              <w:rPr>
                <w:b/>
                <w:bCs/>
                <w:sz w:val="24"/>
              </w:rPr>
              <w:t>кредитів, у тому числі: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981FCF" w:rsidRDefault="00B72D6D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981FCF" w:rsidRDefault="00B72D6D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981FCF" w:rsidRDefault="00B72D6D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981FCF" w:rsidRDefault="00B72D6D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981FCF" w:rsidRDefault="00B72D6D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65014F">
        <w:trPr>
          <w:trHeight w:val="289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B72D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B72D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B72D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B72D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B72D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5014F">
        <w:trPr>
          <w:trHeight w:val="289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B72D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B72D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B72D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B72D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B72D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5014F">
        <w:trPr>
          <w:trHeight w:val="292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65014F">
            <w:pPr>
              <w:pStyle w:val="TableParagraph"/>
              <w:rPr>
                <w:sz w:val="20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65014F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65014F">
            <w:pPr>
              <w:pStyle w:val="TableParagraph"/>
              <w:rPr>
                <w:sz w:val="20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65014F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65014F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65014F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65014F">
            <w:pPr>
              <w:pStyle w:val="TableParagraph"/>
              <w:rPr>
                <w:sz w:val="20"/>
              </w:rPr>
            </w:pPr>
          </w:p>
        </w:tc>
      </w:tr>
      <w:tr w:rsidR="0065014F">
        <w:trPr>
          <w:trHeight w:val="565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981FCF" w:rsidRDefault="00F03801">
            <w:pPr>
              <w:pStyle w:val="TableParagraph"/>
              <w:spacing w:line="270" w:lineRule="exact"/>
              <w:ind w:left="14"/>
              <w:rPr>
                <w:b/>
                <w:bCs/>
                <w:sz w:val="24"/>
              </w:rPr>
            </w:pPr>
            <w:r w:rsidRPr="00981FCF">
              <w:rPr>
                <w:b/>
                <w:bCs/>
                <w:sz w:val="24"/>
              </w:rPr>
              <w:t>Кредитування</w:t>
            </w:r>
            <w:r w:rsidRPr="00981FCF">
              <w:rPr>
                <w:b/>
                <w:bCs/>
                <w:spacing w:val="-7"/>
                <w:sz w:val="24"/>
              </w:rPr>
              <w:t xml:space="preserve"> </w:t>
            </w:r>
            <w:r w:rsidRPr="00981FCF">
              <w:rPr>
                <w:b/>
                <w:bCs/>
                <w:spacing w:val="-2"/>
                <w:sz w:val="24"/>
              </w:rPr>
              <w:t>(результат),</w:t>
            </w:r>
          </w:p>
          <w:p w:rsidR="0065014F" w:rsidRPr="00981FCF" w:rsidRDefault="00F03801">
            <w:pPr>
              <w:pStyle w:val="TableParagraph"/>
              <w:spacing w:line="276" w:lineRule="exact"/>
              <w:ind w:left="14"/>
              <w:rPr>
                <w:b/>
                <w:bCs/>
                <w:sz w:val="24"/>
              </w:rPr>
            </w:pPr>
            <w:r w:rsidRPr="00981FCF">
              <w:rPr>
                <w:b/>
                <w:bCs/>
                <w:sz w:val="24"/>
              </w:rPr>
              <w:t>у</w:t>
            </w:r>
            <w:r w:rsidRPr="00981FCF">
              <w:rPr>
                <w:b/>
                <w:bCs/>
                <w:spacing w:val="-3"/>
                <w:sz w:val="24"/>
              </w:rPr>
              <w:t xml:space="preserve"> </w:t>
            </w:r>
            <w:r w:rsidRPr="00981FCF">
              <w:rPr>
                <w:b/>
                <w:bCs/>
                <w:sz w:val="24"/>
              </w:rPr>
              <w:t>тому</w:t>
            </w:r>
            <w:r w:rsidRPr="00981FCF">
              <w:rPr>
                <w:b/>
                <w:bCs/>
                <w:spacing w:val="-3"/>
                <w:sz w:val="24"/>
              </w:rPr>
              <w:t xml:space="preserve"> </w:t>
            </w:r>
            <w:r w:rsidRPr="00981FCF">
              <w:rPr>
                <w:b/>
                <w:bCs/>
                <w:spacing w:val="-2"/>
                <w:sz w:val="24"/>
              </w:rPr>
              <w:t>числі: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981FCF" w:rsidRDefault="00981FCF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-384 229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981FCF" w:rsidRDefault="00981FCF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981FCF" w:rsidRDefault="00981FCF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981FCF" w:rsidRDefault="00981FCF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981FCF" w:rsidRDefault="00981FCF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65014F">
        <w:trPr>
          <w:trHeight w:val="292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981FCF" w:rsidRDefault="00F03801">
            <w:pPr>
              <w:pStyle w:val="TableParagraph"/>
              <w:spacing w:line="270" w:lineRule="exact"/>
              <w:ind w:left="14"/>
              <w:rPr>
                <w:b/>
                <w:bCs/>
                <w:sz w:val="24"/>
              </w:rPr>
            </w:pPr>
            <w:r w:rsidRPr="00981FCF">
              <w:rPr>
                <w:b/>
                <w:bCs/>
                <w:sz w:val="24"/>
              </w:rPr>
              <w:t>загальний</w:t>
            </w:r>
            <w:r w:rsidRPr="00981FCF">
              <w:rPr>
                <w:b/>
                <w:bCs/>
                <w:spacing w:val="-7"/>
                <w:sz w:val="24"/>
              </w:rPr>
              <w:t xml:space="preserve"> </w:t>
            </w:r>
            <w:r w:rsidRPr="00981FCF">
              <w:rPr>
                <w:b/>
                <w:bCs/>
                <w:spacing w:val="-4"/>
                <w:sz w:val="24"/>
              </w:rPr>
              <w:t>фонд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981FCF" w:rsidRDefault="00981FCF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-375 000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981FCF" w:rsidRDefault="00981FCF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981FCF" w:rsidRDefault="00981FCF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981FCF" w:rsidRDefault="00981FCF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981FCF" w:rsidRDefault="00981FCF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</w:tr>
      <w:tr w:rsidR="0065014F">
        <w:trPr>
          <w:trHeight w:val="289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981FCF" w:rsidRDefault="00F03801">
            <w:pPr>
              <w:pStyle w:val="TableParagraph"/>
              <w:spacing w:line="270" w:lineRule="exact"/>
              <w:ind w:left="14"/>
              <w:rPr>
                <w:b/>
                <w:bCs/>
                <w:sz w:val="24"/>
              </w:rPr>
            </w:pPr>
            <w:r w:rsidRPr="00981FCF">
              <w:rPr>
                <w:b/>
                <w:bCs/>
                <w:sz w:val="24"/>
              </w:rPr>
              <w:t>спеціальний</w:t>
            </w:r>
            <w:r w:rsidRPr="00981FCF">
              <w:rPr>
                <w:b/>
                <w:bCs/>
                <w:spacing w:val="-9"/>
                <w:sz w:val="24"/>
              </w:rPr>
              <w:t xml:space="preserve"> </w:t>
            </w:r>
            <w:r w:rsidRPr="00981FCF">
              <w:rPr>
                <w:b/>
                <w:bCs/>
                <w:spacing w:val="-4"/>
                <w:sz w:val="24"/>
              </w:rPr>
              <w:t>фонд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981FCF" w:rsidRDefault="00981FCF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-9 229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981FCF" w:rsidRDefault="00981FCF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981FCF" w:rsidRDefault="00981FCF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981FCF" w:rsidRDefault="00981FCF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981FCF" w:rsidRDefault="00981FCF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</w:tr>
    </w:tbl>
    <w:p w:rsidR="0065014F" w:rsidRDefault="0065014F">
      <w:pPr>
        <w:pStyle w:val="a3"/>
        <w:ind w:left="0"/>
        <w:jc w:val="left"/>
        <w:rPr>
          <w:i/>
          <w:sz w:val="20"/>
        </w:rPr>
      </w:pPr>
    </w:p>
    <w:p w:rsidR="0065014F" w:rsidRDefault="0065014F">
      <w:pPr>
        <w:pStyle w:val="a3"/>
        <w:ind w:left="0"/>
        <w:jc w:val="left"/>
        <w:rPr>
          <w:i/>
          <w:sz w:val="20"/>
        </w:rPr>
      </w:pPr>
    </w:p>
    <w:p w:rsidR="0065014F" w:rsidRDefault="00877944">
      <w:pPr>
        <w:pStyle w:val="a3"/>
        <w:spacing w:before="112"/>
        <w:ind w:left="0"/>
        <w:jc w:val="left"/>
        <w:rPr>
          <w:i/>
          <w:sz w:val="20"/>
        </w:rPr>
      </w:pPr>
      <w:r>
        <w:rPr>
          <w:i/>
          <w:noProof/>
          <w:sz w:val="20"/>
          <w:lang w:eastAsia="uk-UA"/>
        </w:rPr>
        <w:pict>
          <v:shape id="docshape21" o:spid="_x0000_s2054" style="position:absolute;margin-left:205.35pt;margin-top:18.3pt;width:258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" path="m,l5160,e" filled="f" strokeweight=".17364mm">
            <v:path arrowok="t" o:connecttype="custom" o:connectlocs="0,0;3276600,0" o:connectangles="0,0"/>
            <w10:wrap type="topAndBottom" anchorx="page"/>
          </v:shape>
        </w:pict>
      </w:r>
    </w:p>
    <w:p w:rsidR="0065014F" w:rsidRDefault="0065014F">
      <w:pPr>
        <w:pStyle w:val="a3"/>
        <w:jc w:val="left"/>
        <w:rPr>
          <w:i/>
          <w:sz w:val="20"/>
        </w:rPr>
        <w:sectPr w:rsidR="0065014F">
          <w:headerReference w:type="default" r:id="rId13"/>
          <w:pgSz w:w="12240" w:h="15840"/>
          <w:pgMar w:top="940" w:right="360" w:bottom="280" w:left="720" w:header="725" w:footer="0" w:gutter="0"/>
          <w:cols w:space="720"/>
        </w:sectPr>
      </w:pPr>
    </w:p>
    <w:p w:rsidR="00826A82" w:rsidRPr="00D334AF" w:rsidRDefault="00AA544F" w:rsidP="00AA544F">
      <w:pPr>
        <w:spacing w:before="80"/>
        <w:rPr>
          <w:sz w:val="20"/>
          <w:szCs w:val="20"/>
        </w:rPr>
      </w:pPr>
      <w:r w:rsidRPr="00D334AF">
        <w:rPr>
          <w:sz w:val="24"/>
        </w:rPr>
        <w:lastRenderedPageBreak/>
        <w:t xml:space="preserve">                                                                                </w:t>
      </w:r>
      <w:r w:rsidRPr="00D334AF">
        <w:rPr>
          <w:sz w:val="20"/>
          <w:szCs w:val="20"/>
        </w:rPr>
        <w:t xml:space="preserve"> </w:t>
      </w:r>
      <w:r w:rsidR="00826A82" w:rsidRPr="00D334AF">
        <w:rPr>
          <w:sz w:val="20"/>
          <w:szCs w:val="20"/>
        </w:rPr>
        <w:t>18</w:t>
      </w:r>
      <w:r w:rsidRPr="00D334AF">
        <w:rPr>
          <w:sz w:val="20"/>
          <w:szCs w:val="20"/>
        </w:rPr>
        <w:t xml:space="preserve">               </w:t>
      </w:r>
    </w:p>
    <w:p w:rsidR="0065014F" w:rsidRDefault="00826A82" w:rsidP="00AA544F">
      <w:pPr>
        <w:spacing w:before="8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</w:t>
      </w:r>
      <w:r w:rsidR="00AA544F">
        <w:rPr>
          <w:sz w:val="24"/>
        </w:rPr>
        <w:t xml:space="preserve"> </w:t>
      </w:r>
      <w:r w:rsidR="00F03801">
        <w:rPr>
          <w:sz w:val="24"/>
        </w:rPr>
        <w:t>Додаток</w:t>
      </w:r>
      <w:r w:rsidR="00F03801">
        <w:rPr>
          <w:spacing w:val="-3"/>
          <w:sz w:val="24"/>
        </w:rPr>
        <w:t xml:space="preserve"> </w:t>
      </w:r>
      <w:r w:rsidR="00F03801">
        <w:rPr>
          <w:spacing w:val="-5"/>
          <w:sz w:val="24"/>
        </w:rPr>
        <w:t>10</w:t>
      </w:r>
    </w:p>
    <w:p w:rsidR="009F594D" w:rsidRDefault="00AA544F" w:rsidP="00AA544F">
      <w:pPr>
        <w:spacing w:before="1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до </w:t>
      </w:r>
      <w:r w:rsidR="009F594D">
        <w:rPr>
          <w:sz w:val="24"/>
        </w:rPr>
        <w:t xml:space="preserve">Прогнозу Луцького районного </w:t>
      </w:r>
    </w:p>
    <w:p w:rsidR="00AA544F" w:rsidRDefault="009F594D" w:rsidP="007A2B45">
      <w:pPr>
        <w:spacing w:before="1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бюджету на 2026-2028 роки</w:t>
      </w:r>
      <w:r w:rsidR="00AA544F">
        <w:rPr>
          <w:sz w:val="24"/>
        </w:rPr>
        <w:t xml:space="preserve">                                                  </w:t>
      </w:r>
      <w:r w:rsidR="00AA544F">
        <w:rPr>
          <w:sz w:val="24"/>
          <w:lang w:val="en-US"/>
        </w:rPr>
        <w:t xml:space="preserve">     </w:t>
      </w:r>
      <w:r w:rsidR="00AA544F">
        <w:rPr>
          <w:sz w:val="24"/>
        </w:rPr>
        <w:t xml:space="preserve">  </w:t>
      </w:r>
    </w:p>
    <w:p w:rsidR="00E0096B" w:rsidRDefault="00E0096B">
      <w:pPr>
        <w:ind w:left="59"/>
        <w:jc w:val="center"/>
        <w:rPr>
          <w:b/>
          <w:spacing w:val="-2"/>
          <w:sz w:val="24"/>
        </w:rPr>
      </w:pPr>
    </w:p>
    <w:p w:rsidR="0065014F" w:rsidRDefault="00F03801">
      <w:pPr>
        <w:ind w:left="59"/>
        <w:jc w:val="center"/>
        <w:rPr>
          <w:b/>
          <w:sz w:val="24"/>
        </w:rPr>
      </w:pPr>
      <w:r>
        <w:rPr>
          <w:b/>
          <w:spacing w:val="-2"/>
          <w:sz w:val="24"/>
        </w:rPr>
        <w:t>П</w:t>
      </w:r>
      <w:r w:rsidR="00AA544F">
        <w:rPr>
          <w:b/>
          <w:spacing w:val="-2"/>
          <w:sz w:val="24"/>
        </w:rPr>
        <w:t>оказники</w:t>
      </w:r>
    </w:p>
    <w:p w:rsidR="0065014F" w:rsidRDefault="00F03801">
      <w:pPr>
        <w:ind w:left="59" w:right="2"/>
        <w:jc w:val="center"/>
        <w:rPr>
          <w:b/>
          <w:sz w:val="24"/>
        </w:rPr>
      </w:pPr>
      <w:r>
        <w:rPr>
          <w:b/>
          <w:sz w:val="24"/>
        </w:rPr>
        <w:t>міжбюджетних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трансфертів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інших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бюджетів</w:t>
      </w:r>
      <w:r w:rsidR="00AA544F">
        <w:rPr>
          <w:b/>
          <w:spacing w:val="-2"/>
          <w:sz w:val="24"/>
        </w:rPr>
        <w:t xml:space="preserve"> до Луцького районного бюджету</w:t>
      </w:r>
    </w:p>
    <w:p w:rsidR="0065014F" w:rsidRDefault="00877944">
      <w:pPr>
        <w:pStyle w:val="a3"/>
        <w:spacing w:before="72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uk-UA"/>
        </w:rPr>
        <w:pict>
          <v:shape id="docshape25" o:spid="_x0000_s2053" style="position:absolute;margin-left:118.7pt;margin-top:16.35pt;width:102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" path="m,l2040,e" filled="f" strokeweight=".17364mm">
            <v:path arrowok="t" o:connecttype="custom" o:connectlocs="0,0;1295400,0" o:connectangles="0,0"/>
            <w10:wrap type="topAndBottom" anchorx="page"/>
          </v:shape>
        </w:pict>
      </w:r>
      <w:r w:rsidR="00AA544F">
        <w:rPr>
          <w:b/>
          <w:sz w:val="20"/>
        </w:rPr>
        <w:t xml:space="preserve">                   03320820000</w:t>
      </w:r>
    </w:p>
    <w:p w:rsidR="0065014F" w:rsidRDefault="00F03801">
      <w:pPr>
        <w:tabs>
          <w:tab w:val="left" w:pos="9683"/>
        </w:tabs>
        <w:ind w:left="1157"/>
        <w:rPr>
          <w:i/>
          <w:sz w:val="24"/>
        </w:rPr>
      </w:pPr>
      <w:r>
        <w:rPr>
          <w:i/>
          <w:sz w:val="24"/>
        </w:rPr>
        <w:t>(код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бюджету</w:t>
      </w:r>
      <w:r w:rsidR="00C921A0">
        <w:rPr>
          <w:i/>
          <w:spacing w:val="-2"/>
          <w:sz w:val="24"/>
        </w:rPr>
        <w:t xml:space="preserve">                                                                                                                 </w:t>
      </w:r>
      <w:r w:rsidRPr="004E06A7">
        <w:rPr>
          <w:iCs/>
          <w:spacing w:val="-2"/>
          <w:sz w:val="24"/>
        </w:rPr>
        <w:t>(</w:t>
      </w:r>
      <w:proofErr w:type="spellStart"/>
      <w:r w:rsidRPr="004E06A7">
        <w:rPr>
          <w:iCs/>
          <w:spacing w:val="-2"/>
          <w:sz w:val="24"/>
        </w:rPr>
        <w:t>грн</w:t>
      </w:r>
      <w:proofErr w:type="spellEnd"/>
      <w:r w:rsidRPr="004E06A7">
        <w:rPr>
          <w:iCs/>
          <w:spacing w:val="-2"/>
          <w:sz w:val="24"/>
        </w:rPr>
        <w:t>)</w:t>
      </w:r>
    </w:p>
    <w:p w:rsidR="0065014F" w:rsidRDefault="0065014F">
      <w:pPr>
        <w:pStyle w:val="a3"/>
        <w:spacing w:before="5"/>
        <w:ind w:left="0"/>
        <w:jc w:val="left"/>
        <w:rPr>
          <w:i/>
          <w:sz w:val="5"/>
        </w:rPr>
      </w:pPr>
    </w:p>
    <w:tbl>
      <w:tblPr>
        <w:tblStyle w:val="TableNormal"/>
        <w:tblW w:w="1213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9"/>
        <w:gridCol w:w="3077"/>
        <w:gridCol w:w="1034"/>
        <w:gridCol w:w="1134"/>
        <w:gridCol w:w="1134"/>
        <w:gridCol w:w="992"/>
        <w:gridCol w:w="992"/>
        <w:gridCol w:w="1238"/>
        <w:gridCol w:w="985"/>
      </w:tblGrid>
      <w:tr w:rsidR="0065014F" w:rsidTr="00826A82">
        <w:trPr>
          <w:gridAfter w:val="2"/>
          <w:wAfter w:w="2223" w:type="dxa"/>
          <w:trHeight w:val="1409"/>
        </w:trPr>
        <w:tc>
          <w:tcPr>
            <w:tcW w:w="1549" w:type="dxa"/>
            <w:tcBorders>
              <w:bottom w:val="nil"/>
            </w:tcBorders>
          </w:tcPr>
          <w:p w:rsidR="0065014F" w:rsidRDefault="00F03801">
            <w:pPr>
              <w:pStyle w:val="TableParagraph"/>
              <w:spacing w:before="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од</w:t>
            </w:r>
            <w:r>
              <w:rPr>
                <w:spacing w:val="-15"/>
                <w:sz w:val="24"/>
              </w:rPr>
              <w:t xml:space="preserve"> </w:t>
            </w:r>
            <w:hyperlink r:id="rId14" w:anchor="n25">
              <w:r>
                <w:rPr>
                  <w:sz w:val="24"/>
                </w:rPr>
                <w:t>Класифікації</w:t>
              </w:r>
            </w:hyperlink>
            <w:r>
              <w:rPr>
                <w:sz w:val="24"/>
              </w:rPr>
              <w:t xml:space="preserve"> </w:t>
            </w:r>
            <w:hyperlink r:id="rId15" w:anchor="n25">
              <w:r>
                <w:rPr>
                  <w:spacing w:val="-2"/>
                  <w:sz w:val="24"/>
                </w:rPr>
                <w:t>доходу</w:t>
              </w:r>
            </w:hyperlink>
          </w:p>
          <w:p w:rsidR="0065014F" w:rsidRDefault="00877944">
            <w:pPr>
              <w:pStyle w:val="TableParagraph"/>
              <w:ind w:left="14" w:right="1"/>
              <w:jc w:val="center"/>
              <w:rPr>
                <w:sz w:val="24"/>
              </w:rPr>
            </w:pPr>
            <w:hyperlink r:id="rId16" w:anchor="n25">
              <w:r w:rsidR="00F03801">
                <w:rPr>
                  <w:spacing w:val="-2"/>
                  <w:sz w:val="24"/>
                </w:rPr>
                <w:t>бюджету</w:t>
              </w:r>
            </w:hyperlink>
            <w:r w:rsidR="00F03801">
              <w:rPr>
                <w:spacing w:val="-2"/>
                <w:sz w:val="24"/>
              </w:rPr>
              <w:t>/код бюджету</w:t>
            </w:r>
          </w:p>
        </w:tc>
        <w:tc>
          <w:tcPr>
            <w:tcW w:w="3077" w:type="dxa"/>
          </w:tcPr>
          <w:p w:rsidR="0065014F" w:rsidRDefault="00F03801">
            <w:pPr>
              <w:pStyle w:val="TableParagraph"/>
              <w:spacing w:before="8"/>
              <w:ind w:left="64" w:right="53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Найменування трансферту/найменування </w:t>
            </w:r>
            <w:r>
              <w:rPr>
                <w:sz w:val="24"/>
              </w:rPr>
              <w:t xml:space="preserve">бюджету – надавача </w:t>
            </w:r>
            <w:r>
              <w:rPr>
                <w:spacing w:val="-2"/>
                <w:sz w:val="24"/>
              </w:rPr>
              <w:t>міжбюджетного трансферту</w:t>
            </w:r>
          </w:p>
        </w:tc>
        <w:tc>
          <w:tcPr>
            <w:tcW w:w="1034" w:type="dxa"/>
          </w:tcPr>
          <w:p w:rsidR="0065014F" w:rsidRDefault="00F03801">
            <w:pPr>
              <w:pStyle w:val="TableParagraph"/>
              <w:tabs>
                <w:tab w:val="left" w:pos="601"/>
              </w:tabs>
              <w:spacing w:before="8"/>
              <w:ind w:left="217" w:right="52" w:hanging="152"/>
              <w:rPr>
                <w:sz w:val="24"/>
              </w:rPr>
            </w:pPr>
            <w:r>
              <w:rPr>
                <w:spacing w:val="-6"/>
                <w:sz w:val="24"/>
              </w:rPr>
              <w:t>20</w:t>
            </w:r>
            <w:r w:rsidR="00AA544F">
              <w:rPr>
                <w:spacing w:val="-6"/>
                <w:sz w:val="24"/>
              </w:rPr>
              <w:t xml:space="preserve">24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(звіт)</w:t>
            </w:r>
          </w:p>
        </w:tc>
        <w:tc>
          <w:tcPr>
            <w:tcW w:w="1134" w:type="dxa"/>
          </w:tcPr>
          <w:p w:rsidR="0065014F" w:rsidRDefault="00F03801">
            <w:pPr>
              <w:pStyle w:val="TableParagraph"/>
              <w:tabs>
                <w:tab w:val="left" w:pos="545"/>
              </w:tabs>
              <w:spacing w:before="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 w:rsidR="00AA544F">
              <w:rPr>
                <w:spacing w:val="-5"/>
                <w:sz w:val="24"/>
              </w:rPr>
              <w:t xml:space="preserve">25 </w:t>
            </w:r>
            <w:r>
              <w:rPr>
                <w:spacing w:val="-5"/>
                <w:sz w:val="24"/>
              </w:rPr>
              <w:t>рік</w:t>
            </w:r>
          </w:p>
          <w:p w:rsidR="0065014F" w:rsidRDefault="00F0380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(затверджено)</w:t>
            </w:r>
          </w:p>
        </w:tc>
        <w:tc>
          <w:tcPr>
            <w:tcW w:w="1134" w:type="dxa"/>
          </w:tcPr>
          <w:p w:rsidR="0065014F" w:rsidRDefault="00F03801">
            <w:pPr>
              <w:pStyle w:val="TableParagraph"/>
              <w:tabs>
                <w:tab w:val="left" w:pos="583"/>
              </w:tabs>
              <w:spacing w:before="8"/>
              <w:ind w:left="149" w:right="40" w:hanging="101"/>
              <w:rPr>
                <w:sz w:val="24"/>
              </w:rPr>
            </w:pPr>
            <w:r>
              <w:rPr>
                <w:spacing w:val="-6"/>
                <w:sz w:val="24"/>
              </w:rPr>
              <w:t>20</w:t>
            </w:r>
            <w:r w:rsidR="00AA544F">
              <w:rPr>
                <w:spacing w:val="-6"/>
                <w:sz w:val="24"/>
              </w:rPr>
              <w:t xml:space="preserve">26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(план)</w:t>
            </w:r>
          </w:p>
        </w:tc>
        <w:tc>
          <w:tcPr>
            <w:tcW w:w="992" w:type="dxa"/>
          </w:tcPr>
          <w:p w:rsidR="0065014F" w:rsidRDefault="00F03801">
            <w:pPr>
              <w:pStyle w:val="TableParagraph"/>
              <w:tabs>
                <w:tab w:val="left" w:pos="584"/>
              </w:tabs>
              <w:spacing w:before="8"/>
              <w:ind w:left="148" w:right="38" w:hanging="99"/>
              <w:rPr>
                <w:sz w:val="24"/>
              </w:rPr>
            </w:pPr>
            <w:r>
              <w:rPr>
                <w:spacing w:val="-6"/>
                <w:sz w:val="24"/>
              </w:rPr>
              <w:t>20</w:t>
            </w:r>
            <w:r w:rsidR="00AA544F">
              <w:rPr>
                <w:spacing w:val="-6"/>
                <w:sz w:val="24"/>
              </w:rPr>
              <w:t xml:space="preserve">27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(план)</w:t>
            </w:r>
          </w:p>
        </w:tc>
        <w:tc>
          <w:tcPr>
            <w:tcW w:w="992" w:type="dxa"/>
          </w:tcPr>
          <w:p w:rsidR="0065014F" w:rsidRDefault="00F03801">
            <w:pPr>
              <w:pStyle w:val="TableParagraph"/>
              <w:tabs>
                <w:tab w:val="left" w:pos="632"/>
              </w:tabs>
              <w:spacing w:before="8"/>
              <w:ind w:left="167" w:right="32" w:hanging="130"/>
              <w:rPr>
                <w:sz w:val="24"/>
              </w:rPr>
            </w:pPr>
            <w:r>
              <w:rPr>
                <w:sz w:val="24"/>
              </w:rPr>
              <w:t>20</w:t>
            </w:r>
            <w:r w:rsidR="00AA544F">
              <w:rPr>
                <w:sz w:val="24"/>
              </w:rPr>
              <w:t xml:space="preserve">28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(план)</w:t>
            </w:r>
          </w:p>
        </w:tc>
      </w:tr>
      <w:tr w:rsidR="0065014F" w:rsidTr="00826A82">
        <w:trPr>
          <w:gridAfter w:val="2"/>
          <w:wAfter w:w="2223" w:type="dxa"/>
          <w:trHeight w:val="306"/>
        </w:trPr>
        <w:tc>
          <w:tcPr>
            <w:tcW w:w="15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before="11" w:line="27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before="11" w:line="27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before="11" w:line="27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before="11" w:line="27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before="11" w:line="27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before="11" w:line="27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before="11" w:line="27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65014F" w:rsidTr="001401E1">
        <w:trPr>
          <w:gridAfter w:val="2"/>
          <w:wAfter w:w="2223" w:type="dxa"/>
          <w:trHeight w:val="299"/>
        </w:trPr>
        <w:tc>
          <w:tcPr>
            <w:tcW w:w="99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line="275" w:lineRule="exact"/>
              <w:ind w:left="257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Трансферти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фонду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бюджету</w:t>
            </w:r>
          </w:p>
        </w:tc>
      </w:tr>
      <w:tr w:rsidR="00621673" w:rsidTr="001401E1">
        <w:trPr>
          <w:gridAfter w:val="2"/>
          <w:wAfter w:w="2223" w:type="dxa"/>
          <w:trHeight w:val="568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673" w:rsidRPr="00621673" w:rsidRDefault="00621673">
            <w:pPr>
              <w:pStyle w:val="TableParagraph"/>
              <w:rPr>
                <w:b/>
                <w:bCs/>
              </w:rPr>
            </w:pPr>
            <w:r w:rsidRPr="00621673">
              <w:rPr>
                <w:rFonts w:eastAsia="Calibri"/>
                <w:b/>
                <w:bCs/>
                <w:sz w:val="24"/>
                <w:szCs w:val="24"/>
                <w:lang w:val="en-US"/>
              </w:rPr>
              <w:t>41030600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673" w:rsidRPr="00E0096B" w:rsidRDefault="00621673">
            <w:pPr>
              <w:pStyle w:val="TableParagraph"/>
              <w:ind w:left="14" w:right="58"/>
              <w:rPr>
                <w:sz w:val="24"/>
              </w:rPr>
            </w:pPr>
            <w:proofErr w:type="spellStart"/>
            <w:r w:rsidRPr="002953BC">
              <w:rPr>
                <w:rFonts w:eastAsia="Calibri"/>
                <w:sz w:val="24"/>
                <w:szCs w:val="24"/>
                <w:lang w:val="ru-RU"/>
              </w:rPr>
              <w:t>Субвенція</w:t>
            </w:r>
            <w:proofErr w:type="spellEnd"/>
            <w:r w:rsidRPr="002953BC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3BC">
              <w:rPr>
                <w:rFonts w:eastAsia="Calibri"/>
                <w:sz w:val="24"/>
                <w:szCs w:val="24"/>
                <w:lang w:val="ru-RU"/>
              </w:rPr>
              <w:t>з</w:t>
            </w:r>
            <w:proofErr w:type="spellEnd"/>
            <w:r w:rsidRPr="002953BC">
              <w:rPr>
                <w:rFonts w:eastAsia="Calibri"/>
                <w:sz w:val="24"/>
                <w:szCs w:val="24"/>
                <w:lang w:val="ru-RU"/>
              </w:rPr>
              <w:t xml:space="preserve"> державного бюджету </w:t>
            </w:r>
            <w:proofErr w:type="spellStart"/>
            <w:r w:rsidRPr="002953BC">
              <w:rPr>
                <w:rFonts w:eastAsia="Calibri"/>
                <w:sz w:val="24"/>
                <w:szCs w:val="24"/>
                <w:lang w:val="ru-RU"/>
              </w:rPr>
              <w:t>місцевим</w:t>
            </w:r>
            <w:proofErr w:type="spellEnd"/>
            <w:r w:rsidRPr="002953BC">
              <w:rPr>
                <w:rFonts w:eastAsia="Calibri"/>
                <w:sz w:val="24"/>
                <w:szCs w:val="24"/>
                <w:lang w:val="ru-RU"/>
              </w:rPr>
              <w:t xml:space="preserve"> бюджетам на </w:t>
            </w:r>
            <w:proofErr w:type="spellStart"/>
            <w:r w:rsidRPr="002953BC">
              <w:rPr>
                <w:rFonts w:eastAsia="Calibri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2953BC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3BC">
              <w:rPr>
                <w:rFonts w:eastAsia="Calibri"/>
                <w:sz w:val="24"/>
                <w:szCs w:val="24"/>
                <w:lang w:val="ru-RU"/>
              </w:rPr>
              <w:t>окремих</w:t>
            </w:r>
            <w:proofErr w:type="spellEnd"/>
            <w:r w:rsidRPr="002953BC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3BC">
              <w:rPr>
                <w:rFonts w:eastAsia="Calibri"/>
                <w:sz w:val="24"/>
                <w:szCs w:val="24"/>
                <w:lang w:val="ru-RU"/>
              </w:rPr>
              <w:t>видатків</w:t>
            </w:r>
            <w:proofErr w:type="spellEnd"/>
            <w:r w:rsidRPr="002953BC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3BC">
              <w:rPr>
                <w:rFonts w:eastAsia="Calibri"/>
                <w:sz w:val="24"/>
                <w:szCs w:val="24"/>
                <w:lang w:val="ru-RU"/>
              </w:rPr>
              <w:t>районних</w:t>
            </w:r>
            <w:proofErr w:type="spellEnd"/>
            <w:r w:rsidRPr="002953BC">
              <w:rPr>
                <w:rFonts w:eastAsia="Calibri"/>
                <w:sz w:val="24"/>
                <w:szCs w:val="24"/>
                <w:lang w:val="ru-RU"/>
              </w:rPr>
              <w:t xml:space="preserve"> рад, </w:t>
            </w:r>
            <w:proofErr w:type="spellStart"/>
            <w:r w:rsidRPr="002953BC">
              <w:rPr>
                <w:rFonts w:eastAsia="Calibri"/>
                <w:sz w:val="24"/>
                <w:szCs w:val="24"/>
                <w:lang w:val="ru-RU"/>
              </w:rPr>
              <w:t>спрямованих</w:t>
            </w:r>
            <w:proofErr w:type="spellEnd"/>
            <w:r w:rsidRPr="002953BC">
              <w:rPr>
                <w:rFonts w:eastAsia="Calibri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953BC">
              <w:rPr>
                <w:rFonts w:eastAsia="Calibri"/>
                <w:sz w:val="24"/>
                <w:szCs w:val="24"/>
                <w:lang w:val="ru-RU"/>
              </w:rPr>
              <w:t>виконання</w:t>
            </w:r>
            <w:proofErr w:type="spellEnd"/>
            <w:r w:rsidRPr="002953BC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3BC">
              <w:rPr>
                <w:rFonts w:eastAsia="Calibri"/>
                <w:sz w:val="24"/>
                <w:szCs w:val="24"/>
                <w:lang w:val="ru-RU"/>
              </w:rPr>
              <w:t>їх</w:t>
            </w:r>
            <w:proofErr w:type="spellEnd"/>
            <w:r w:rsidRPr="002953BC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3BC">
              <w:rPr>
                <w:rFonts w:eastAsia="Calibri"/>
                <w:sz w:val="24"/>
                <w:szCs w:val="24"/>
                <w:lang w:val="ru-RU"/>
              </w:rPr>
              <w:t>повноважень</w:t>
            </w:r>
            <w:proofErr w:type="spellEnd"/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673" w:rsidRPr="00E0096B" w:rsidRDefault="00621673">
            <w:pPr>
              <w:pStyle w:val="TableParagraph"/>
              <w:rPr>
                <w:b/>
                <w:bCs/>
              </w:rPr>
            </w:pPr>
            <w:r w:rsidRPr="00E0096B">
              <w:rPr>
                <w:b/>
                <w:bCs/>
              </w:rPr>
              <w:t>1 449 300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673" w:rsidRPr="00E0096B" w:rsidRDefault="00621673">
            <w:pPr>
              <w:pStyle w:val="TableParagraph"/>
              <w:rPr>
                <w:b/>
                <w:bCs/>
              </w:rPr>
            </w:pPr>
            <w:r w:rsidRPr="00E0096B">
              <w:rPr>
                <w:b/>
                <w:bCs/>
              </w:rPr>
              <w:t>1 407 400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673" w:rsidRPr="00E0096B" w:rsidRDefault="00621673">
            <w:pPr>
              <w:pStyle w:val="TableParagraph"/>
              <w:rPr>
                <w:b/>
                <w:bCs/>
              </w:rPr>
            </w:pPr>
            <w:r w:rsidRPr="00E0096B">
              <w:rPr>
                <w:b/>
                <w:bCs/>
              </w:rPr>
              <w:t>1 449 400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673" w:rsidRPr="00E0096B" w:rsidRDefault="00621673">
            <w:pPr>
              <w:pStyle w:val="TableParagraph"/>
              <w:rPr>
                <w:b/>
                <w:bCs/>
              </w:rPr>
            </w:pPr>
            <w:r w:rsidRPr="00E0096B">
              <w:rPr>
                <w:b/>
                <w:bCs/>
              </w:rPr>
              <w:t>1 449 400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673" w:rsidRPr="00E0096B" w:rsidRDefault="00621673">
            <w:pPr>
              <w:pStyle w:val="TableParagraph"/>
              <w:rPr>
                <w:b/>
                <w:bCs/>
              </w:rPr>
            </w:pPr>
            <w:r w:rsidRPr="00E0096B">
              <w:rPr>
                <w:b/>
                <w:bCs/>
              </w:rPr>
              <w:t>1 449 400</w:t>
            </w:r>
          </w:p>
        </w:tc>
      </w:tr>
      <w:tr w:rsidR="0065014F" w:rsidTr="00A261E1">
        <w:trPr>
          <w:gridAfter w:val="2"/>
          <w:wAfter w:w="2223" w:type="dxa"/>
          <w:trHeight w:val="568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014F" w:rsidRDefault="004E06A7">
            <w:pPr>
              <w:pStyle w:val="TableParagraph"/>
            </w:pPr>
            <w:r>
              <w:t>9900000000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014F" w:rsidRDefault="00CB62B1">
            <w:pPr>
              <w:pStyle w:val="TableParagraph"/>
              <w:ind w:left="14" w:right="58"/>
              <w:rPr>
                <w:sz w:val="24"/>
              </w:rPr>
            </w:pPr>
            <w:r>
              <w:rPr>
                <w:sz w:val="24"/>
              </w:rPr>
              <w:t>Державний бюджет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014F" w:rsidRDefault="004E06A7">
            <w:pPr>
              <w:pStyle w:val="TableParagraph"/>
            </w:pPr>
            <w:r>
              <w:t>1 449 300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014F" w:rsidRDefault="004E06A7">
            <w:pPr>
              <w:pStyle w:val="TableParagraph"/>
            </w:pPr>
            <w:r>
              <w:t>1 407 400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014F" w:rsidRDefault="004E06A7">
            <w:pPr>
              <w:pStyle w:val="TableParagraph"/>
            </w:pPr>
            <w:r>
              <w:t>1</w:t>
            </w:r>
            <w:r w:rsidR="00862521">
              <w:t> </w:t>
            </w:r>
            <w:r>
              <w:t>449</w:t>
            </w:r>
            <w:r w:rsidR="00862521">
              <w:t xml:space="preserve"> </w:t>
            </w:r>
            <w:r>
              <w:t>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014F" w:rsidRDefault="004E06A7">
            <w:pPr>
              <w:pStyle w:val="TableParagraph"/>
            </w:pPr>
            <w:r>
              <w:t>1 449 400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014F" w:rsidRDefault="004E06A7">
            <w:pPr>
              <w:pStyle w:val="TableParagraph"/>
            </w:pPr>
            <w:r>
              <w:t>1 449 400</w:t>
            </w:r>
          </w:p>
        </w:tc>
      </w:tr>
      <w:tr w:rsidR="00EA17C2" w:rsidTr="00A261E1">
        <w:trPr>
          <w:gridAfter w:val="2"/>
          <w:wAfter w:w="2223" w:type="dxa"/>
          <w:trHeight w:val="7110"/>
        </w:trPr>
        <w:tc>
          <w:tcPr>
            <w:tcW w:w="15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06A7" w:rsidRPr="00E0096B" w:rsidRDefault="00862521">
            <w:pPr>
              <w:pStyle w:val="TableParagraph"/>
              <w:rPr>
                <w:b/>
                <w:bCs/>
                <w:sz w:val="20"/>
              </w:rPr>
            </w:pPr>
            <w:r w:rsidRPr="00E0096B">
              <w:rPr>
                <w:b/>
                <w:bCs/>
                <w:sz w:val="20"/>
              </w:rPr>
              <w:t>410502000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4F75" w:rsidRDefault="004E06A7" w:rsidP="002B674F">
            <w:pPr>
              <w:pStyle w:val="TableParagraph"/>
              <w:spacing w:line="270" w:lineRule="exact"/>
              <w:ind w:left="14"/>
              <w:rPr>
                <w:rFonts w:eastAsia="Calibri"/>
                <w:sz w:val="24"/>
                <w:szCs w:val="24"/>
              </w:rPr>
            </w:pPr>
            <w:r w:rsidRPr="002953BC">
              <w:rPr>
                <w:rFonts w:eastAsia="Calibri"/>
                <w:sz w:val="24"/>
                <w:szCs w:val="24"/>
              </w:rPr>
              <w:t xml:space="preserve">Субвенція з місцевого бюджету на реалізацію публічного інвестиційного </w:t>
            </w:r>
            <w:proofErr w:type="spellStart"/>
            <w:r w:rsidRPr="002953BC">
              <w:rPr>
                <w:rFonts w:eastAsia="Calibri"/>
                <w:sz w:val="24"/>
                <w:szCs w:val="24"/>
              </w:rPr>
              <w:t>про</w:t>
            </w:r>
            <w:r w:rsidR="00862521">
              <w:rPr>
                <w:rFonts w:eastAsia="Calibri"/>
                <w:sz w:val="24"/>
                <w:szCs w:val="24"/>
              </w:rPr>
              <w:t>є</w:t>
            </w:r>
            <w:r w:rsidRPr="002953BC">
              <w:rPr>
                <w:rFonts w:eastAsia="Calibri"/>
                <w:sz w:val="24"/>
                <w:szCs w:val="24"/>
              </w:rPr>
              <w:t>кту</w:t>
            </w:r>
            <w:proofErr w:type="spellEnd"/>
            <w:r w:rsidRPr="002953BC">
              <w:rPr>
                <w:rFonts w:eastAsia="Calibri"/>
                <w:sz w:val="24"/>
                <w:szCs w:val="24"/>
              </w:rPr>
              <w:t xml:space="preserve"> із виплати грошової компенсації за належні для отримання жилі приміщення для сімей осіб, визначених пунктами 2-5 частини першої статті 10-1 Закону України `Про статус ветеранів війни, гарантії їх соціального захисту, для осіб з інвалідністю </w:t>
            </w:r>
            <w:r w:rsidRPr="004E06A7">
              <w:rPr>
                <w:rFonts w:eastAsia="Calibri"/>
                <w:sz w:val="24"/>
                <w:szCs w:val="24"/>
                <w:lang w:val="en-US"/>
              </w:rPr>
              <w:t>I</w:t>
            </w:r>
            <w:r w:rsidRPr="002953BC">
              <w:rPr>
                <w:rFonts w:eastAsia="Calibri"/>
                <w:sz w:val="24"/>
                <w:szCs w:val="24"/>
              </w:rPr>
              <w:t>-</w:t>
            </w:r>
            <w:r w:rsidRPr="004E06A7">
              <w:rPr>
                <w:rFonts w:eastAsia="Calibri"/>
                <w:sz w:val="24"/>
                <w:szCs w:val="24"/>
                <w:lang w:val="en-US"/>
              </w:rPr>
              <w:t>II</w:t>
            </w:r>
            <w:r w:rsidRPr="002953BC">
              <w:rPr>
                <w:rFonts w:eastAsia="Calibri"/>
                <w:sz w:val="24"/>
                <w:szCs w:val="24"/>
              </w:rPr>
              <w:t xml:space="preserve"> групи, яка настала внаслідок поранення, контузії, каліцтва або захворювання, одержаних під час безпосередньої участі в</w:t>
            </w:r>
            <w:r>
              <w:rPr>
                <w:rFonts w:eastAsia="Calibri"/>
                <w:sz w:val="24"/>
                <w:szCs w:val="24"/>
              </w:rPr>
              <w:t xml:space="preserve"> антитерористичній  операції, </w:t>
            </w:r>
            <w:r w:rsidR="00742828">
              <w:rPr>
                <w:rFonts w:eastAsia="Calibri"/>
                <w:sz w:val="24"/>
                <w:szCs w:val="24"/>
              </w:rPr>
              <w:t xml:space="preserve">забезпеченні її </w:t>
            </w:r>
          </w:p>
          <w:p w:rsidR="00DC4D64" w:rsidRDefault="00DC4D64" w:rsidP="002B674F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проведення, здійсненні</w:t>
            </w:r>
          </w:p>
          <w:p w:rsidR="00DC4D64" w:rsidRDefault="00DC4D64" w:rsidP="002B674F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заходів із забезпечення</w:t>
            </w:r>
          </w:p>
          <w:p w:rsidR="00DC4D64" w:rsidRDefault="00DC4D64" w:rsidP="002B674F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національної безпеки і </w:t>
            </w:r>
          </w:p>
          <w:p w:rsidR="00DC4D64" w:rsidRDefault="00DC4D64" w:rsidP="002B674F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оборони, відсічі і</w:t>
            </w:r>
            <w:r w:rsidR="001401E1">
              <w:rPr>
                <w:sz w:val="24"/>
              </w:rPr>
              <w:t xml:space="preserve"> </w:t>
            </w:r>
          </w:p>
          <w:p w:rsidR="001401E1" w:rsidRDefault="001401E1" w:rsidP="002B674F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стримування </w:t>
            </w:r>
            <w:r w:rsidR="00F97DF6">
              <w:rPr>
                <w:sz w:val="24"/>
              </w:rPr>
              <w:t>збройної агресії</w:t>
            </w:r>
          </w:p>
          <w:p w:rsidR="001401E1" w:rsidRPr="004E06A7" w:rsidRDefault="00F97DF6" w:rsidP="002B674F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Російської Федерації у Донецькій та Луганській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06A7" w:rsidRPr="00E0096B" w:rsidRDefault="00862521">
            <w:pPr>
              <w:pStyle w:val="TableParagraph"/>
              <w:rPr>
                <w:b/>
                <w:bCs/>
                <w:sz w:val="20"/>
              </w:rPr>
            </w:pPr>
            <w:r w:rsidRPr="00E0096B">
              <w:rPr>
                <w:b/>
                <w:bCs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06A7" w:rsidRPr="00E0096B" w:rsidRDefault="00862521">
            <w:pPr>
              <w:pStyle w:val="TableParagraph"/>
              <w:rPr>
                <w:b/>
                <w:bCs/>
                <w:sz w:val="20"/>
              </w:rPr>
            </w:pPr>
            <w:r w:rsidRPr="00E0096B">
              <w:rPr>
                <w:b/>
                <w:bCs/>
                <w:sz w:val="20"/>
              </w:rPr>
              <w:t>18 031 327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06A7" w:rsidRPr="00E0096B" w:rsidRDefault="00862521">
            <w:pPr>
              <w:pStyle w:val="TableParagraph"/>
              <w:rPr>
                <w:b/>
                <w:bCs/>
                <w:sz w:val="20"/>
              </w:rPr>
            </w:pPr>
            <w:r w:rsidRPr="00E0096B">
              <w:rPr>
                <w:b/>
                <w:bCs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06A7" w:rsidRPr="00E0096B" w:rsidRDefault="00862521">
            <w:pPr>
              <w:pStyle w:val="TableParagraph"/>
              <w:rPr>
                <w:b/>
                <w:bCs/>
                <w:sz w:val="20"/>
              </w:rPr>
            </w:pPr>
            <w:r w:rsidRPr="00E0096B">
              <w:rPr>
                <w:b/>
                <w:bCs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06A7" w:rsidRDefault="00862521">
            <w:pPr>
              <w:pStyle w:val="TableParagraph"/>
              <w:rPr>
                <w:b/>
                <w:bCs/>
                <w:sz w:val="20"/>
              </w:rPr>
            </w:pPr>
            <w:r w:rsidRPr="00E0096B">
              <w:rPr>
                <w:b/>
                <w:bCs/>
                <w:sz w:val="20"/>
              </w:rPr>
              <w:t>0</w:t>
            </w:r>
          </w:p>
          <w:p w:rsidR="00EA17C2" w:rsidRPr="00E0096B" w:rsidRDefault="00EA17C2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826A82" w:rsidTr="004371F6">
        <w:trPr>
          <w:gridAfter w:val="2"/>
          <w:wAfter w:w="2223" w:type="dxa"/>
        </w:trPr>
        <w:tc>
          <w:tcPr>
            <w:tcW w:w="99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26A82" w:rsidRPr="00D334AF" w:rsidRDefault="00A261E1" w:rsidP="00826A82">
            <w:pPr>
              <w:pStyle w:val="TableParagraph"/>
              <w:rPr>
                <w:sz w:val="20"/>
                <w:szCs w:val="20"/>
              </w:rPr>
            </w:pPr>
            <w:r w:rsidRPr="00D334AF">
              <w:rPr>
                <w:b/>
                <w:bCs/>
                <w:sz w:val="20"/>
                <w:szCs w:val="20"/>
              </w:rPr>
              <w:lastRenderedPageBreak/>
              <w:t xml:space="preserve">                                                                                                    </w:t>
            </w:r>
            <w:r w:rsidRPr="00D334AF">
              <w:rPr>
                <w:sz w:val="20"/>
                <w:szCs w:val="20"/>
              </w:rPr>
              <w:t xml:space="preserve"> 19</w:t>
            </w:r>
          </w:p>
          <w:p w:rsidR="00A261E1" w:rsidRPr="00E0096B" w:rsidRDefault="00A261E1" w:rsidP="00826A82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EA17C2" w:rsidTr="00EA17C2">
        <w:trPr>
          <w:gridAfter w:val="2"/>
          <w:wAfter w:w="2223" w:type="dxa"/>
          <w:trHeight w:val="289"/>
        </w:trPr>
        <w:tc>
          <w:tcPr>
            <w:tcW w:w="9912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A17C2" w:rsidRPr="00EA17C2" w:rsidRDefault="00EA17C2" w:rsidP="00EA17C2">
            <w:pPr>
              <w:pStyle w:val="TableParagraph"/>
              <w:jc w:val="right"/>
              <w:rPr>
                <w:sz w:val="24"/>
                <w:szCs w:val="24"/>
              </w:rPr>
            </w:pPr>
            <w:r w:rsidRPr="00EA17C2">
              <w:rPr>
                <w:sz w:val="24"/>
                <w:szCs w:val="24"/>
              </w:rPr>
              <w:t xml:space="preserve">Продовження </w:t>
            </w:r>
            <w:r w:rsidR="004371F6">
              <w:rPr>
                <w:sz w:val="24"/>
                <w:szCs w:val="24"/>
              </w:rPr>
              <w:t>д</w:t>
            </w:r>
            <w:r w:rsidRPr="00EA17C2">
              <w:rPr>
                <w:sz w:val="24"/>
                <w:szCs w:val="24"/>
              </w:rPr>
              <w:t>одатку 10</w:t>
            </w:r>
          </w:p>
        </w:tc>
      </w:tr>
      <w:tr w:rsidR="00315CC9" w:rsidTr="001401E1">
        <w:trPr>
          <w:gridAfter w:val="2"/>
          <w:wAfter w:w="2223" w:type="dxa"/>
          <w:trHeight w:val="289"/>
        </w:trPr>
        <w:tc>
          <w:tcPr>
            <w:tcW w:w="15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CC9" w:rsidRDefault="00315CC9" w:rsidP="00315C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CC9" w:rsidRDefault="00315CC9" w:rsidP="00315CC9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CC9" w:rsidRDefault="00315CC9" w:rsidP="00315C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CC9" w:rsidRDefault="00315CC9" w:rsidP="00315C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CC9" w:rsidRDefault="00315CC9" w:rsidP="00315C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CC9" w:rsidRDefault="00315CC9" w:rsidP="00315C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CC9" w:rsidRDefault="00315CC9" w:rsidP="00315C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742828" w:rsidTr="001401E1">
        <w:trPr>
          <w:gridAfter w:val="2"/>
          <w:wAfter w:w="2223" w:type="dxa"/>
          <w:trHeight w:val="289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828" w:rsidRDefault="00742828" w:rsidP="00742828">
            <w:pPr>
              <w:pStyle w:val="TableParagraph"/>
              <w:rPr>
                <w:sz w:val="20"/>
              </w:rPr>
            </w:pP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828" w:rsidRDefault="00742828" w:rsidP="00742828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 w:rsidRPr="004F678D">
              <w:rPr>
                <w:sz w:val="24"/>
              </w:rPr>
              <w:t xml:space="preserve">областях, забезпеченні їх здійснення, у заходах, необхідних для забезпечення оборони України, захисту безпеки населення та інтересів держави у зв`язку з військовою агресією Російської Федерації проти України, визначених пунктами 11­14 частини другої статті 7 Закону України `Про статус ветеранів війни, гарантії їх соціального </w:t>
            </w:r>
            <w:proofErr w:type="spellStart"/>
            <w:r w:rsidRPr="004F678D">
              <w:rPr>
                <w:sz w:val="24"/>
              </w:rPr>
              <w:t>захисту`</w:t>
            </w:r>
            <w:proofErr w:type="spellEnd"/>
            <w:r w:rsidRPr="004F678D">
              <w:rPr>
                <w:sz w:val="24"/>
              </w:rPr>
              <w:t>, та які потребують поліпшення житлових умов, за рахунок відповідної субвенції з державного бюджету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828" w:rsidRDefault="00742828" w:rsidP="0074282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828" w:rsidRDefault="00742828" w:rsidP="0074282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828" w:rsidRDefault="00742828" w:rsidP="0074282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828" w:rsidRDefault="00742828" w:rsidP="0074282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828" w:rsidRDefault="00742828" w:rsidP="00742828">
            <w:pPr>
              <w:pStyle w:val="TableParagraph"/>
              <w:rPr>
                <w:sz w:val="20"/>
              </w:rPr>
            </w:pPr>
          </w:p>
        </w:tc>
      </w:tr>
      <w:tr w:rsidR="00621673" w:rsidTr="001401E1">
        <w:trPr>
          <w:gridAfter w:val="2"/>
          <w:wAfter w:w="2223" w:type="dxa"/>
          <w:trHeight w:val="289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673" w:rsidRPr="00E0096B" w:rsidRDefault="00621673" w:rsidP="00862521">
            <w:pPr>
              <w:pStyle w:val="TableParagraph"/>
              <w:rPr>
                <w:sz w:val="20"/>
              </w:rPr>
            </w:pPr>
            <w:r w:rsidRPr="00E0096B">
              <w:rPr>
                <w:sz w:val="20"/>
              </w:rPr>
              <w:t>0310000000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673" w:rsidRPr="00E0096B" w:rsidRDefault="002B674F" w:rsidP="00DD7EA6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proofErr w:type="spellStart"/>
            <w:r w:rsidRPr="00E0096B">
              <w:rPr>
                <w:rFonts w:eastAsia="Calibri"/>
                <w:sz w:val="24"/>
                <w:szCs w:val="24"/>
                <w:lang w:val="en-US"/>
              </w:rPr>
              <w:t>Обласний</w:t>
            </w:r>
            <w:proofErr w:type="spellEnd"/>
            <w:r w:rsidRPr="00E0096B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096B">
              <w:rPr>
                <w:rFonts w:eastAsia="Calibri"/>
                <w:sz w:val="24"/>
                <w:szCs w:val="24"/>
                <w:lang w:val="en-US"/>
              </w:rPr>
              <w:t>бюджет</w:t>
            </w:r>
            <w:proofErr w:type="spellEnd"/>
            <w:r w:rsidRPr="00E0096B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096B">
              <w:rPr>
                <w:rFonts w:eastAsia="Calibri"/>
                <w:sz w:val="24"/>
                <w:szCs w:val="24"/>
                <w:lang w:val="en-US"/>
              </w:rPr>
              <w:t>Волинської</w:t>
            </w:r>
            <w:proofErr w:type="spellEnd"/>
            <w:r w:rsidRPr="00E0096B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096B">
              <w:rPr>
                <w:rFonts w:eastAsia="Calibri"/>
                <w:sz w:val="24"/>
                <w:szCs w:val="24"/>
                <w:lang w:val="en-US"/>
              </w:rPr>
              <w:t>області</w:t>
            </w:r>
            <w:proofErr w:type="spellEnd"/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673" w:rsidRPr="00E0096B" w:rsidRDefault="00A77622" w:rsidP="00194F75">
            <w:pPr>
              <w:pStyle w:val="TableParagraph"/>
              <w:jc w:val="center"/>
              <w:rPr>
                <w:sz w:val="20"/>
              </w:rPr>
            </w:pPr>
            <w:r w:rsidRPr="00E0096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673" w:rsidRPr="00E0096B" w:rsidRDefault="00A77622" w:rsidP="00194F75">
            <w:pPr>
              <w:pStyle w:val="TableParagraph"/>
              <w:jc w:val="center"/>
              <w:rPr>
                <w:sz w:val="20"/>
              </w:rPr>
            </w:pPr>
            <w:r w:rsidRPr="00E0096B">
              <w:rPr>
                <w:sz w:val="20"/>
              </w:rPr>
              <w:t>18 031 327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673" w:rsidRPr="00E0096B" w:rsidRDefault="002B674F" w:rsidP="00194F75">
            <w:pPr>
              <w:pStyle w:val="TableParagraph"/>
              <w:jc w:val="center"/>
              <w:rPr>
                <w:sz w:val="20"/>
              </w:rPr>
            </w:pPr>
            <w:r w:rsidRPr="00E0096B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673" w:rsidRPr="00E0096B" w:rsidRDefault="002B674F" w:rsidP="00194F75">
            <w:pPr>
              <w:pStyle w:val="TableParagraph"/>
              <w:jc w:val="center"/>
              <w:rPr>
                <w:sz w:val="20"/>
              </w:rPr>
            </w:pPr>
            <w:r w:rsidRPr="00E0096B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673" w:rsidRPr="00E0096B" w:rsidRDefault="002B674F" w:rsidP="00194F75">
            <w:pPr>
              <w:pStyle w:val="TableParagraph"/>
              <w:jc w:val="center"/>
              <w:rPr>
                <w:sz w:val="20"/>
              </w:rPr>
            </w:pPr>
            <w:r w:rsidRPr="00E0096B">
              <w:rPr>
                <w:sz w:val="20"/>
              </w:rPr>
              <w:t>0</w:t>
            </w:r>
          </w:p>
        </w:tc>
      </w:tr>
      <w:tr w:rsidR="00194F75" w:rsidTr="001401E1">
        <w:trPr>
          <w:gridAfter w:val="2"/>
          <w:wAfter w:w="2223" w:type="dxa"/>
          <w:trHeight w:val="289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75" w:rsidRPr="00E0096B" w:rsidRDefault="00862521" w:rsidP="00862521">
            <w:pPr>
              <w:pStyle w:val="TableParagraph"/>
              <w:rPr>
                <w:b/>
                <w:bCs/>
                <w:sz w:val="20"/>
              </w:rPr>
            </w:pPr>
            <w:r w:rsidRPr="00E0096B">
              <w:rPr>
                <w:b/>
                <w:bCs/>
                <w:sz w:val="20"/>
              </w:rPr>
              <w:t>41050400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D64" w:rsidRDefault="00194F75" w:rsidP="00DD7EA6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 w:rsidRPr="00F808E8">
              <w:rPr>
                <w:sz w:val="24"/>
              </w:rPr>
              <w:t>Субвенція з місцевого бюджету на виплату грошової компенсації за належні для отримання жилі приміщення для сімей осіб, визначених пунктами 2 - 5 частини першої статті 10-1 Закону України `Про статус ветеранів війни, гарантії їх соціального захисту, для осіб з інвалідністю</w:t>
            </w:r>
            <w:r w:rsidR="00862521">
              <w:rPr>
                <w:sz w:val="24"/>
              </w:rPr>
              <w:t xml:space="preserve"> </w:t>
            </w:r>
            <w:r w:rsidR="00862521">
              <w:rPr>
                <w:sz w:val="24"/>
                <w:lang w:val="en-US"/>
              </w:rPr>
              <w:t>I</w:t>
            </w:r>
            <w:r w:rsidR="00862521" w:rsidRPr="002953BC">
              <w:rPr>
                <w:sz w:val="24"/>
              </w:rPr>
              <w:t xml:space="preserve"> -</w:t>
            </w:r>
            <w:r w:rsidR="00862521">
              <w:rPr>
                <w:sz w:val="24"/>
                <w:lang w:val="en-US"/>
              </w:rPr>
              <w:t>II</w:t>
            </w:r>
            <w:r w:rsidRPr="00F808E8">
              <w:rPr>
                <w:sz w:val="24"/>
              </w:rPr>
              <w:t xml:space="preserve">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</w:t>
            </w:r>
          </w:p>
          <w:p w:rsidR="00F97DF6" w:rsidRDefault="00D334AF" w:rsidP="00DD7EA6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н</w:t>
            </w:r>
            <w:r w:rsidR="00DC4D64">
              <w:rPr>
                <w:sz w:val="24"/>
              </w:rPr>
              <w:t>аціональної безпеки і оборони, відсічі і стримування збройної</w:t>
            </w:r>
            <w:r w:rsidR="00194F75" w:rsidRPr="00F808E8">
              <w:rPr>
                <w:sz w:val="24"/>
              </w:rPr>
              <w:t xml:space="preserve"> </w:t>
            </w:r>
          </w:p>
          <w:p w:rsidR="00194F75" w:rsidRDefault="00194F75" w:rsidP="00DD7EA6">
            <w:pPr>
              <w:pStyle w:val="TableParagraph"/>
              <w:spacing w:line="270" w:lineRule="exact"/>
              <w:ind w:left="14"/>
              <w:rPr>
                <w:rFonts w:eastAsia="Calibri"/>
                <w:sz w:val="24"/>
                <w:szCs w:val="24"/>
              </w:rPr>
            </w:pPr>
            <w:r w:rsidRPr="00F808E8">
              <w:rPr>
                <w:sz w:val="24"/>
              </w:rPr>
              <w:t xml:space="preserve"> </w:t>
            </w:r>
            <w:r w:rsidR="00F97DF6" w:rsidRPr="00F808E8">
              <w:rPr>
                <w:sz w:val="24"/>
              </w:rPr>
              <w:t xml:space="preserve">агресії Російської Федерації у Донецькій та </w:t>
            </w:r>
            <w:r w:rsidR="00F97DF6">
              <w:rPr>
                <w:sz w:val="24"/>
              </w:rPr>
              <w:t xml:space="preserve">Луганській областях </w:t>
            </w:r>
            <w:r w:rsidR="00F97DF6" w:rsidRPr="002953BC">
              <w:rPr>
                <w:rFonts w:eastAsia="Calibri"/>
                <w:sz w:val="24"/>
                <w:szCs w:val="24"/>
              </w:rPr>
              <w:t>забезпеченні їх</w:t>
            </w:r>
          </w:p>
          <w:p w:rsidR="00F97DF6" w:rsidRDefault="00F97DF6" w:rsidP="00DD7EA6">
            <w:pPr>
              <w:pStyle w:val="TableParagraph"/>
              <w:spacing w:line="270" w:lineRule="exact"/>
              <w:ind w:left="1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здійснення, </w:t>
            </w:r>
            <w:r w:rsidR="00D334AF">
              <w:rPr>
                <w:rFonts w:eastAsia="Calibri"/>
                <w:sz w:val="24"/>
                <w:szCs w:val="24"/>
              </w:rPr>
              <w:t>у</w:t>
            </w:r>
            <w:r>
              <w:rPr>
                <w:rFonts w:eastAsia="Calibri"/>
                <w:sz w:val="24"/>
                <w:szCs w:val="24"/>
              </w:rPr>
              <w:t xml:space="preserve"> заходах, необхідних для забезпечення</w:t>
            </w:r>
          </w:p>
          <w:p w:rsidR="00EA17C2" w:rsidRDefault="00F97DF6" w:rsidP="004371F6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оборони України, захисту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75" w:rsidRPr="00E0096B" w:rsidRDefault="00DD7EA6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E0096B">
              <w:rPr>
                <w:b/>
                <w:bCs/>
                <w:sz w:val="20"/>
              </w:rPr>
              <w:t>16 619 516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75" w:rsidRPr="00E0096B" w:rsidRDefault="00DD7EA6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E0096B">
              <w:rPr>
                <w:b/>
                <w:bCs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75" w:rsidRPr="00E0096B" w:rsidRDefault="00DD7EA6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E0096B">
              <w:rPr>
                <w:b/>
                <w:bCs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75" w:rsidRPr="00E0096B" w:rsidRDefault="00DD7EA6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E0096B">
              <w:rPr>
                <w:b/>
                <w:bCs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75" w:rsidRDefault="00DD7EA6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E0096B">
              <w:rPr>
                <w:b/>
                <w:bCs/>
                <w:sz w:val="20"/>
              </w:rPr>
              <w:t>0</w:t>
            </w:r>
          </w:p>
          <w:p w:rsidR="00315CC9" w:rsidRDefault="00315CC9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:rsidR="004C228F" w:rsidRDefault="004C228F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:rsidR="004C228F" w:rsidRDefault="004C228F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:rsidR="004371F6" w:rsidRDefault="004371F6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:rsidR="004371F6" w:rsidRDefault="004371F6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:rsidR="004371F6" w:rsidRDefault="004371F6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:rsidR="004371F6" w:rsidRDefault="004371F6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:rsidR="004371F6" w:rsidRDefault="004371F6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:rsidR="004371F6" w:rsidRDefault="004371F6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:rsidR="004371F6" w:rsidRDefault="004371F6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:rsidR="004371F6" w:rsidRDefault="004371F6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:rsidR="004371F6" w:rsidRDefault="004371F6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:rsidR="004371F6" w:rsidRDefault="004371F6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:rsidR="004371F6" w:rsidRDefault="004371F6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:rsidR="004371F6" w:rsidRDefault="004371F6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:rsidR="004371F6" w:rsidRDefault="004371F6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:rsidR="004371F6" w:rsidRDefault="004371F6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:rsidR="004371F6" w:rsidRDefault="004371F6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:rsidR="004371F6" w:rsidRDefault="004371F6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:rsidR="004371F6" w:rsidRDefault="004371F6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:rsidR="004371F6" w:rsidRDefault="004371F6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:rsidR="004371F6" w:rsidRDefault="004371F6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:rsidR="004371F6" w:rsidRDefault="004371F6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:rsidR="004371F6" w:rsidRDefault="004371F6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:rsidR="004371F6" w:rsidRDefault="004371F6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:rsidR="004371F6" w:rsidRDefault="004371F6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:rsidR="004371F6" w:rsidRDefault="004371F6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:rsidR="004371F6" w:rsidRDefault="004371F6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:rsidR="004371F6" w:rsidRDefault="004371F6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:rsidR="004371F6" w:rsidRDefault="004371F6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:rsidR="004371F6" w:rsidRDefault="004371F6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:rsidR="004371F6" w:rsidRPr="00E0096B" w:rsidRDefault="004371F6" w:rsidP="00194F7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</w:tc>
      </w:tr>
      <w:tr w:rsidR="00C921A0" w:rsidTr="001401E1">
        <w:trPr>
          <w:gridAfter w:val="2"/>
          <w:wAfter w:w="2223" w:type="dxa"/>
          <w:trHeight w:val="289"/>
        </w:trPr>
        <w:tc>
          <w:tcPr>
            <w:tcW w:w="9912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2493C" w:rsidRDefault="0032493C" w:rsidP="00A261E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8818C8" w:rsidRDefault="00273FC0" w:rsidP="00A261E1">
            <w:pPr>
              <w:pStyle w:val="TableParagraph"/>
              <w:jc w:val="center"/>
              <w:rPr>
                <w:sz w:val="20"/>
                <w:szCs w:val="20"/>
              </w:rPr>
            </w:pPr>
            <w:r w:rsidRPr="00D334AF">
              <w:rPr>
                <w:sz w:val="20"/>
                <w:szCs w:val="20"/>
              </w:rPr>
              <w:t>20</w:t>
            </w:r>
            <w:r w:rsidR="00A261E1" w:rsidRPr="00D334AF">
              <w:rPr>
                <w:sz w:val="20"/>
                <w:szCs w:val="20"/>
              </w:rPr>
              <w:t xml:space="preserve"> </w:t>
            </w:r>
          </w:p>
          <w:p w:rsidR="00A261E1" w:rsidRPr="00D334AF" w:rsidRDefault="00A261E1" w:rsidP="00A261E1">
            <w:pPr>
              <w:pStyle w:val="TableParagraph"/>
              <w:jc w:val="center"/>
              <w:rPr>
                <w:sz w:val="20"/>
                <w:szCs w:val="20"/>
              </w:rPr>
            </w:pPr>
            <w:r w:rsidRPr="00D334AF">
              <w:rPr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</w:p>
          <w:p w:rsidR="00273FC0" w:rsidRDefault="00A261E1" w:rsidP="00A261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  <w:p w:rsidR="00C921A0" w:rsidRPr="001401E1" w:rsidRDefault="00273FC0" w:rsidP="00A261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  <w:r w:rsidR="00A261E1">
              <w:rPr>
                <w:sz w:val="24"/>
                <w:szCs w:val="24"/>
              </w:rPr>
              <w:t xml:space="preserve"> </w:t>
            </w:r>
            <w:r w:rsidR="004371F6">
              <w:rPr>
                <w:sz w:val="24"/>
                <w:szCs w:val="24"/>
              </w:rPr>
              <w:t>Про</w:t>
            </w:r>
            <w:r w:rsidR="001401E1" w:rsidRPr="001401E1">
              <w:rPr>
                <w:sz w:val="24"/>
                <w:szCs w:val="24"/>
              </w:rPr>
              <w:t xml:space="preserve">довження </w:t>
            </w:r>
            <w:r w:rsidR="004371F6">
              <w:rPr>
                <w:sz w:val="24"/>
                <w:szCs w:val="24"/>
              </w:rPr>
              <w:t>д</w:t>
            </w:r>
            <w:r w:rsidR="001401E1" w:rsidRPr="001401E1">
              <w:rPr>
                <w:sz w:val="24"/>
                <w:szCs w:val="24"/>
              </w:rPr>
              <w:t>одатку 10</w:t>
            </w:r>
          </w:p>
        </w:tc>
      </w:tr>
      <w:tr w:rsidR="00194F75" w:rsidTr="001401E1">
        <w:trPr>
          <w:gridAfter w:val="2"/>
          <w:wAfter w:w="2223" w:type="dxa"/>
          <w:trHeight w:val="289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75" w:rsidRDefault="00194F75" w:rsidP="00194F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75" w:rsidRDefault="00194F75" w:rsidP="00194F75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75" w:rsidRDefault="00194F75" w:rsidP="00194F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75" w:rsidRDefault="00194F75" w:rsidP="00194F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75" w:rsidRDefault="00194F75" w:rsidP="00194F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75" w:rsidRDefault="00194F75" w:rsidP="00194F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75" w:rsidRDefault="00194F75" w:rsidP="00194F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94F75" w:rsidTr="001401E1">
        <w:trPr>
          <w:gridAfter w:val="2"/>
          <w:wAfter w:w="2223" w:type="dxa"/>
          <w:trHeight w:val="289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75" w:rsidRDefault="00194F75" w:rsidP="00194F75">
            <w:pPr>
              <w:pStyle w:val="TableParagraph"/>
              <w:rPr>
                <w:sz w:val="20"/>
              </w:rPr>
            </w:pP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75" w:rsidRDefault="00DD7EA6" w:rsidP="00194F75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 w:rsidRPr="002953BC">
              <w:rPr>
                <w:rFonts w:eastAsia="Calibri"/>
                <w:sz w:val="24"/>
                <w:szCs w:val="24"/>
              </w:rPr>
              <w:t xml:space="preserve">безпеки населення та інтересів держави у зв`язку з військовою агресією Російської Федерації проти України, визначених пунктами 11 - 14 частини другої статті 7 Закону України `Про статус ветеранів війни, гарантії їх соціального </w:t>
            </w:r>
            <w:proofErr w:type="spellStart"/>
            <w:r w:rsidRPr="002953BC">
              <w:rPr>
                <w:rFonts w:eastAsia="Calibri"/>
                <w:sz w:val="24"/>
                <w:szCs w:val="24"/>
              </w:rPr>
              <w:t>захисту`</w:t>
            </w:r>
            <w:proofErr w:type="spellEnd"/>
            <w:r w:rsidRPr="002953BC">
              <w:rPr>
                <w:rFonts w:eastAsia="Calibri"/>
                <w:sz w:val="24"/>
                <w:szCs w:val="24"/>
              </w:rPr>
              <w:t>, та які потребують поліпшення житлових умов за рахунок відповідної субвенції з державного бюджету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75" w:rsidRDefault="00194F75" w:rsidP="00194F75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75" w:rsidRDefault="00194F75" w:rsidP="00194F75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75" w:rsidRDefault="00194F75" w:rsidP="00194F7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75" w:rsidRDefault="00194F75" w:rsidP="00194F7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F75" w:rsidRDefault="00194F75" w:rsidP="00194F75">
            <w:pPr>
              <w:pStyle w:val="TableParagraph"/>
              <w:rPr>
                <w:sz w:val="20"/>
              </w:rPr>
            </w:pPr>
          </w:p>
        </w:tc>
      </w:tr>
      <w:tr w:rsidR="002B674F" w:rsidTr="00400FA6">
        <w:trPr>
          <w:gridAfter w:val="2"/>
          <w:wAfter w:w="2223" w:type="dxa"/>
          <w:trHeight w:val="289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74F" w:rsidRPr="00E0096B" w:rsidRDefault="002B674F" w:rsidP="00DD7EA6">
            <w:pPr>
              <w:pStyle w:val="TableParagraph"/>
              <w:rPr>
                <w:sz w:val="20"/>
              </w:rPr>
            </w:pPr>
            <w:r w:rsidRPr="00E0096B">
              <w:rPr>
                <w:sz w:val="20"/>
              </w:rPr>
              <w:t>0310000000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74F" w:rsidRPr="00E0096B" w:rsidRDefault="002B674F" w:rsidP="00DD7EA6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proofErr w:type="spellStart"/>
            <w:r w:rsidRPr="00E0096B">
              <w:rPr>
                <w:rFonts w:eastAsia="Calibri"/>
                <w:sz w:val="24"/>
                <w:szCs w:val="24"/>
                <w:lang w:val="en-US"/>
              </w:rPr>
              <w:t>Обласний</w:t>
            </w:r>
            <w:proofErr w:type="spellEnd"/>
            <w:r w:rsidRPr="00E0096B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096B">
              <w:rPr>
                <w:rFonts w:eastAsia="Calibri"/>
                <w:sz w:val="24"/>
                <w:szCs w:val="24"/>
                <w:lang w:val="en-US"/>
              </w:rPr>
              <w:t>бюджет</w:t>
            </w:r>
            <w:proofErr w:type="spellEnd"/>
            <w:r w:rsidRPr="00E0096B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096B">
              <w:rPr>
                <w:rFonts w:eastAsia="Calibri"/>
                <w:sz w:val="24"/>
                <w:szCs w:val="24"/>
                <w:lang w:val="en-US"/>
              </w:rPr>
              <w:t>Волинської</w:t>
            </w:r>
            <w:proofErr w:type="spellEnd"/>
            <w:r w:rsidRPr="00E0096B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096B">
              <w:rPr>
                <w:rFonts w:eastAsia="Calibri"/>
                <w:sz w:val="24"/>
                <w:szCs w:val="24"/>
                <w:lang w:val="en-US"/>
              </w:rPr>
              <w:t>області</w:t>
            </w:r>
            <w:proofErr w:type="spellEnd"/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74F" w:rsidRPr="00E0096B" w:rsidRDefault="002B674F" w:rsidP="00DD7EA6">
            <w:pPr>
              <w:pStyle w:val="TableParagraph"/>
              <w:rPr>
                <w:sz w:val="20"/>
              </w:rPr>
            </w:pPr>
            <w:r w:rsidRPr="00E0096B">
              <w:rPr>
                <w:sz w:val="20"/>
              </w:rPr>
              <w:t>1</w:t>
            </w:r>
            <w:r w:rsidR="00A77622" w:rsidRPr="00E0096B">
              <w:rPr>
                <w:sz w:val="20"/>
              </w:rPr>
              <w:t>6 619 516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74F" w:rsidRPr="00E0096B" w:rsidRDefault="002B674F" w:rsidP="00DD7EA6">
            <w:pPr>
              <w:pStyle w:val="TableParagraph"/>
              <w:rPr>
                <w:sz w:val="20"/>
              </w:rPr>
            </w:pPr>
            <w:r w:rsidRPr="00E0096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74F" w:rsidRPr="00E0096B" w:rsidRDefault="002B674F" w:rsidP="00DD7EA6">
            <w:pPr>
              <w:pStyle w:val="TableParagraph"/>
              <w:rPr>
                <w:sz w:val="20"/>
              </w:rPr>
            </w:pPr>
            <w:r w:rsidRPr="00E0096B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74F" w:rsidRPr="00E0096B" w:rsidRDefault="002B674F" w:rsidP="00DD7EA6">
            <w:pPr>
              <w:pStyle w:val="TableParagraph"/>
              <w:rPr>
                <w:sz w:val="20"/>
              </w:rPr>
            </w:pPr>
            <w:r w:rsidRPr="00E0096B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74F" w:rsidRPr="00E0096B" w:rsidRDefault="002B674F" w:rsidP="00DD7EA6">
            <w:pPr>
              <w:pStyle w:val="TableParagraph"/>
              <w:rPr>
                <w:sz w:val="20"/>
              </w:rPr>
            </w:pPr>
            <w:r w:rsidRPr="00E0096B">
              <w:rPr>
                <w:sz w:val="20"/>
              </w:rPr>
              <w:t>0</w:t>
            </w:r>
          </w:p>
        </w:tc>
      </w:tr>
      <w:tr w:rsidR="00DD7EA6" w:rsidTr="00400FA6">
        <w:trPr>
          <w:gridAfter w:val="2"/>
          <w:wAfter w:w="2223" w:type="dxa"/>
          <w:trHeight w:val="289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D7EA6" w:rsidRPr="00E0096B" w:rsidRDefault="00DD7EA6" w:rsidP="00DD7EA6">
            <w:pPr>
              <w:pStyle w:val="TableParagraph"/>
              <w:rPr>
                <w:b/>
                <w:bCs/>
                <w:sz w:val="20"/>
              </w:rPr>
            </w:pPr>
            <w:r w:rsidRPr="00E0096B">
              <w:rPr>
                <w:b/>
                <w:bCs/>
                <w:sz w:val="20"/>
              </w:rPr>
              <w:t>41050600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D7EA6" w:rsidRDefault="00DD7EA6" w:rsidP="00DD7EA6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 w:rsidRPr="00F808E8">
              <w:rPr>
                <w:sz w:val="24"/>
              </w:rPr>
              <w:t xml:space="preserve">Субвенція з місцевого бюджету на виплату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 </w:t>
            </w:r>
            <w:r w:rsidR="00DC4D64">
              <w:rPr>
                <w:sz w:val="24"/>
              </w:rPr>
              <w:t xml:space="preserve">Луганській областях, забезпеченні їх </w:t>
            </w:r>
          </w:p>
          <w:p w:rsidR="005F34D8" w:rsidRDefault="005F34D8" w:rsidP="00DD7EA6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здійснення, перебуваючи безпосередньо в районах та у період здійснення зазначених</w:t>
            </w:r>
          </w:p>
          <w:p w:rsidR="005F34D8" w:rsidRDefault="005F34D8" w:rsidP="00DD7EA6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заходів, та визнані особами з інвалідністю внаслідок війни </w:t>
            </w:r>
          </w:p>
          <w:p w:rsidR="005F34D8" w:rsidRDefault="005F34D8" w:rsidP="00223BF3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  <w:lang w:val="en-US"/>
              </w:rPr>
              <w:t>III</w:t>
            </w:r>
            <w:r w:rsidRPr="0018548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групи відповідно до пунктів 11-14 частини другої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D7EA6" w:rsidRPr="00E0096B" w:rsidRDefault="00424F02" w:rsidP="00DD7EA6">
            <w:pPr>
              <w:pStyle w:val="TableParagraph"/>
              <w:rPr>
                <w:b/>
                <w:bCs/>
                <w:sz w:val="20"/>
              </w:rPr>
            </w:pPr>
            <w:r w:rsidRPr="00E0096B">
              <w:rPr>
                <w:b/>
                <w:bCs/>
                <w:sz w:val="20"/>
              </w:rPr>
              <w:t>1 518 293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D7EA6" w:rsidRPr="00E0096B" w:rsidRDefault="00424F02" w:rsidP="00DD7EA6">
            <w:pPr>
              <w:pStyle w:val="TableParagraph"/>
              <w:rPr>
                <w:b/>
                <w:bCs/>
                <w:sz w:val="20"/>
              </w:rPr>
            </w:pPr>
            <w:r w:rsidRPr="00E0096B">
              <w:rPr>
                <w:b/>
                <w:bCs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D7EA6" w:rsidRPr="00E0096B" w:rsidRDefault="00424F02" w:rsidP="00DD7EA6">
            <w:pPr>
              <w:pStyle w:val="TableParagraph"/>
              <w:rPr>
                <w:b/>
                <w:bCs/>
                <w:sz w:val="20"/>
              </w:rPr>
            </w:pPr>
            <w:r w:rsidRPr="00E0096B">
              <w:rPr>
                <w:b/>
                <w:bCs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D7EA6" w:rsidRPr="00E0096B" w:rsidRDefault="00424F02" w:rsidP="00DD7EA6">
            <w:pPr>
              <w:pStyle w:val="TableParagraph"/>
              <w:rPr>
                <w:b/>
                <w:bCs/>
                <w:sz w:val="20"/>
              </w:rPr>
            </w:pPr>
            <w:r w:rsidRPr="00E0096B">
              <w:rPr>
                <w:b/>
                <w:bCs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D7EA6" w:rsidRDefault="00424F02" w:rsidP="00DD7EA6">
            <w:pPr>
              <w:pStyle w:val="TableParagraph"/>
              <w:rPr>
                <w:b/>
                <w:bCs/>
                <w:sz w:val="20"/>
              </w:rPr>
            </w:pPr>
            <w:r w:rsidRPr="00E0096B">
              <w:rPr>
                <w:b/>
                <w:bCs/>
                <w:sz w:val="20"/>
              </w:rPr>
              <w:t>0</w:t>
            </w:r>
          </w:p>
          <w:p w:rsidR="00223BF3" w:rsidRDefault="00223BF3" w:rsidP="00DD7EA6">
            <w:pPr>
              <w:pStyle w:val="TableParagraph"/>
              <w:rPr>
                <w:b/>
                <w:bCs/>
                <w:sz w:val="20"/>
              </w:rPr>
            </w:pPr>
          </w:p>
          <w:p w:rsidR="00223BF3" w:rsidRDefault="00223BF3" w:rsidP="00DD7EA6">
            <w:pPr>
              <w:pStyle w:val="TableParagraph"/>
              <w:rPr>
                <w:b/>
                <w:bCs/>
                <w:sz w:val="20"/>
              </w:rPr>
            </w:pPr>
          </w:p>
          <w:p w:rsidR="00223BF3" w:rsidRDefault="00223BF3" w:rsidP="00DD7EA6">
            <w:pPr>
              <w:pStyle w:val="TableParagraph"/>
              <w:rPr>
                <w:b/>
                <w:bCs/>
                <w:sz w:val="20"/>
              </w:rPr>
            </w:pPr>
          </w:p>
          <w:p w:rsidR="00223BF3" w:rsidRDefault="00223BF3" w:rsidP="00DD7EA6">
            <w:pPr>
              <w:pStyle w:val="TableParagraph"/>
              <w:rPr>
                <w:b/>
                <w:bCs/>
                <w:sz w:val="20"/>
              </w:rPr>
            </w:pPr>
          </w:p>
          <w:p w:rsidR="00223BF3" w:rsidRDefault="00223BF3" w:rsidP="00DD7EA6">
            <w:pPr>
              <w:pStyle w:val="TableParagraph"/>
              <w:rPr>
                <w:b/>
                <w:bCs/>
                <w:sz w:val="20"/>
              </w:rPr>
            </w:pPr>
          </w:p>
          <w:p w:rsidR="00223BF3" w:rsidRDefault="00223BF3" w:rsidP="00DD7EA6">
            <w:pPr>
              <w:pStyle w:val="TableParagraph"/>
              <w:rPr>
                <w:b/>
                <w:bCs/>
                <w:sz w:val="20"/>
              </w:rPr>
            </w:pPr>
          </w:p>
          <w:p w:rsidR="00223BF3" w:rsidRDefault="00223BF3" w:rsidP="00DD7EA6">
            <w:pPr>
              <w:pStyle w:val="TableParagraph"/>
              <w:rPr>
                <w:b/>
                <w:bCs/>
                <w:sz w:val="20"/>
              </w:rPr>
            </w:pPr>
          </w:p>
          <w:p w:rsidR="00223BF3" w:rsidRDefault="00223BF3" w:rsidP="00DD7EA6">
            <w:pPr>
              <w:pStyle w:val="TableParagraph"/>
              <w:rPr>
                <w:b/>
                <w:bCs/>
                <w:sz w:val="20"/>
              </w:rPr>
            </w:pPr>
          </w:p>
          <w:p w:rsidR="00223BF3" w:rsidRDefault="00223BF3" w:rsidP="00DD7EA6">
            <w:pPr>
              <w:pStyle w:val="TableParagraph"/>
              <w:rPr>
                <w:b/>
                <w:bCs/>
                <w:sz w:val="20"/>
              </w:rPr>
            </w:pPr>
          </w:p>
          <w:p w:rsidR="00223BF3" w:rsidRDefault="00223BF3" w:rsidP="00DD7EA6">
            <w:pPr>
              <w:pStyle w:val="TableParagraph"/>
              <w:rPr>
                <w:b/>
                <w:bCs/>
                <w:sz w:val="20"/>
              </w:rPr>
            </w:pPr>
          </w:p>
          <w:p w:rsidR="00223BF3" w:rsidRDefault="00223BF3" w:rsidP="00DD7EA6">
            <w:pPr>
              <w:pStyle w:val="TableParagraph"/>
              <w:rPr>
                <w:b/>
                <w:bCs/>
                <w:sz w:val="20"/>
              </w:rPr>
            </w:pPr>
          </w:p>
          <w:p w:rsidR="00223BF3" w:rsidRDefault="00223BF3" w:rsidP="00DD7EA6">
            <w:pPr>
              <w:pStyle w:val="TableParagraph"/>
              <w:rPr>
                <w:b/>
                <w:bCs/>
                <w:sz w:val="20"/>
              </w:rPr>
            </w:pPr>
          </w:p>
          <w:p w:rsidR="00223BF3" w:rsidRDefault="00223BF3" w:rsidP="00DD7EA6">
            <w:pPr>
              <w:pStyle w:val="TableParagraph"/>
              <w:rPr>
                <w:b/>
                <w:bCs/>
                <w:sz w:val="20"/>
              </w:rPr>
            </w:pPr>
          </w:p>
          <w:p w:rsidR="00223BF3" w:rsidRDefault="00223BF3" w:rsidP="00DD7EA6">
            <w:pPr>
              <w:pStyle w:val="TableParagraph"/>
              <w:rPr>
                <w:b/>
                <w:bCs/>
                <w:sz w:val="20"/>
              </w:rPr>
            </w:pPr>
          </w:p>
          <w:p w:rsidR="00223BF3" w:rsidRDefault="00223BF3" w:rsidP="00DD7EA6">
            <w:pPr>
              <w:pStyle w:val="TableParagraph"/>
              <w:rPr>
                <w:b/>
                <w:bCs/>
                <w:sz w:val="20"/>
              </w:rPr>
            </w:pPr>
          </w:p>
          <w:p w:rsidR="00223BF3" w:rsidRDefault="00223BF3" w:rsidP="00DD7EA6">
            <w:pPr>
              <w:pStyle w:val="TableParagraph"/>
              <w:rPr>
                <w:b/>
                <w:bCs/>
                <w:sz w:val="20"/>
              </w:rPr>
            </w:pPr>
          </w:p>
          <w:p w:rsidR="00223BF3" w:rsidRDefault="00223BF3" w:rsidP="00DD7EA6">
            <w:pPr>
              <w:pStyle w:val="TableParagraph"/>
              <w:rPr>
                <w:b/>
                <w:bCs/>
                <w:sz w:val="20"/>
              </w:rPr>
            </w:pPr>
          </w:p>
          <w:p w:rsidR="00223BF3" w:rsidRDefault="00223BF3" w:rsidP="00DD7EA6">
            <w:pPr>
              <w:pStyle w:val="TableParagraph"/>
              <w:rPr>
                <w:b/>
                <w:bCs/>
                <w:sz w:val="20"/>
              </w:rPr>
            </w:pPr>
          </w:p>
          <w:p w:rsidR="00223BF3" w:rsidRDefault="00223BF3" w:rsidP="00DD7EA6">
            <w:pPr>
              <w:pStyle w:val="TableParagraph"/>
              <w:rPr>
                <w:b/>
                <w:bCs/>
                <w:sz w:val="20"/>
              </w:rPr>
            </w:pPr>
          </w:p>
          <w:p w:rsidR="00223BF3" w:rsidRDefault="00223BF3" w:rsidP="00DD7EA6">
            <w:pPr>
              <w:pStyle w:val="TableParagraph"/>
              <w:rPr>
                <w:b/>
                <w:bCs/>
                <w:sz w:val="20"/>
              </w:rPr>
            </w:pPr>
          </w:p>
          <w:p w:rsidR="00223BF3" w:rsidRDefault="00223BF3" w:rsidP="00DD7EA6">
            <w:pPr>
              <w:pStyle w:val="TableParagraph"/>
              <w:rPr>
                <w:b/>
                <w:bCs/>
                <w:sz w:val="20"/>
              </w:rPr>
            </w:pPr>
          </w:p>
          <w:p w:rsidR="00223BF3" w:rsidRDefault="00223BF3" w:rsidP="00DD7EA6">
            <w:pPr>
              <w:pStyle w:val="TableParagraph"/>
              <w:rPr>
                <w:b/>
                <w:bCs/>
                <w:sz w:val="20"/>
              </w:rPr>
            </w:pPr>
          </w:p>
          <w:p w:rsidR="00223BF3" w:rsidRDefault="00223BF3" w:rsidP="00DD7EA6">
            <w:pPr>
              <w:pStyle w:val="TableParagraph"/>
              <w:rPr>
                <w:b/>
                <w:bCs/>
                <w:sz w:val="20"/>
              </w:rPr>
            </w:pPr>
          </w:p>
          <w:p w:rsidR="00223BF3" w:rsidRDefault="00223BF3" w:rsidP="00DD7EA6">
            <w:pPr>
              <w:pStyle w:val="TableParagraph"/>
              <w:rPr>
                <w:b/>
                <w:bCs/>
                <w:sz w:val="20"/>
              </w:rPr>
            </w:pPr>
          </w:p>
          <w:p w:rsidR="00223BF3" w:rsidRDefault="00223BF3" w:rsidP="00DD7EA6">
            <w:pPr>
              <w:pStyle w:val="TableParagraph"/>
              <w:rPr>
                <w:b/>
                <w:bCs/>
                <w:sz w:val="20"/>
              </w:rPr>
            </w:pPr>
          </w:p>
          <w:p w:rsidR="00223BF3" w:rsidRDefault="00223BF3" w:rsidP="00DD7EA6">
            <w:pPr>
              <w:pStyle w:val="TableParagraph"/>
              <w:rPr>
                <w:b/>
                <w:bCs/>
                <w:sz w:val="20"/>
              </w:rPr>
            </w:pPr>
          </w:p>
          <w:p w:rsidR="00223BF3" w:rsidRDefault="00223BF3" w:rsidP="00DD7EA6">
            <w:pPr>
              <w:pStyle w:val="TableParagraph"/>
              <w:rPr>
                <w:b/>
                <w:bCs/>
                <w:sz w:val="20"/>
              </w:rPr>
            </w:pPr>
          </w:p>
          <w:p w:rsidR="00223BF3" w:rsidRDefault="00223BF3" w:rsidP="00DD7EA6">
            <w:pPr>
              <w:pStyle w:val="TableParagraph"/>
              <w:rPr>
                <w:b/>
                <w:bCs/>
                <w:sz w:val="20"/>
              </w:rPr>
            </w:pPr>
          </w:p>
          <w:p w:rsidR="00223BF3" w:rsidRDefault="00223BF3" w:rsidP="00DD7EA6">
            <w:pPr>
              <w:pStyle w:val="TableParagraph"/>
              <w:rPr>
                <w:b/>
                <w:bCs/>
                <w:sz w:val="20"/>
              </w:rPr>
            </w:pPr>
          </w:p>
          <w:p w:rsidR="00223BF3" w:rsidRDefault="00223BF3" w:rsidP="00DD7EA6">
            <w:pPr>
              <w:pStyle w:val="TableParagraph"/>
              <w:rPr>
                <w:b/>
                <w:bCs/>
                <w:sz w:val="20"/>
              </w:rPr>
            </w:pPr>
          </w:p>
          <w:p w:rsidR="00223BF3" w:rsidRDefault="00223BF3" w:rsidP="00DD7EA6">
            <w:pPr>
              <w:pStyle w:val="TableParagraph"/>
              <w:rPr>
                <w:b/>
                <w:bCs/>
                <w:sz w:val="20"/>
              </w:rPr>
            </w:pPr>
          </w:p>
          <w:p w:rsidR="00223BF3" w:rsidRDefault="00223BF3" w:rsidP="00DD7EA6">
            <w:pPr>
              <w:pStyle w:val="TableParagraph"/>
              <w:rPr>
                <w:b/>
                <w:bCs/>
                <w:sz w:val="20"/>
              </w:rPr>
            </w:pPr>
          </w:p>
          <w:p w:rsidR="00223BF3" w:rsidRDefault="00223BF3" w:rsidP="00DD7EA6">
            <w:pPr>
              <w:pStyle w:val="TableParagraph"/>
              <w:rPr>
                <w:b/>
                <w:bCs/>
                <w:sz w:val="20"/>
              </w:rPr>
            </w:pPr>
          </w:p>
          <w:p w:rsidR="00223BF3" w:rsidRPr="00E0096B" w:rsidRDefault="00223BF3" w:rsidP="00DD7EA6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223BF3" w:rsidTr="00223BF3">
        <w:trPr>
          <w:gridAfter w:val="2"/>
          <w:wAfter w:w="2223" w:type="dxa"/>
          <w:trHeight w:val="289"/>
        </w:trPr>
        <w:tc>
          <w:tcPr>
            <w:tcW w:w="9912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73FC0" w:rsidRDefault="00273FC0" w:rsidP="00A261E1">
            <w:pPr>
              <w:pStyle w:val="TableParagraph"/>
              <w:jc w:val="right"/>
              <w:rPr>
                <w:sz w:val="24"/>
                <w:szCs w:val="24"/>
              </w:rPr>
            </w:pPr>
          </w:p>
          <w:p w:rsidR="00273FC0" w:rsidRPr="00D334AF" w:rsidRDefault="00273FC0" w:rsidP="00273FC0">
            <w:pPr>
              <w:pStyle w:val="TableParagraph"/>
              <w:tabs>
                <w:tab w:val="left" w:pos="5535"/>
                <w:tab w:val="right" w:pos="9912"/>
              </w:tabs>
              <w:jc w:val="center"/>
              <w:rPr>
                <w:sz w:val="20"/>
                <w:szCs w:val="20"/>
              </w:rPr>
            </w:pPr>
            <w:r w:rsidRPr="00D334AF">
              <w:rPr>
                <w:sz w:val="20"/>
                <w:szCs w:val="20"/>
              </w:rPr>
              <w:t>21</w:t>
            </w:r>
          </w:p>
          <w:p w:rsidR="00223BF3" w:rsidRPr="00223BF3" w:rsidRDefault="00223BF3" w:rsidP="00A261E1">
            <w:pPr>
              <w:pStyle w:val="TableParagraph"/>
              <w:jc w:val="right"/>
              <w:rPr>
                <w:sz w:val="24"/>
                <w:szCs w:val="24"/>
              </w:rPr>
            </w:pPr>
            <w:r w:rsidRPr="00223BF3">
              <w:rPr>
                <w:sz w:val="24"/>
                <w:szCs w:val="24"/>
              </w:rPr>
              <w:t>Продовження додатку 10</w:t>
            </w:r>
          </w:p>
        </w:tc>
      </w:tr>
      <w:tr w:rsidR="00223BF3" w:rsidTr="001401E1">
        <w:trPr>
          <w:gridAfter w:val="2"/>
          <w:wAfter w:w="2223" w:type="dxa"/>
          <w:trHeight w:val="289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F3" w:rsidRPr="00400FA6" w:rsidRDefault="00223BF3" w:rsidP="00400FA6">
            <w:pPr>
              <w:pStyle w:val="TableParagraph"/>
              <w:jc w:val="center"/>
              <w:rPr>
                <w:sz w:val="24"/>
                <w:szCs w:val="24"/>
              </w:rPr>
            </w:pPr>
            <w:r w:rsidRPr="00400FA6">
              <w:rPr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F3" w:rsidRPr="00400FA6" w:rsidRDefault="00223BF3" w:rsidP="00400FA6">
            <w:pPr>
              <w:pStyle w:val="TableParagraph"/>
              <w:spacing w:line="270" w:lineRule="exact"/>
              <w:ind w:left="14"/>
              <w:jc w:val="center"/>
              <w:rPr>
                <w:sz w:val="24"/>
                <w:szCs w:val="24"/>
              </w:rPr>
            </w:pPr>
            <w:r w:rsidRPr="00400FA6">
              <w:rPr>
                <w:sz w:val="24"/>
                <w:szCs w:val="24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F3" w:rsidRPr="00400FA6" w:rsidRDefault="00223BF3" w:rsidP="00400FA6">
            <w:pPr>
              <w:pStyle w:val="TableParagraph"/>
              <w:jc w:val="center"/>
              <w:rPr>
                <w:sz w:val="24"/>
                <w:szCs w:val="24"/>
              </w:rPr>
            </w:pPr>
            <w:r w:rsidRPr="00400F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F3" w:rsidRPr="00400FA6" w:rsidRDefault="00223BF3" w:rsidP="00400FA6">
            <w:pPr>
              <w:pStyle w:val="TableParagraph"/>
              <w:jc w:val="center"/>
              <w:rPr>
                <w:sz w:val="24"/>
                <w:szCs w:val="24"/>
              </w:rPr>
            </w:pPr>
            <w:r w:rsidRPr="00400FA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F3" w:rsidRPr="00400FA6" w:rsidRDefault="00223BF3" w:rsidP="00400FA6">
            <w:pPr>
              <w:pStyle w:val="TableParagraph"/>
              <w:jc w:val="center"/>
              <w:rPr>
                <w:sz w:val="24"/>
                <w:szCs w:val="24"/>
              </w:rPr>
            </w:pPr>
            <w:r w:rsidRPr="00400FA6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F3" w:rsidRPr="00400FA6" w:rsidRDefault="00223BF3" w:rsidP="00400FA6">
            <w:pPr>
              <w:pStyle w:val="TableParagraph"/>
              <w:jc w:val="center"/>
              <w:rPr>
                <w:sz w:val="24"/>
                <w:szCs w:val="24"/>
              </w:rPr>
            </w:pPr>
            <w:r w:rsidRPr="00400FA6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F3" w:rsidRPr="00400FA6" w:rsidRDefault="00223BF3" w:rsidP="00400FA6">
            <w:pPr>
              <w:pStyle w:val="TableParagraph"/>
              <w:jc w:val="center"/>
              <w:rPr>
                <w:sz w:val="24"/>
                <w:szCs w:val="24"/>
              </w:rPr>
            </w:pPr>
            <w:r w:rsidRPr="00400FA6">
              <w:rPr>
                <w:sz w:val="24"/>
                <w:szCs w:val="24"/>
              </w:rPr>
              <w:t>7</w:t>
            </w:r>
          </w:p>
        </w:tc>
      </w:tr>
      <w:tr w:rsidR="00DD7EA6" w:rsidTr="001401E1">
        <w:trPr>
          <w:gridAfter w:val="2"/>
          <w:wAfter w:w="2223" w:type="dxa"/>
          <w:trHeight w:val="289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6" w:rsidRDefault="00DD7EA6" w:rsidP="00DD7EA6">
            <w:pPr>
              <w:pStyle w:val="TableParagraph"/>
              <w:rPr>
                <w:sz w:val="20"/>
              </w:rPr>
            </w:pP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6" w:rsidRDefault="00273FC0" w:rsidP="00DD7EA6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статті 7 або учасниками бойових дій    відповідно до </w:t>
            </w:r>
            <w:r w:rsidR="00DD7EA6" w:rsidRPr="00F808E8">
              <w:rPr>
                <w:sz w:val="24"/>
              </w:rPr>
              <w:t xml:space="preserve">пунктів 19-21 частини першої статті 6 Закону України `Про статус ветеранів війни, гарантії їх соціального </w:t>
            </w:r>
            <w:proofErr w:type="spellStart"/>
            <w:r w:rsidR="00DD7EA6" w:rsidRPr="00F808E8">
              <w:rPr>
                <w:sz w:val="24"/>
              </w:rPr>
              <w:t>захисту`</w:t>
            </w:r>
            <w:proofErr w:type="spellEnd"/>
            <w:r w:rsidR="00DD7EA6" w:rsidRPr="00F808E8">
              <w:rPr>
                <w:sz w:val="24"/>
              </w:rPr>
              <w:t>, та які потребують поліпшення житлових умов за рахунок відповідної субвенції з державного бюджету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6" w:rsidRDefault="00DD7EA6" w:rsidP="00DD7EA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6" w:rsidRDefault="00DD7EA6" w:rsidP="00DD7EA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6" w:rsidRDefault="00DD7EA6" w:rsidP="00DD7EA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6" w:rsidRDefault="00DD7EA6" w:rsidP="00DD7EA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6" w:rsidRDefault="00DD7EA6" w:rsidP="00DD7EA6">
            <w:pPr>
              <w:pStyle w:val="TableParagraph"/>
              <w:rPr>
                <w:sz w:val="20"/>
              </w:rPr>
            </w:pPr>
          </w:p>
          <w:p w:rsidR="004C228F" w:rsidRDefault="004C228F" w:rsidP="00DD7EA6">
            <w:pPr>
              <w:pStyle w:val="TableParagraph"/>
              <w:rPr>
                <w:sz w:val="20"/>
              </w:rPr>
            </w:pPr>
          </w:p>
        </w:tc>
      </w:tr>
      <w:tr w:rsidR="00DC4D64" w:rsidTr="001401E1">
        <w:trPr>
          <w:gridAfter w:val="2"/>
          <w:wAfter w:w="2223" w:type="dxa"/>
          <w:trHeight w:val="289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D64" w:rsidRPr="00E0096B" w:rsidRDefault="00E0096B" w:rsidP="00DD7EA6">
            <w:pPr>
              <w:pStyle w:val="TableParagraph"/>
              <w:rPr>
                <w:sz w:val="20"/>
              </w:rPr>
            </w:pPr>
            <w:r w:rsidRPr="00E0096B">
              <w:rPr>
                <w:sz w:val="20"/>
              </w:rPr>
              <w:t>0310000000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D64" w:rsidRPr="00E0096B" w:rsidRDefault="00DC4D64" w:rsidP="00DD7EA6">
            <w:pPr>
              <w:pStyle w:val="TableParagraph"/>
              <w:spacing w:line="270" w:lineRule="exact"/>
              <w:ind w:left="14"/>
              <w:rPr>
                <w:rFonts w:eastAsia="Calibri"/>
                <w:sz w:val="24"/>
                <w:szCs w:val="24"/>
              </w:rPr>
            </w:pPr>
            <w:r w:rsidRPr="00E0096B">
              <w:rPr>
                <w:rFonts w:eastAsia="Calibri"/>
                <w:sz w:val="24"/>
                <w:szCs w:val="24"/>
              </w:rPr>
              <w:t>Обласний бюджет Волинської області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D64" w:rsidRPr="00E0096B" w:rsidRDefault="00E0096B" w:rsidP="00DD7EA6">
            <w:pPr>
              <w:pStyle w:val="TableParagraph"/>
              <w:rPr>
                <w:sz w:val="20"/>
              </w:rPr>
            </w:pPr>
            <w:r w:rsidRPr="00E0096B">
              <w:rPr>
                <w:sz w:val="20"/>
              </w:rPr>
              <w:t>1 518 293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D64" w:rsidRPr="00E0096B" w:rsidRDefault="00E0096B" w:rsidP="00DD7EA6">
            <w:pPr>
              <w:pStyle w:val="TableParagraph"/>
              <w:rPr>
                <w:sz w:val="20"/>
              </w:rPr>
            </w:pPr>
            <w:r w:rsidRPr="00E0096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D64" w:rsidRPr="00E0096B" w:rsidRDefault="00E0096B" w:rsidP="00DD7EA6">
            <w:pPr>
              <w:pStyle w:val="TableParagraph"/>
              <w:rPr>
                <w:sz w:val="20"/>
              </w:rPr>
            </w:pPr>
            <w:r w:rsidRPr="00E0096B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D64" w:rsidRPr="00E0096B" w:rsidRDefault="00E0096B" w:rsidP="00DD7EA6">
            <w:pPr>
              <w:pStyle w:val="TableParagraph"/>
              <w:rPr>
                <w:sz w:val="20"/>
              </w:rPr>
            </w:pPr>
            <w:r w:rsidRPr="00E0096B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D64" w:rsidRPr="00E0096B" w:rsidRDefault="00E0096B" w:rsidP="00DD7EA6">
            <w:pPr>
              <w:pStyle w:val="TableParagraph"/>
              <w:rPr>
                <w:sz w:val="20"/>
              </w:rPr>
            </w:pPr>
            <w:r w:rsidRPr="00E0096B">
              <w:rPr>
                <w:sz w:val="20"/>
              </w:rPr>
              <w:t>0</w:t>
            </w:r>
          </w:p>
        </w:tc>
      </w:tr>
      <w:tr w:rsidR="00DC4D64" w:rsidTr="001401E1">
        <w:trPr>
          <w:gridAfter w:val="2"/>
          <w:wAfter w:w="2223" w:type="dxa"/>
          <w:trHeight w:val="289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D64" w:rsidRDefault="00E0096B" w:rsidP="00DD7EA6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41053900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D64" w:rsidRPr="00E0096B" w:rsidRDefault="00E0096B" w:rsidP="00DD7EA6">
            <w:pPr>
              <w:pStyle w:val="TableParagraph"/>
              <w:spacing w:line="270" w:lineRule="exact"/>
              <w:ind w:left="14"/>
              <w:rPr>
                <w:rFonts w:eastAsia="Calibri"/>
                <w:sz w:val="24"/>
                <w:szCs w:val="24"/>
              </w:rPr>
            </w:pPr>
            <w:r w:rsidRPr="00E0096B">
              <w:rPr>
                <w:rFonts w:eastAsia="Calibri"/>
                <w:sz w:val="24"/>
                <w:szCs w:val="24"/>
              </w:rPr>
              <w:t>Інші субвенції з місцевого бюджету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D64" w:rsidRDefault="00E0096B" w:rsidP="00DD7EA6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9 657 613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D64" w:rsidRDefault="00E0096B" w:rsidP="00DD7EA6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7 490 800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D64" w:rsidRDefault="00E0096B" w:rsidP="00DD7EA6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D64" w:rsidRDefault="00E0096B" w:rsidP="00DD7EA6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D64" w:rsidRDefault="00E0096B" w:rsidP="00DD7EA6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</w:tr>
      <w:tr w:rsidR="002B674F" w:rsidTr="001401E1">
        <w:trPr>
          <w:gridAfter w:val="2"/>
          <w:wAfter w:w="2223" w:type="dxa"/>
          <w:trHeight w:val="289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74F" w:rsidRPr="00E0096B" w:rsidRDefault="00C00E41" w:rsidP="00DD7EA6">
            <w:pPr>
              <w:pStyle w:val="TableParagraph"/>
              <w:rPr>
                <w:sz w:val="20"/>
              </w:rPr>
            </w:pPr>
            <w:r w:rsidRPr="00E0096B">
              <w:rPr>
                <w:sz w:val="20"/>
              </w:rPr>
              <w:t>0310000000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74F" w:rsidRPr="00E0096B" w:rsidRDefault="002B674F" w:rsidP="00DD7EA6">
            <w:pPr>
              <w:pStyle w:val="TableParagraph"/>
              <w:spacing w:line="270" w:lineRule="exact"/>
              <w:ind w:left="14"/>
              <w:rPr>
                <w:rFonts w:eastAsia="Calibri"/>
                <w:sz w:val="24"/>
                <w:szCs w:val="24"/>
              </w:rPr>
            </w:pPr>
            <w:r w:rsidRPr="00E0096B">
              <w:rPr>
                <w:rFonts w:eastAsia="Calibri"/>
                <w:sz w:val="24"/>
                <w:szCs w:val="24"/>
              </w:rPr>
              <w:t>Обласний бюджет Волинської області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74F" w:rsidRPr="00E0096B" w:rsidRDefault="00E0096B" w:rsidP="00DD7EA6">
            <w:pPr>
              <w:pStyle w:val="TableParagraph"/>
              <w:rPr>
                <w:sz w:val="20"/>
              </w:rPr>
            </w:pPr>
            <w:r w:rsidRPr="00E0096B">
              <w:rPr>
                <w:sz w:val="20"/>
              </w:rPr>
              <w:t>1 022 071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74F" w:rsidRPr="00E0096B" w:rsidRDefault="00E0096B" w:rsidP="00DD7EA6">
            <w:pPr>
              <w:pStyle w:val="TableParagraph"/>
              <w:rPr>
                <w:sz w:val="20"/>
              </w:rPr>
            </w:pPr>
            <w:r w:rsidRPr="00E0096B">
              <w:rPr>
                <w:sz w:val="20"/>
              </w:rPr>
              <w:t>1 320 800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74F" w:rsidRPr="00E0096B" w:rsidRDefault="00C00E41" w:rsidP="00DD7EA6">
            <w:pPr>
              <w:pStyle w:val="TableParagraph"/>
              <w:rPr>
                <w:sz w:val="20"/>
              </w:rPr>
            </w:pPr>
            <w:r w:rsidRPr="00E0096B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74F" w:rsidRPr="00E0096B" w:rsidRDefault="00C00E41" w:rsidP="00DD7EA6">
            <w:pPr>
              <w:pStyle w:val="TableParagraph"/>
              <w:rPr>
                <w:sz w:val="20"/>
              </w:rPr>
            </w:pPr>
            <w:r w:rsidRPr="00E0096B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674F" w:rsidRPr="00E0096B" w:rsidRDefault="00C00E41" w:rsidP="00DD7EA6">
            <w:pPr>
              <w:pStyle w:val="TableParagraph"/>
              <w:rPr>
                <w:sz w:val="20"/>
              </w:rPr>
            </w:pPr>
            <w:r w:rsidRPr="00E0096B">
              <w:rPr>
                <w:sz w:val="20"/>
              </w:rPr>
              <w:t>0</w:t>
            </w:r>
          </w:p>
        </w:tc>
      </w:tr>
      <w:tr w:rsidR="00DD7EA6" w:rsidTr="001401E1">
        <w:trPr>
          <w:gridAfter w:val="2"/>
          <w:wAfter w:w="2223" w:type="dxa"/>
          <w:trHeight w:val="289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6" w:rsidRPr="000918F3" w:rsidRDefault="00C947BA" w:rsidP="00DD7EA6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03524000000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6" w:rsidRPr="000918F3" w:rsidRDefault="00424F02" w:rsidP="00DD7EA6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 w:rsidRPr="000918F3">
              <w:rPr>
                <w:sz w:val="24"/>
              </w:rPr>
              <w:t xml:space="preserve">Бюджет </w:t>
            </w:r>
            <w:proofErr w:type="spellStart"/>
            <w:r w:rsidRPr="000918F3">
              <w:rPr>
                <w:sz w:val="24"/>
              </w:rPr>
              <w:t>Цуманської</w:t>
            </w:r>
            <w:proofErr w:type="spellEnd"/>
            <w:r w:rsidRPr="000918F3">
              <w:rPr>
                <w:sz w:val="24"/>
              </w:rPr>
              <w:t xml:space="preserve"> селищної територіальної громади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6" w:rsidRPr="000918F3" w:rsidRDefault="00C947BA" w:rsidP="00DD7EA6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200 000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6" w:rsidRPr="000918F3" w:rsidRDefault="00C947BA" w:rsidP="00DD7EA6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200 000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6" w:rsidRPr="000918F3" w:rsidRDefault="00C947BA" w:rsidP="00DD7EA6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6" w:rsidRPr="000918F3" w:rsidRDefault="00C947BA" w:rsidP="00DD7EA6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6" w:rsidRPr="000918F3" w:rsidRDefault="00C947BA" w:rsidP="00DD7EA6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0</w:t>
            </w:r>
          </w:p>
        </w:tc>
      </w:tr>
      <w:tr w:rsidR="00424F02" w:rsidTr="001401E1">
        <w:trPr>
          <w:gridAfter w:val="2"/>
          <w:wAfter w:w="2223" w:type="dxa"/>
          <w:trHeight w:val="289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F02" w:rsidRPr="000918F3" w:rsidRDefault="00C947BA" w:rsidP="00DD7EA6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03525000000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F02" w:rsidRPr="000918F3" w:rsidRDefault="00424F02" w:rsidP="00DD7EA6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 w:rsidRPr="000918F3">
              <w:rPr>
                <w:sz w:val="24"/>
              </w:rPr>
              <w:t xml:space="preserve">Бюджет </w:t>
            </w:r>
            <w:proofErr w:type="spellStart"/>
            <w:r w:rsidRPr="000918F3">
              <w:rPr>
                <w:sz w:val="24"/>
              </w:rPr>
              <w:t>Боратинської</w:t>
            </w:r>
            <w:proofErr w:type="spellEnd"/>
            <w:r w:rsidRPr="000918F3">
              <w:rPr>
                <w:sz w:val="24"/>
              </w:rPr>
              <w:t xml:space="preserve"> сільської територіальної громади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F02" w:rsidRPr="000918F3" w:rsidRDefault="00C947BA" w:rsidP="00DD7EA6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4 323 042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F02" w:rsidRPr="000918F3" w:rsidRDefault="00C947BA" w:rsidP="00DD7EA6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4 070 000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F02" w:rsidRPr="000918F3" w:rsidRDefault="00C947BA" w:rsidP="00DD7EA6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F02" w:rsidRPr="000918F3" w:rsidRDefault="00C947BA" w:rsidP="00DD7EA6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F02" w:rsidRPr="000918F3" w:rsidRDefault="00C947BA" w:rsidP="00DD7EA6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0</w:t>
            </w:r>
          </w:p>
        </w:tc>
      </w:tr>
      <w:tr w:rsidR="00C947BA" w:rsidTr="001401E1">
        <w:trPr>
          <w:gridAfter w:val="2"/>
          <w:wAfter w:w="2223" w:type="dxa"/>
          <w:trHeight w:val="289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7BA" w:rsidRPr="000918F3" w:rsidRDefault="00C947BA" w:rsidP="00C947BA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03530000000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7BA" w:rsidRPr="000918F3" w:rsidRDefault="00C947BA" w:rsidP="00C947BA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 w:rsidRPr="000918F3">
              <w:rPr>
                <w:sz w:val="24"/>
              </w:rPr>
              <w:t xml:space="preserve">Бюджет </w:t>
            </w:r>
            <w:proofErr w:type="spellStart"/>
            <w:r w:rsidRPr="000918F3">
              <w:rPr>
                <w:sz w:val="24"/>
              </w:rPr>
              <w:t>Колківської</w:t>
            </w:r>
            <w:proofErr w:type="spellEnd"/>
            <w:r w:rsidRPr="000918F3">
              <w:rPr>
                <w:sz w:val="24"/>
              </w:rPr>
              <w:t xml:space="preserve"> селищної територіальної громади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7BA" w:rsidRPr="000918F3" w:rsidRDefault="00C947BA" w:rsidP="00C947BA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237 500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7BA" w:rsidRPr="000918F3" w:rsidRDefault="00C947BA" w:rsidP="00C947BA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7BA" w:rsidRPr="000918F3" w:rsidRDefault="00C947BA" w:rsidP="00C947BA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7BA" w:rsidRPr="000918F3" w:rsidRDefault="00C947BA" w:rsidP="00C947BA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7BA" w:rsidRPr="000918F3" w:rsidRDefault="00C947BA" w:rsidP="00C947BA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0</w:t>
            </w:r>
          </w:p>
        </w:tc>
      </w:tr>
      <w:tr w:rsidR="00C947BA" w:rsidTr="001401E1">
        <w:trPr>
          <w:gridAfter w:val="2"/>
          <w:wAfter w:w="2223" w:type="dxa"/>
          <w:trHeight w:val="289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7BA" w:rsidRPr="000918F3" w:rsidRDefault="00CB62B1" w:rsidP="00C947BA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03532000000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7BA" w:rsidRPr="000918F3" w:rsidRDefault="00C947BA" w:rsidP="00C947BA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 w:rsidRPr="000918F3">
              <w:rPr>
                <w:sz w:val="24"/>
              </w:rPr>
              <w:t xml:space="preserve">Бюджет </w:t>
            </w:r>
            <w:proofErr w:type="spellStart"/>
            <w:r w:rsidRPr="000918F3">
              <w:rPr>
                <w:sz w:val="24"/>
              </w:rPr>
              <w:t>Копачівської</w:t>
            </w:r>
            <w:proofErr w:type="spellEnd"/>
            <w:r w:rsidRPr="000918F3">
              <w:rPr>
                <w:sz w:val="24"/>
              </w:rPr>
              <w:t xml:space="preserve"> сільської територіальної громади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7BA" w:rsidRPr="000918F3" w:rsidRDefault="00CB62B1" w:rsidP="00C947BA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50 000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7BA" w:rsidRPr="000918F3" w:rsidRDefault="00CB62B1" w:rsidP="00C947BA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7BA" w:rsidRPr="000918F3" w:rsidRDefault="00CB62B1" w:rsidP="00C947BA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7BA" w:rsidRPr="000918F3" w:rsidRDefault="00CB62B1" w:rsidP="00C947BA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7BA" w:rsidRPr="000918F3" w:rsidRDefault="00CB62B1" w:rsidP="00C947BA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0</w:t>
            </w:r>
          </w:p>
        </w:tc>
      </w:tr>
      <w:tr w:rsidR="00CB62B1" w:rsidTr="001401E1">
        <w:trPr>
          <w:gridAfter w:val="2"/>
          <w:wAfter w:w="2223" w:type="dxa"/>
          <w:trHeight w:val="289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CB62B1" w:rsidP="00CB62B1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03539000000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CB62B1" w:rsidP="00CB62B1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 w:rsidRPr="000918F3">
              <w:rPr>
                <w:sz w:val="24"/>
              </w:rPr>
              <w:t xml:space="preserve">Бюджет </w:t>
            </w:r>
            <w:proofErr w:type="spellStart"/>
            <w:r w:rsidRPr="000918F3">
              <w:rPr>
                <w:sz w:val="24"/>
              </w:rPr>
              <w:t>Городищенської</w:t>
            </w:r>
            <w:proofErr w:type="spellEnd"/>
            <w:r w:rsidRPr="000918F3">
              <w:rPr>
                <w:sz w:val="24"/>
              </w:rPr>
              <w:t xml:space="preserve"> сільської територіальної громади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CB62B1" w:rsidP="00CB62B1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400 000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CB62B1" w:rsidP="00CB62B1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CB62B1" w:rsidP="00CB62B1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CB62B1" w:rsidP="00CB62B1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CB62B1" w:rsidP="00CB62B1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0</w:t>
            </w:r>
          </w:p>
        </w:tc>
      </w:tr>
      <w:tr w:rsidR="00CB62B1" w:rsidTr="001401E1">
        <w:trPr>
          <w:gridAfter w:val="2"/>
          <w:wAfter w:w="2223" w:type="dxa"/>
          <w:trHeight w:val="289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CB62B1" w:rsidP="00CB62B1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03541000000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CB62B1" w:rsidP="00CB62B1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 w:rsidRPr="000918F3">
              <w:rPr>
                <w:sz w:val="24"/>
              </w:rPr>
              <w:t xml:space="preserve">Бюджет </w:t>
            </w:r>
            <w:proofErr w:type="spellStart"/>
            <w:r w:rsidRPr="000918F3">
              <w:rPr>
                <w:sz w:val="24"/>
              </w:rPr>
              <w:t>Торчинської</w:t>
            </w:r>
            <w:proofErr w:type="spellEnd"/>
            <w:r w:rsidRPr="000918F3">
              <w:rPr>
                <w:sz w:val="24"/>
              </w:rPr>
              <w:t xml:space="preserve"> селищної територіальної громади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C00E41" w:rsidP="00CB62B1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437 500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C00E41" w:rsidP="00CB62B1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200 000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D80548" w:rsidP="00CB62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D80548" w:rsidP="00CB62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D80548" w:rsidP="00CB62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B62B1" w:rsidTr="001401E1">
        <w:trPr>
          <w:gridAfter w:val="2"/>
          <w:wAfter w:w="2223" w:type="dxa"/>
          <w:trHeight w:val="289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AE44E1" w:rsidP="00CB62B1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03545000000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CB62B1" w:rsidP="00CB62B1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 w:rsidRPr="000918F3">
              <w:rPr>
                <w:sz w:val="24"/>
              </w:rPr>
              <w:t>Бюджет Ківерцівської міської територіальної громади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C00E41" w:rsidP="00CB62B1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37 500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C00E41" w:rsidP="00CB62B1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D80548" w:rsidP="00CB62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D80548" w:rsidP="00CB62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D80548" w:rsidP="00CB62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B62B1" w:rsidTr="001401E1">
        <w:trPr>
          <w:gridAfter w:val="2"/>
          <w:wAfter w:w="2223" w:type="dxa"/>
          <w:trHeight w:val="289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AE44E1" w:rsidP="00CB62B1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03546000000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CB62B1" w:rsidP="00CB62B1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 w:rsidRPr="000918F3">
              <w:rPr>
                <w:sz w:val="24"/>
              </w:rPr>
              <w:t xml:space="preserve">Бюджет </w:t>
            </w:r>
            <w:proofErr w:type="spellStart"/>
            <w:r w:rsidRPr="000918F3">
              <w:rPr>
                <w:sz w:val="24"/>
              </w:rPr>
              <w:t>Підгайцівської</w:t>
            </w:r>
            <w:proofErr w:type="spellEnd"/>
            <w:r w:rsidRPr="000918F3">
              <w:rPr>
                <w:sz w:val="24"/>
              </w:rPr>
              <w:t xml:space="preserve">  сільської територіальної громади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C00E41" w:rsidP="00CB62B1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1 550 000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C00E41" w:rsidP="00CB62B1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500 000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D80548" w:rsidP="00CB62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D80548" w:rsidP="00CB62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D80548" w:rsidP="00CB62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B62B1" w:rsidTr="001401E1">
        <w:trPr>
          <w:gridAfter w:val="2"/>
          <w:wAfter w:w="2223" w:type="dxa"/>
          <w:trHeight w:val="289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AE44E1" w:rsidP="00CB62B1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03552000000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CB62B1" w:rsidP="00CB62B1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 w:rsidRPr="000918F3">
              <w:rPr>
                <w:sz w:val="24"/>
              </w:rPr>
              <w:t>Бюджет Мар</w:t>
            </w:r>
            <w:r w:rsidRPr="00185486">
              <w:rPr>
                <w:sz w:val="24"/>
                <w:lang w:val="ru-RU"/>
              </w:rPr>
              <w:t>’</w:t>
            </w:r>
            <w:proofErr w:type="spellStart"/>
            <w:r w:rsidRPr="000918F3">
              <w:rPr>
                <w:sz w:val="24"/>
              </w:rPr>
              <w:t>янівської</w:t>
            </w:r>
            <w:proofErr w:type="spellEnd"/>
            <w:r w:rsidRPr="000918F3">
              <w:rPr>
                <w:sz w:val="24"/>
              </w:rPr>
              <w:t xml:space="preserve"> </w:t>
            </w:r>
            <w:r w:rsidR="00400FA6">
              <w:rPr>
                <w:sz w:val="24"/>
              </w:rPr>
              <w:t>селищної територіальної громади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C00E41" w:rsidP="00CB62B1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C00E41" w:rsidP="00CB62B1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244319" w:rsidP="00CB62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244319" w:rsidP="00CB62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244319" w:rsidP="00CB62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B62B1" w:rsidTr="00400FA6">
        <w:trPr>
          <w:gridAfter w:val="2"/>
          <w:wAfter w:w="2223" w:type="dxa"/>
          <w:trHeight w:val="289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0918F3" w:rsidP="00CB62B1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03553000000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0918F3" w:rsidP="00CB62B1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 w:rsidRPr="000918F3">
              <w:rPr>
                <w:sz w:val="24"/>
              </w:rPr>
              <w:t xml:space="preserve">Бюджет </w:t>
            </w:r>
            <w:proofErr w:type="spellStart"/>
            <w:r w:rsidRPr="000918F3">
              <w:rPr>
                <w:sz w:val="24"/>
              </w:rPr>
              <w:t>Доросинівської</w:t>
            </w:r>
            <w:proofErr w:type="spellEnd"/>
            <w:r w:rsidRPr="000918F3">
              <w:rPr>
                <w:sz w:val="24"/>
              </w:rPr>
              <w:t xml:space="preserve"> сільської територіальної </w:t>
            </w:r>
            <w:r w:rsidR="00CB62B1" w:rsidRPr="000918F3">
              <w:rPr>
                <w:sz w:val="24"/>
              </w:rPr>
              <w:t>громади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0918F3" w:rsidP="00CB62B1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200 000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0918F3" w:rsidP="00CB62B1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200 000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CB62B1" w:rsidP="00CB62B1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CB62B1" w:rsidP="00CB62B1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CB62B1" w:rsidP="00CB62B1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400FA6" w:rsidTr="00400FA6">
        <w:trPr>
          <w:trHeight w:val="292"/>
        </w:trPr>
        <w:tc>
          <w:tcPr>
            <w:tcW w:w="9912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261E1" w:rsidRPr="00D334AF" w:rsidRDefault="00400FA6" w:rsidP="00CB62B1">
            <w:pPr>
              <w:pStyle w:val="TableParagraph"/>
              <w:rPr>
                <w:sz w:val="20"/>
                <w:szCs w:val="20"/>
              </w:rPr>
            </w:pPr>
            <w:r w:rsidRPr="00400FA6"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</w:t>
            </w:r>
            <w:r w:rsidR="00273FC0" w:rsidRPr="00D334AF">
              <w:rPr>
                <w:sz w:val="20"/>
                <w:szCs w:val="20"/>
              </w:rPr>
              <w:t>22</w:t>
            </w:r>
            <w:r w:rsidRPr="00D334AF">
              <w:rPr>
                <w:sz w:val="20"/>
                <w:szCs w:val="20"/>
              </w:rPr>
              <w:t xml:space="preserve">                                      </w:t>
            </w:r>
          </w:p>
          <w:p w:rsidR="00A261E1" w:rsidRDefault="00A261E1" w:rsidP="00CB62B1">
            <w:pPr>
              <w:pStyle w:val="TableParagraph"/>
              <w:rPr>
                <w:sz w:val="24"/>
                <w:szCs w:val="24"/>
              </w:rPr>
            </w:pPr>
          </w:p>
          <w:p w:rsidR="00273FC0" w:rsidRDefault="00A261E1" w:rsidP="00CB62B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</w:p>
          <w:p w:rsidR="00400FA6" w:rsidRPr="00400FA6" w:rsidRDefault="00273FC0" w:rsidP="00CB62B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="00A261E1">
              <w:rPr>
                <w:sz w:val="24"/>
                <w:szCs w:val="24"/>
              </w:rPr>
              <w:t xml:space="preserve">     </w:t>
            </w:r>
            <w:r w:rsidR="00400FA6" w:rsidRPr="00400FA6">
              <w:rPr>
                <w:sz w:val="24"/>
                <w:szCs w:val="24"/>
              </w:rPr>
              <w:t xml:space="preserve"> Продовження додатку 10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nil"/>
            </w:tcBorders>
          </w:tcPr>
          <w:p w:rsidR="00400FA6" w:rsidRPr="00716FA0" w:rsidRDefault="00400FA6" w:rsidP="00CB62B1">
            <w:pPr>
              <w:rPr>
                <w:b/>
                <w:bCs/>
              </w:rPr>
            </w:pPr>
          </w:p>
        </w:tc>
        <w:tc>
          <w:tcPr>
            <w:tcW w:w="985" w:type="dxa"/>
          </w:tcPr>
          <w:p w:rsidR="00400FA6" w:rsidRDefault="00400FA6" w:rsidP="00CB62B1"/>
        </w:tc>
      </w:tr>
      <w:tr w:rsidR="00400FA6" w:rsidTr="00400FA6">
        <w:trPr>
          <w:trHeight w:val="292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A6" w:rsidRPr="00400FA6" w:rsidRDefault="00400FA6" w:rsidP="00400FA6">
            <w:pPr>
              <w:pStyle w:val="TableParagraph"/>
              <w:jc w:val="center"/>
              <w:rPr>
                <w:sz w:val="24"/>
                <w:szCs w:val="24"/>
              </w:rPr>
            </w:pPr>
            <w:r w:rsidRPr="00400FA6">
              <w:rPr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A6" w:rsidRPr="00400FA6" w:rsidRDefault="00400FA6" w:rsidP="00400FA6">
            <w:pPr>
              <w:pStyle w:val="TableParagraph"/>
              <w:spacing w:line="270" w:lineRule="exact"/>
              <w:ind w:left="14"/>
              <w:jc w:val="center"/>
              <w:rPr>
                <w:sz w:val="24"/>
                <w:szCs w:val="24"/>
              </w:rPr>
            </w:pPr>
            <w:r w:rsidRPr="00400FA6">
              <w:rPr>
                <w:sz w:val="24"/>
                <w:szCs w:val="24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A6" w:rsidRPr="00400FA6" w:rsidRDefault="00400FA6" w:rsidP="00400FA6">
            <w:pPr>
              <w:pStyle w:val="TableParagraph"/>
              <w:jc w:val="center"/>
              <w:rPr>
                <w:sz w:val="24"/>
                <w:szCs w:val="24"/>
              </w:rPr>
            </w:pPr>
            <w:r w:rsidRPr="00400F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A6" w:rsidRPr="00400FA6" w:rsidRDefault="00400FA6" w:rsidP="00400FA6">
            <w:pPr>
              <w:pStyle w:val="TableParagraph"/>
              <w:jc w:val="center"/>
              <w:rPr>
                <w:sz w:val="24"/>
                <w:szCs w:val="24"/>
              </w:rPr>
            </w:pPr>
            <w:r w:rsidRPr="00400FA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A6" w:rsidRPr="00400FA6" w:rsidRDefault="00400FA6" w:rsidP="00400FA6">
            <w:pPr>
              <w:pStyle w:val="TableParagraph"/>
              <w:jc w:val="center"/>
              <w:rPr>
                <w:sz w:val="24"/>
                <w:szCs w:val="24"/>
              </w:rPr>
            </w:pPr>
            <w:r w:rsidRPr="00400FA6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A6" w:rsidRPr="00400FA6" w:rsidRDefault="00400FA6" w:rsidP="00400FA6">
            <w:pPr>
              <w:pStyle w:val="TableParagraph"/>
              <w:jc w:val="center"/>
              <w:rPr>
                <w:sz w:val="24"/>
                <w:szCs w:val="24"/>
              </w:rPr>
            </w:pPr>
            <w:r w:rsidRPr="00400FA6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A6" w:rsidRPr="00400FA6" w:rsidRDefault="00400FA6" w:rsidP="00400FA6">
            <w:pPr>
              <w:pStyle w:val="TableParagraph"/>
              <w:jc w:val="center"/>
              <w:rPr>
                <w:sz w:val="24"/>
                <w:szCs w:val="24"/>
              </w:rPr>
            </w:pPr>
            <w:r w:rsidRPr="00400FA6">
              <w:rPr>
                <w:sz w:val="24"/>
                <w:szCs w:val="24"/>
              </w:rPr>
              <w:t>7</w:t>
            </w:r>
          </w:p>
        </w:tc>
        <w:tc>
          <w:tcPr>
            <w:tcW w:w="1238" w:type="dxa"/>
            <w:vMerge/>
            <w:tcBorders>
              <w:top w:val="nil"/>
              <w:bottom w:val="nil"/>
            </w:tcBorders>
          </w:tcPr>
          <w:p w:rsidR="00400FA6" w:rsidRPr="00716FA0" w:rsidRDefault="00400FA6" w:rsidP="00CB62B1">
            <w:pPr>
              <w:rPr>
                <w:b/>
                <w:bCs/>
              </w:rPr>
            </w:pPr>
          </w:p>
        </w:tc>
        <w:tc>
          <w:tcPr>
            <w:tcW w:w="985" w:type="dxa"/>
          </w:tcPr>
          <w:p w:rsidR="00400FA6" w:rsidRDefault="00400FA6" w:rsidP="00CB62B1"/>
        </w:tc>
      </w:tr>
      <w:tr w:rsidR="00273FC0" w:rsidTr="00400FA6">
        <w:trPr>
          <w:trHeight w:val="292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FC0" w:rsidRPr="000918F3" w:rsidRDefault="00EA3542" w:rsidP="00CB62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03555000000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FC0" w:rsidRPr="000918F3" w:rsidRDefault="004D2775" w:rsidP="00CB62B1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Бюджет </w:t>
            </w:r>
            <w:proofErr w:type="spellStart"/>
            <w:r>
              <w:rPr>
                <w:sz w:val="24"/>
              </w:rPr>
              <w:t>Берестечківської</w:t>
            </w:r>
            <w:proofErr w:type="spellEnd"/>
            <w:r>
              <w:rPr>
                <w:sz w:val="24"/>
              </w:rPr>
              <w:t xml:space="preserve"> міської територіальної </w:t>
            </w:r>
            <w:proofErr w:type="spellStart"/>
            <w:r w:rsidR="00273FC0">
              <w:rPr>
                <w:sz w:val="24"/>
              </w:rPr>
              <w:t>ромади</w:t>
            </w:r>
            <w:proofErr w:type="spellEnd"/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FC0" w:rsidRPr="000918F3" w:rsidRDefault="00EA3542" w:rsidP="00CB62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FC0" w:rsidRPr="000918F3" w:rsidRDefault="00EA3542" w:rsidP="00CB62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FC0" w:rsidRPr="000918F3" w:rsidRDefault="00273FC0" w:rsidP="00CB62B1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FC0" w:rsidRPr="000918F3" w:rsidRDefault="00273FC0" w:rsidP="00CB62B1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FC0" w:rsidRPr="000918F3" w:rsidRDefault="00273FC0" w:rsidP="00CB62B1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1238" w:type="dxa"/>
            <w:vMerge/>
            <w:tcBorders>
              <w:top w:val="nil"/>
              <w:bottom w:val="nil"/>
            </w:tcBorders>
          </w:tcPr>
          <w:p w:rsidR="00273FC0" w:rsidRPr="00716FA0" w:rsidRDefault="00273FC0" w:rsidP="00CB62B1">
            <w:pPr>
              <w:rPr>
                <w:b/>
                <w:bCs/>
              </w:rPr>
            </w:pPr>
          </w:p>
        </w:tc>
        <w:tc>
          <w:tcPr>
            <w:tcW w:w="985" w:type="dxa"/>
          </w:tcPr>
          <w:p w:rsidR="00273FC0" w:rsidRDefault="00273FC0" w:rsidP="00CB62B1"/>
        </w:tc>
      </w:tr>
      <w:tr w:rsidR="00400FA6" w:rsidTr="00400FA6">
        <w:trPr>
          <w:trHeight w:val="292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A6" w:rsidRPr="000918F3" w:rsidRDefault="00400FA6" w:rsidP="00CB62B1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03557000000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A6" w:rsidRPr="000918F3" w:rsidRDefault="00400FA6" w:rsidP="00CB62B1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 w:rsidRPr="000918F3">
              <w:rPr>
                <w:sz w:val="24"/>
              </w:rPr>
              <w:t xml:space="preserve">Бюджет </w:t>
            </w:r>
            <w:proofErr w:type="spellStart"/>
            <w:r w:rsidRPr="000918F3">
              <w:rPr>
                <w:sz w:val="24"/>
              </w:rPr>
              <w:t>Горохівської</w:t>
            </w:r>
            <w:proofErr w:type="spellEnd"/>
            <w:r w:rsidRPr="000918F3">
              <w:rPr>
                <w:sz w:val="24"/>
              </w:rPr>
              <w:t xml:space="preserve"> міської територіальної громади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A6" w:rsidRPr="000918F3" w:rsidRDefault="00400FA6" w:rsidP="00CB62B1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500 000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A6" w:rsidRPr="000918F3" w:rsidRDefault="00400FA6" w:rsidP="00CB62B1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500 000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A6" w:rsidRPr="000918F3" w:rsidRDefault="00400FA6" w:rsidP="00CB62B1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A6" w:rsidRPr="000918F3" w:rsidRDefault="00400FA6" w:rsidP="00CB62B1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A6" w:rsidRPr="000918F3" w:rsidRDefault="00400FA6" w:rsidP="00CB62B1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1238" w:type="dxa"/>
            <w:vMerge/>
            <w:tcBorders>
              <w:top w:val="nil"/>
              <w:bottom w:val="nil"/>
            </w:tcBorders>
          </w:tcPr>
          <w:p w:rsidR="00400FA6" w:rsidRPr="00716FA0" w:rsidRDefault="00400FA6" w:rsidP="00CB62B1">
            <w:pPr>
              <w:rPr>
                <w:b/>
                <w:bCs/>
              </w:rPr>
            </w:pPr>
          </w:p>
        </w:tc>
        <w:tc>
          <w:tcPr>
            <w:tcW w:w="985" w:type="dxa"/>
          </w:tcPr>
          <w:p w:rsidR="00400FA6" w:rsidRDefault="00400FA6" w:rsidP="00CB62B1"/>
        </w:tc>
      </w:tr>
      <w:tr w:rsidR="00400FA6" w:rsidTr="00400FA6">
        <w:trPr>
          <w:trHeight w:val="292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A6" w:rsidRPr="000918F3" w:rsidRDefault="00400FA6" w:rsidP="00CB62B1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03563000000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A6" w:rsidRPr="000918F3" w:rsidRDefault="00400FA6" w:rsidP="00CB62B1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 w:rsidRPr="000918F3">
              <w:rPr>
                <w:sz w:val="24"/>
              </w:rPr>
              <w:t xml:space="preserve">Бюджет </w:t>
            </w:r>
            <w:proofErr w:type="spellStart"/>
            <w:r w:rsidRPr="000918F3">
              <w:rPr>
                <w:sz w:val="24"/>
              </w:rPr>
              <w:t>Олицької</w:t>
            </w:r>
            <w:proofErr w:type="spellEnd"/>
            <w:r w:rsidRPr="000918F3">
              <w:rPr>
                <w:sz w:val="24"/>
              </w:rPr>
              <w:t xml:space="preserve"> міської територіальної громади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A6" w:rsidRPr="000918F3" w:rsidRDefault="00400FA6" w:rsidP="00CB62B1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100 000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A6" w:rsidRPr="000918F3" w:rsidRDefault="00400FA6" w:rsidP="00CB62B1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A6" w:rsidRPr="000918F3" w:rsidRDefault="00400FA6" w:rsidP="00CB62B1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A6" w:rsidRPr="000918F3" w:rsidRDefault="00400FA6" w:rsidP="00CB62B1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A6" w:rsidRPr="000918F3" w:rsidRDefault="00400FA6" w:rsidP="00CB62B1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1238" w:type="dxa"/>
            <w:vMerge/>
            <w:tcBorders>
              <w:top w:val="nil"/>
              <w:bottom w:val="nil"/>
            </w:tcBorders>
          </w:tcPr>
          <w:p w:rsidR="00400FA6" w:rsidRPr="00A63B85" w:rsidRDefault="00400FA6" w:rsidP="00CB62B1">
            <w:pPr>
              <w:rPr>
                <w:b/>
                <w:bCs/>
              </w:rPr>
            </w:pPr>
          </w:p>
        </w:tc>
        <w:tc>
          <w:tcPr>
            <w:tcW w:w="985" w:type="dxa"/>
          </w:tcPr>
          <w:p w:rsidR="00400FA6" w:rsidRDefault="00400FA6" w:rsidP="00CB62B1"/>
        </w:tc>
      </w:tr>
      <w:tr w:rsidR="00400FA6" w:rsidTr="00400FA6">
        <w:trPr>
          <w:trHeight w:val="292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A6" w:rsidRPr="000918F3" w:rsidRDefault="00400FA6" w:rsidP="00CB62B1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03565000000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A6" w:rsidRPr="000918F3" w:rsidRDefault="00400FA6" w:rsidP="00CB62B1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 w:rsidRPr="000918F3">
              <w:rPr>
                <w:sz w:val="24"/>
              </w:rPr>
              <w:t xml:space="preserve">Бюджет </w:t>
            </w:r>
            <w:proofErr w:type="spellStart"/>
            <w:r w:rsidRPr="000918F3">
              <w:rPr>
                <w:sz w:val="24"/>
              </w:rPr>
              <w:t>Рожищенської</w:t>
            </w:r>
            <w:proofErr w:type="spellEnd"/>
            <w:r w:rsidRPr="000918F3">
              <w:rPr>
                <w:sz w:val="24"/>
              </w:rPr>
              <w:t xml:space="preserve">  міської територіальної громади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A6" w:rsidRPr="000918F3" w:rsidRDefault="00400FA6" w:rsidP="00CB62B1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200 000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A6" w:rsidRPr="000918F3" w:rsidRDefault="00400FA6" w:rsidP="00CB62B1">
            <w:pPr>
              <w:pStyle w:val="TableParagraph"/>
              <w:rPr>
                <w:sz w:val="20"/>
              </w:rPr>
            </w:pPr>
            <w:r w:rsidRPr="000918F3">
              <w:rPr>
                <w:sz w:val="20"/>
              </w:rPr>
              <w:t>200 000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A6" w:rsidRPr="000918F3" w:rsidRDefault="00400FA6" w:rsidP="00CB62B1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A6" w:rsidRPr="000918F3" w:rsidRDefault="00400FA6" w:rsidP="00CB62B1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A6" w:rsidRPr="000918F3" w:rsidRDefault="00400FA6" w:rsidP="00CB62B1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1238" w:type="dxa"/>
            <w:vMerge/>
            <w:tcBorders>
              <w:top w:val="nil"/>
              <w:bottom w:val="nil"/>
            </w:tcBorders>
          </w:tcPr>
          <w:p w:rsidR="00400FA6" w:rsidRPr="00A63B85" w:rsidRDefault="00400FA6" w:rsidP="00CB62B1">
            <w:pPr>
              <w:rPr>
                <w:b/>
                <w:bCs/>
              </w:rPr>
            </w:pPr>
          </w:p>
        </w:tc>
        <w:tc>
          <w:tcPr>
            <w:tcW w:w="985" w:type="dxa"/>
          </w:tcPr>
          <w:p w:rsidR="00400FA6" w:rsidRDefault="00400FA6" w:rsidP="00CB62B1"/>
        </w:tc>
      </w:tr>
      <w:tr w:rsidR="00B35D93" w:rsidTr="00B35D93">
        <w:trPr>
          <w:gridAfter w:val="2"/>
          <w:wAfter w:w="2223" w:type="dxa"/>
          <w:trHeight w:val="386"/>
        </w:trPr>
        <w:tc>
          <w:tcPr>
            <w:tcW w:w="99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D93" w:rsidRPr="00B35D93" w:rsidRDefault="00B35D93" w:rsidP="00B35D93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35D93">
              <w:rPr>
                <w:b/>
                <w:bCs/>
                <w:sz w:val="24"/>
                <w:szCs w:val="24"/>
                <w:lang w:val="en-US"/>
              </w:rPr>
              <w:t>II</w:t>
            </w:r>
            <w:r w:rsidRPr="00B35D93">
              <w:rPr>
                <w:b/>
                <w:bCs/>
                <w:sz w:val="24"/>
                <w:szCs w:val="24"/>
              </w:rPr>
              <w:t>. Трансферти до спеціального  фонду бюджету</w:t>
            </w:r>
          </w:p>
        </w:tc>
      </w:tr>
      <w:tr w:rsidR="00CB62B1" w:rsidTr="001401E1">
        <w:trPr>
          <w:gridAfter w:val="2"/>
          <w:wAfter w:w="2223" w:type="dxa"/>
          <w:trHeight w:val="568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7F2916" w:rsidP="00CB62B1">
            <w:pPr>
              <w:pStyle w:val="TableParagraph"/>
            </w:pPr>
            <w:r w:rsidRPr="000918F3">
              <w:t>03551000000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7F2916" w:rsidP="00CB62B1">
            <w:pPr>
              <w:pStyle w:val="TableParagraph"/>
              <w:ind w:left="14" w:right="58"/>
              <w:rPr>
                <w:sz w:val="24"/>
              </w:rPr>
            </w:pPr>
            <w:r w:rsidRPr="000918F3">
              <w:rPr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7F2916" w:rsidP="00CB62B1">
            <w:pPr>
              <w:pStyle w:val="TableParagraph"/>
            </w:pPr>
            <w:r w:rsidRPr="000918F3">
              <w:t>1 000 000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7F2916" w:rsidP="00CB62B1">
            <w:pPr>
              <w:pStyle w:val="TableParagraph"/>
            </w:pPr>
            <w:r w:rsidRPr="000918F3"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7F2916" w:rsidP="00CB62B1">
            <w:pPr>
              <w:pStyle w:val="TableParagraph"/>
            </w:pPr>
            <w:r w:rsidRPr="000918F3"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7F2916" w:rsidP="00CB62B1">
            <w:pPr>
              <w:pStyle w:val="TableParagraph"/>
            </w:pPr>
            <w:r w:rsidRPr="000918F3"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0918F3" w:rsidRDefault="007F2916" w:rsidP="00CB62B1">
            <w:pPr>
              <w:pStyle w:val="TableParagraph"/>
            </w:pPr>
            <w:r w:rsidRPr="000918F3">
              <w:t>0</w:t>
            </w:r>
          </w:p>
        </w:tc>
      </w:tr>
      <w:tr w:rsidR="00CB62B1" w:rsidTr="001401E1">
        <w:trPr>
          <w:gridAfter w:val="2"/>
          <w:wAfter w:w="2223" w:type="dxa"/>
          <w:trHeight w:val="565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7F2916" w:rsidRDefault="00CB62B1" w:rsidP="00CB62B1">
            <w:pPr>
              <w:pStyle w:val="TableParagraph"/>
              <w:spacing w:line="270" w:lineRule="exact"/>
              <w:ind w:left="11"/>
              <w:jc w:val="center"/>
              <w:rPr>
                <w:b/>
                <w:bCs/>
                <w:sz w:val="24"/>
              </w:rPr>
            </w:pPr>
            <w:r w:rsidRPr="007F2916">
              <w:rPr>
                <w:b/>
                <w:bCs/>
                <w:spacing w:val="-10"/>
                <w:sz w:val="24"/>
              </w:rPr>
              <w:t>Х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7F2916" w:rsidRDefault="00CB62B1" w:rsidP="00CB62B1">
            <w:pPr>
              <w:pStyle w:val="TableParagraph"/>
              <w:spacing w:line="270" w:lineRule="exact"/>
              <w:ind w:left="14"/>
              <w:rPr>
                <w:b/>
                <w:bCs/>
                <w:sz w:val="24"/>
              </w:rPr>
            </w:pPr>
            <w:r w:rsidRPr="007F2916">
              <w:rPr>
                <w:b/>
                <w:bCs/>
                <w:sz w:val="24"/>
              </w:rPr>
              <w:t>РАЗОМ</w:t>
            </w:r>
            <w:r w:rsidRPr="007F2916">
              <w:rPr>
                <w:b/>
                <w:bCs/>
                <w:spacing w:val="-4"/>
                <w:sz w:val="24"/>
              </w:rPr>
              <w:t xml:space="preserve"> </w:t>
            </w:r>
            <w:r w:rsidRPr="007F2916">
              <w:rPr>
                <w:b/>
                <w:bCs/>
                <w:sz w:val="24"/>
              </w:rPr>
              <w:t>за</w:t>
            </w:r>
            <w:r w:rsidRPr="007F2916">
              <w:rPr>
                <w:b/>
                <w:bCs/>
                <w:spacing w:val="-3"/>
                <w:sz w:val="24"/>
              </w:rPr>
              <w:t xml:space="preserve"> </w:t>
            </w:r>
            <w:r w:rsidRPr="007F2916">
              <w:rPr>
                <w:b/>
                <w:bCs/>
                <w:sz w:val="24"/>
              </w:rPr>
              <w:t xml:space="preserve">розділами I, </w:t>
            </w:r>
            <w:r w:rsidRPr="007F2916">
              <w:rPr>
                <w:b/>
                <w:bCs/>
                <w:spacing w:val="-5"/>
                <w:sz w:val="24"/>
              </w:rPr>
              <w:t>II,</w:t>
            </w:r>
          </w:p>
          <w:p w:rsidR="00CB62B1" w:rsidRPr="007F2916" w:rsidRDefault="00CB62B1" w:rsidP="00CB62B1">
            <w:pPr>
              <w:pStyle w:val="TableParagraph"/>
              <w:spacing w:line="276" w:lineRule="exact"/>
              <w:ind w:left="14"/>
              <w:rPr>
                <w:b/>
                <w:bCs/>
                <w:sz w:val="24"/>
              </w:rPr>
            </w:pPr>
            <w:r w:rsidRPr="007F2916">
              <w:rPr>
                <w:b/>
                <w:bCs/>
                <w:sz w:val="24"/>
              </w:rPr>
              <w:t>у</w:t>
            </w:r>
            <w:r w:rsidRPr="007F2916">
              <w:rPr>
                <w:b/>
                <w:bCs/>
                <w:spacing w:val="-3"/>
                <w:sz w:val="24"/>
              </w:rPr>
              <w:t xml:space="preserve"> </w:t>
            </w:r>
            <w:r w:rsidRPr="007F2916">
              <w:rPr>
                <w:b/>
                <w:bCs/>
                <w:sz w:val="24"/>
              </w:rPr>
              <w:t>тому</w:t>
            </w:r>
            <w:r w:rsidRPr="007F2916">
              <w:rPr>
                <w:b/>
                <w:bCs/>
                <w:spacing w:val="-3"/>
                <w:sz w:val="24"/>
              </w:rPr>
              <w:t xml:space="preserve"> </w:t>
            </w:r>
            <w:r w:rsidRPr="007F2916">
              <w:rPr>
                <w:b/>
                <w:bCs/>
                <w:spacing w:val="-2"/>
                <w:sz w:val="24"/>
              </w:rPr>
              <w:t>числі: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7F2916" w:rsidRDefault="007F2916" w:rsidP="00CB62B1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30 244 722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7F2916" w:rsidRDefault="007F2916" w:rsidP="00CB62B1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26 929 527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185486" w:rsidRDefault="00185486" w:rsidP="00CB62B1">
            <w:pPr>
              <w:pStyle w:val="TableParagrap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1 449 400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185486" w:rsidRDefault="00185486" w:rsidP="00CB62B1">
            <w:pPr>
              <w:pStyle w:val="TableParagrap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1 449 400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185486" w:rsidRDefault="00185486" w:rsidP="00CB62B1">
            <w:pPr>
              <w:pStyle w:val="TableParagrap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1 449 400</w:t>
            </w:r>
          </w:p>
        </w:tc>
      </w:tr>
      <w:tr w:rsidR="00CB62B1" w:rsidTr="001401E1">
        <w:trPr>
          <w:gridAfter w:val="2"/>
          <w:wAfter w:w="2223" w:type="dxa"/>
          <w:trHeight w:val="292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7F2916" w:rsidRDefault="00CB62B1" w:rsidP="00CB62B1">
            <w:pPr>
              <w:pStyle w:val="TableParagraph"/>
              <w:spacing w:line="270" w:lineRule="exact"/>
              <w:ind w:left="11"/>
              <w:jc w:val="center"/>
              <w:rPr>
                <w:b/>
                <w:bCs/>
                <w:sz w:val="24"/>
              </w:rPr>
            </w:pPr>
            <w:r w:rsidRPr="007F2916">
              <w:rPr>
                <w:b/>
                <w:bCs/>
                <w:spacing w:val="-10"/>
                <w:sz w:val="24"/>
              </w:rPr>
              <w:t>Х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7F2916" w:rsidRDefault="00CB62B1" w:rsidP="00CB62B1">
            <w:pPr>
              <w:pStyle w:val="TableParagraph"/>
              <w:spacing w:line="270" w:lineRule="exact"/>
              <w:ind w:left="14"/>
              <w:rPr>
                <w:b/>
                <w:bCs/>
                <w:sz w:val="24"/>
              </w:rPr>
            </w:pPr>
            <w:r w:rsidRPr="007F2916">
              <w:rPr>
                <w:b/>
                <w:bCs/>
                <w:sz w:val="24"/>
              </w:rPr>
              <w:t>загальний</w:t>
            </w:r>
            <w:r w:rsidRPr="007F2916">
              <w:rPr>
                <w:b/>
                <w:bCs/>
                <w:spacing w:val="-7"/>
                <w:sz w:val="24"/>
              </w:rPr>
              <w:t xml:space="preserve"> </w:t>
            </w:r>
            <w:r w:rsidRPr="007F2916">
              <w:rPr>
                <w:b/>
                <w:bCs/>
                <w:spacing w:val="-4"/>
                <w:sz w:val="24"/>
              </w:rPr>
              <w:t>фонд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7F2916" w:rsidRDefault="007F2916" w:rsidP="00CB62B1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29 244 722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7F2916" w:rsidRDefault="007F2916" w:rsidP="00CB62B1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26 929 527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185486" w:rsidRDefault="00185486" w:rsidP="00CB62B1">
            <w:pPr>
              <w:pStyle w:val="TableParagraph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1 449 400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185486" w:rsidRDefault="00185486" w:rsidP="00CB62B1">
            <w:pPr>
              <w:pStyle w:val="TableParagraph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1 449 400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185486" w:rsidRDefault="00185486" w:rsidP="00CB62B1">
            <w:pPr>
              <w:pStyle w:val="TableParagraph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1 449 400</w:t>
            </w:r>
          </w:p>
        </w:tc>
      </w:tr>
      <w:tr w:rsidR="00CB62B1" w:rsidTr="001401E1">
        <w:trPr>
          <w:gridAfter w:val="2"/>
          <w:wAfter w:w="2223" w:type="dxa"/>
          <w:trHeight w:val="289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7F2916" w:rsidRDefault="00CB62B1" w:rsidP="00CB62B1">
            <w:pPr>
              <w:pStyle w:val="TableParagraph"/>
              <w:spacing w:line="270" w:lineRule="exact"/>
              <w:ind w:left="11"/>
              <w:jc w:val="center"/>
              <w:rPr>
                <w:b/>
                <w:bCs/>
                <w:sz w:val="24"/>
              </w:rPr>
            </w:pPr>
            <w:r w:rsidRPr="007F2916">
              <w:rPr>
                <w:b/>
                <w:bCs/>
                <w:spacing w:val="-10"/>
                <w:sz w:val="24"/>
              </w:rPr>
              <w:t>Х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7F2916" w:rsidRDefault="00CB62B1" w:rsidP="00CB62B1">
            <w:pPr>
              <w:pStyle w:val="TableParagraph"/>
              <w:spacing w:line="270" w:lineRule="exact"/>
              <w:ind w:left="14"/>
              <w:rPr>
                <w:b/>
                <w:bCs/>
                <w:sz w:val="24"/>
              </w:rPr>
            </w:pPr>
            <w:r w:rsidRPr="007F2916">
              <w:rPr>
                <w:b/>
                <w:bCs/>
                <w:sz w:val="24"/>
              </w:rPr>
              <w:t>спеціальний</w:t>
            </w:r>
            <w:r w:rsidRPr="007F2916">
              <w:rPr>
                <w:b/>
                <w:bCs/>
                <w:spacing w:val="-7"/>
                <w:sz w:val="24"/>
              </w:rPr>
              <w:t xml:space="preserve"> </w:t>
            </w:r>
            <w:r w:rsidRPr="007F2916">
              <w:rPr>
                <w:b/>
                <w:bCs/>
                <w:spacing w:val="-4"/>
                <w:sz w:val="24"/>
              </w:rPr>
              <w:t>фонд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7F2916" w:rsidRDefault="007F2916" w:rsidP="00CB62B1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1 000 000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7F2916" w:rsidRDefault="007F2916" w:rsidP="00CB62B1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7F2916" w:rsidRDefault="007F2916" w:rsidP="00CB62B1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7F2916" w:rsidRDefault="007F2916" w:rsidP="00CB62B1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2B1" w:rsidRPr="007F2916" w:rsidRDefault="007F2916" w:rsidP="00CB62B1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</w:tr>
    </w:tbl>
    <w:p w:rsidR="0065014F" w:rsidRDefault="0065014F">
      <w:pPr>
        <w:pStyle w:val="a3"/>
        <w:ind w:left="0"/>
        <w:jc w:val="left"/>
        <w:rPr>
          <w:i/>
          <w:sz w:val="20"/>
        </w:rPr>
      </w:pPr>
    </w:p>
    <w:p w:rsidR="0065014F" w:rsidRDefault="0065014F">
      <w:pPr>
        <w:pStyle w:val="a3"/>
        <w:ind w:left="0"/>
        <w:jc w:val="left"/>
        <w:rPr>
          <w:i/>
          <w:sz w:val="20"/>
        </w:rPr>
      </w:pPr>
    </w:p>
    <w:p w:rsidR="0065014F" w:rsidRDefault="00877944">
      <w:pPr>
        <w:pStyle w:val="a3"/>
        <w:spacing w:before="111"/>
        <w:ind w:left="0"/>
        <w:jc w:val="left"/>
        <w:rPr>
          <w:i/>
          <w:sz w:val="20"/>
        </w:rPr>
      </w:pPr>
      <w:r>
        <w:rPr>
          <w:i/>
          <w:noProof/>
          <w:sz w:val="20"/>
          <w:lang w:eastAsia="uk-UA"/>
        </w:rPr>
        <w:pict>
          <v:shape id="docshape26" o:spid="_x0000_s2052" style="position:absolute;margin-left:229.35pt;margin-top:18.25pt;width:210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" path="m,l4200,e" filled="f" strokeweight=".17364mm">
            <v:path arrowok="t" o:connecttype="custom" o:connectlocs="0,0;2667000,0" o:connectangles="0,0"/>
            <w10:wrap type="topAndBottom" anchorx="page"/>
          </v:shape>
        </w:pict>
      </w:r>
    </w:p>
    <w:p w:rsidR="0065014F" w:rsidRDefault="0065014F">
      <w:pPr>
        <w:pStyle w:val="a3"/>
        <w:jc w:val="left"/>
        <w:rPr>
          <w:i/>
          <w:sz w:val="20"/>
        </w:rPr>
        <w:sectPr w:rsidR="0065014F" w:rsidSect="004D2775">
          <w:headerReference w:type="default" r:id="rId17"/>
          <w:pgSz w:w="12240" w:h="15840"/>
          <w:pgMar w:top="567" w:right="567" w:bottom="567" w:left="1701" w:header="726" w:footer="0" w:gutter="0"/>
          <w:pgNumType w:start="20"/>
          <w:cols w:space="720"/>
        </w:sectPr>
      </w:pPr>
    </w:p>
    <w:p w:rsidR="0065014F" w:rsidRDefault="004F2832" w:rsidP="004F2832">
      <w:pPr>
        <w:spacing w:before="80"/>
        <w:rPr>
          <w:spacing w:val="-5"/>
          <w:sz w:val="24"/>
        </w:rPr>
      </w:pPr>
      <w:bookmarkStart w:id="12" w:name="_bookmark7"/>
      <w:bookmarkEnd w:id="12"/>
      <w:r>
        <w:rPr>
          <w:sz w:val="24"/>
        </w:rPr>
        <w:lastRenderedPageBreak/>
        <w:t xml:space="preserve">                                                                                                      </w:t>
      </w:r>
      <w:r w:rsidR="00F03801">
        <w:rPr>
          <w:sz w:val="24"/>
        </w:rPr>
        <w:t>Додаток</w:t>
      </w:r>
      <w:r w:rsidR="00F03801">
        <w:rPr>
          <w:spacing w:val="-3"/>
          <w:sz w:val="24"/>
        </w:rPr>
        <w:t xml:space="preserve"> </w:t>
      </w:r>
      <w:r w:rsidR="00F03801">
        <w:rPr>
          <w:spacing w:val="-5"/>
          <w:sz w:val="24"/>
        </w:rPr>
        <w:t>11</w:t>
      </w:r>
    </w:p>
    <w:p w:rsidR="009D4FE6" w:rsidRDefault="004F2832" w:rsidP="009D4FE6">
      <w:pPr>
        <w:spacing w:before="1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="009D4FE6">
        <w:rPr>
          <w:sz w:val="24"/>
        </w:rPr>
        <w:t xml:space="preserve">до Прогнозу Луцького районного </w:t>
      </w:r>
    </w:p>
    <w:p w:rsidR="009D4FE6" w:rsidRDefault="009D4FE6" w:rsidP="009D4FE6">
      <w:pPr>
        <w:spacing w:before="1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 бюджету на 2026-2028 роки                                                  </w:t>
      </w:r>
      <w:r>
        <w:rPr>
          <w:sz w:val="24"/>
          <w:lang w:val="en-US"/>
        </w:rPr>
        <w:t xml:space="preserve">     </w:t>
      </w:r>
      <w:r>
        <w:rPr>
          <w:sz w:val="24"/>
        </w:rPr>
        <w:t xml:space="preserve">  </w:t>
      </w:r>
    </w:p>
    <w:p w:rsidR="0065014F" w:rsidRDefault="0065014F">
      <w:pPr>
        <w:ind w:left="6501"/>
        <w:rPr>
          <w:sz w:val="24"/>
        </w:rPr>
      </w:pPr>
    </w:p>
    <w:p w:rsidR="0065014F" w:rsidRDefault="0065014F">
      <w:pPr>
        <w:pStyle w:val="a3"/>
        <w:spacing w:before="5"/>
        <w:ind w:left="0"/>
        <w:jc w:val="left"/>
        <w:rPr>
          <w:sz w:val="24"/>
        </w:rPr>
      </w:pPr>
    </w:p>
    <w:p w:rsidR="0065014F" w:rsidRDefault="00F03801">
      <w:pPr>
        <w:ind w:left="59"/>
        <w:jc w:val="center"/>
        <w:rPr>
          <w:b/>
          <w:sz w:val="24"/>
        </w:rPr>
      </w:pPr>
      <w:r>
        <w:rPr>
          <w:b/>
          <w:spacing w:val="-2"/>
          <w:sz w:val="24"/>
        </w:rPr>
        <w:t>П</w:t>
      </w:r>
      <w:r w:rsidR="004F2832">
        <w:rPr>
          <w:b/>
          <w:spacing w:val="-2"/>
          <w:sz w:val="24"/>
        </w:rPr>
        <w:t>оказники</w:t>
      </w:r>
    </w:p>
    <w:p w:rsidR="0065014F" w:rsidRPr="002953BC" w:rsidRDefault="00F03801">
      <w:pPr>
        <w:ind w:left="59" w:right="6"/>
        <w:jc w:val="center"/>
        <w:rPr>
          <w:b/>
          <w:spacing w:val="-2"/>
          <w:sz w:val="24"/>
          <w:lang w:val="ru-RU"/>
        </w:rPr>
      </w:pPr>
      <w:r>
        <w:rPr>
          <w:b/>
          <w:sz w:val="24"/>
        </w:rPr>
        <w:t>міжбюджетних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трансфертів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іншим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бюджетам</w:t>
      </w:r>
      <w:r w:rsidR="004F2832">
        <w:rPr>
          <w:b/>
          <w:spacing w:val="-2"/>
          <w:sz w:val="24"/>
        </w:rPr>
        <w:t xml:space="preserve"> Луцького районного бюджету</w:t>
      </w:r>
    </w:p>
    <w:p w:rsidR="009D4FE6" w:rsidRPr="002953BC" w:rsidRDefault="009D4FE6">
      <w:pPr>
        <w:ind w:left="59" w:right="6"/>
        <w:jc w:val="center"/>
        <w:rPr>
          <w:b/>
          <w:sz w:val="24"/>
          <w:lang w:val="ru-RU"/>
        </w:rPr>
      </w:pPr>
    </w:p>
    <w:p w:rsidR="0065014F" w:rsidRDefault="00877944">
      <w:pPr>
        <w:pStyle w:val="a3"/>
        <w:spacing w:before="72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uk-UA"/>
        </w:rPr>
        <w:pict>
          <v:shape id="docshape28" o:spid="_x0000_s2051" style="position:absolute;margin-left:113.2pt;margin-top:16.35pt;width:102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" path="m,l2040,e" filled="f" strokeweight=".17364mm">
            <v:path arrowok="t" o:connecttype="custom" o:connectlocs="0,0;1295400,0" o:connectangles="0,0"/>
            <w10:wrap type="topAndBottom" anchorx="page"/>
          </v:shape>
        </w:pict>
      </w:r>
      <w:r w:rsidR="004F2832">
        <w:rPr>
          <w:b/>
          <w:sz w:val="20"/>
        </w:rPr>
        <w:t xml:space="preserve">                03320820000</w:t>
      </w:r>
    </w:p>
    <w:p w:rsidR="0065014F" w:rsidRPr="004F2832" w:rsidRDefault="00F03801">
      <w:pPr>
        <w:tabs>
          <w:tab w:val="left" w:pos="9683"/>
        </w:tabs>
        <w:ind w:left="1046"/>
        <w:rPr>
          <w:iCs/>
          <w:sz w:val="24"/>
        </w:rPr>
      </w:pPr>
      <w:r>
        <w:rPr>
          <w:i/>
          <w:sz w:val="24"/>
        </w:rPr>
        <w:t>(код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бюджету)</w:t>
      </w:r>
      <w:r>
        <w:rPr>
          <w:i/>
          <w:sz w:val="24"/>
        </w:rPr>
        <w:tab/>
      </w:r>
      <w:r w:rsidRPr="004F2832">
        <w:rPr>
          <w:iCs/>
          <w:spacing w:val="-2"/>
          <w:sz w:val="24"/>
        </w:rPr>
        <w:t>(</w:t>
      </w:r>
      <w:proofErr w:type="spellStart"/>
      <w:r w:rsidRPr="004F2832">
        <w:rPr>
          <w:iCs/>
          <w:spacing w:val="-2"/>
          <w:sz w:val="24"/>
        </w:rPr>
        <w:t>грн</w:t>
      </w:r>
      <w:proofErr w:type="spellEnd"/>
      <w:r w:rsidRPr="004F2832">
        <w:rPr>
          <w:iCs/>
          <w:spacing w:val="-2"/>
          <w:sz w:val="24"/>
        </w:rPr>
        <w:t>)</w:t>
      </w:r>
    </w:p>
    <w:p w:rsidR="0065014F" w:rsidRDefault="0065014F">
      <w:pPr>
        <w:pStyle w:val="a3"/>
        <w:spacing w:before="8"/>
        <w:ind w:left="0"/>
        <w:jc w:val="left"/>
        <w:rPr>
          <w:i/>
          <w:sz w:val="5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435"/>
        <w:gridCol w:w="1683"/>
        <w:gridCol w:w="984"/>
        <w:gridCol w:w="1479"/>
        <w:gridCol w:w="871"/>
        <w:gridCol w:w="960"/>
        <w:gridCol w:w="1001"/>
      </w:tblGrid>
      <w:tr w:rsidR="0065014F">
        <w:trPr>
          <w:trHeight w:val="2236"/>
        </w:trPr>
        <w:tc>
          <w:tcPr>
            <w:tcW w:w="1560" w:type="dxa"/>
          </w:tcPr>
          <w:p w:rsidR="0065014F" w:rsidRDefault="00F03801">
            <w:pPr>
              <w:pStyle w:val="TableParagraph"/>
              <w:spacing w:before="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65014F" w:rsidRDefault="00F03801">
            <w:pPr>
              <w:pStyle w:val="TableParagraph"/>
              <w:ind w:left="76" w:right="66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Програмної класифікації </w:t>
            </w:r>
            <w:r>
              <w:rPr>
                <w:sz w:val="24"/>
              </w:rPr>
              <w:t xml:space="preserve">видатків та </w:t>
            </w:r>
            <w:r>
              <w:rPr>
                <w:spacing w:val="-2"/>
                <w:sz w:val="24"/>
              </w:rPr>
              <w:t>кредитування місцевого бюджету/код бюджету</w:t>
            </w:r>
          </w:p>
        </w:tc>
        <w:tc>
          <w:tcPr>
            <w:tcW w:w="1435" w:type="dxa"/>
          </w:tcPr>
          <w:p w:rsidR="0065014F" w:rsidRDefault="00F03801">
            <w:pPr>
              <w:pStyle w:val="TableParagraph"/>
              <w:spacing w:before="8"/>
              <w:ind w:left="17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hyperlink r:id="rId18" w:anchor="n73">
              <w:r>
                <w:rPr>
                  <w:sz w:val="24"/>
                </w:rPr>
                <w:t>Типової</w:t>
              </w:r>
            </w:hyperlink>
            <w:r>
              <w:rPr>
                <w:sz w:val="24"/>
              </w:rPr>
              <w:t xml:space="preserve"> </w:t>
            </w:r>
            <w:hyperlink r:id="rId19" w:anchor="n73">
              <w:r>
                <w:rPr>
                  <w:spacing w:val="-2"/>
                  <w:sz w:val="24"/>
                </w:rPr>
                <w:t>програмної</w:t>
              </w:r>
            </w:hyperlink>
            <w:r>
              <w:rPr>
                <w:spacing w:val="-2"/>
                <w:sz w:val="24"/>
              </w:rPr>
              <w:t xml:space="preserve"> </w:t>
            </w:r>
            <w:hyperlink r:id="rId20" w:anchor="n73">
              <w:r>
                <w:rPr>
                  <w:spacing w:val="-2"/>
                  <w:sz w:val="24"/>
                </w:rPr>
                <w:t>класифікації</w:t>
              </w:r>
            </w:hyperlink>
            <w:r>
              <w:rPr>
                <w:spacing w:val="-2"/>
                <w:sz w:val="24"/>
              </w:rPr>
              <w:t xml:space="preserve"> </w:t>
            </w:r>
            <w:hyperlink r:id="rId21" w:anchor="n73">
              <w:r>
                <w:rPr>
                  <w:sz w:val="24"/>
                </w:rPr>
                <w:t>видатків та</w:t>
              </w:r>
            </w:hyperlink>
            <w:r>
              <w:rPr>
                <w:sz w:val="24"/>
              </w:rPr>
              <w:t xml:space="preserve"> </w:t>
            </w:r>
            <w:hyperlink r:id="rId22" w:anchor="n73">
              <w:r>
                <w:rPr>
                  <w:spacing w:val="-2"/>
                  <w:sz w:val="24"/>
                </w:rPr>
                <w:t>кредитування</w:t>
              </w:r>
            </w:hyperlink>
            <w:r>
              <w:rPr>
                <w:spacing w:val="-2"/>
                <w:sz w:val="24"/>
              </w:rPr>
              <w:t xml:space="preserve"> </w:t>
            </w:r>
            <w:hyperlink r:id="rId23" w:anchor="n73">
              <w:r>
                <w:rPr>
                  <w:spacing w:val="-2"/>
                  <w:sz w:val="24"/>
                </w:rPr>
                <w:t>місцевого</w:t>
              </w:r>
            </w:hyperlink>
            <w:r>
              <w:rPr>
                <w:spacing w:val="-2"/>
                <w:sz w:val="24"/>
              </w:rPr>
              <w:t xml:space="preserve"> </w:t>
            </w:r>
            <w:hyperlink r:id="rId24" w:anchor="n73">
              <w:r>
                <w:rPr>
                  <w:spacing w:val="-2"/>
                  <w:sz w:val="24"/>
                </w:rPr>
                <w:t>бюджету</w:t>
              </w:r>
            </w:hyperlink>
          </w:p>
        </w:tc>
        <w:tc>
          <w:tcPr>
            <w:tcW w:w="1683" w:type="dxa"/>
          </w:tcPr>
          <w:p w:rsidR="0065014F" w:rsidRDefault="00F03801">
            <w:pPr>
              <w:pStyle w:val="TableParagraph"/>
              <w:spacing w:before="8"/>
              <w:ind w:left="17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Найменування </w:t>
            </w:r>
            <w:r>
              <w:rPr>
                <w:sz w:val="24"/>
              </w:rPr>
              <w:t xml:space="preserve">трансферту / </w:t>
            </w:r>
            <w:r>
              <w:rPr>
                <w:spacing w:val="-2"/>
                <w:sz w:val="24"/>
              </w:rPr>
              <w:t xml:space="preserve">найменування </w:t>
            </w:r>
            <w:r>
              <w:rPr>
                <w:sz w:val="24"/>
              </w:rPr>
              <w:t xml:space="preserve">бюджету - </w:t>
            </w:r>
            <w:proofErr w:type="spellStart"/>
            <w:r>
              <w:rPr>
                <w:spacing w:val="-2"/>
                <w:sz w:val="24"/>
              </w:rPr>
              <w:t>отримувача</w:t>
            </w:r>
            <w:proofErr w:type="spellEnd"/>
            <w:r>
              <w:rPr>
                <w:spacing w:val="-2"/>
                <w:sz w:val="24"/>
              </w:rPr>
              <w:t xml:space="preserve"> міжбюджетного трансферту</w:t>
            </w:r>
          </w:p>
        </w:tc>
        <w:tc>
          <w:tcPr>
            <w:tcW w:w="984" w:type="dxa"/>
          </w:tcPr>
          <w:p w:rsidR="0065014F" w:rsidRDefault="00F03801">
            <w:pPr>
              <w:pStyle w:val="TableParagraph"/>
              <w:tabs>
                <w:tab w:val="left" w:pos="607"/>
              </w:tabs>
              <w:spacing w:before="8"/>
              <w:ind w:left="223" w:right="56" w:hanging="152"/>
              <w:rPr>
                <w:sz w:val="24"/>
              </w:rPr>
            </w:pPr>
            <w:r>
              <w:rPr>
                <w:spacing w:val="-6"/>
                <w:sz w:val="24"/>
              </w:rPr>
              <w:t>20</w:t>
            </w:r>
            <w:r w:rsidR="004F2832">
              <w:rPr>
                <w:spacing w:val="-6"/>
                <w:sz w:val="24"/>
              </w:rPr>
              <w:t>24 р</w:t>
            </w:r>
            <w:r>
              <w:rPr>
                <w:spacing w:val="-4"/>
                <w:sz w:val="24"/>
              </w:rPr>
              <w:t xml:space="preserve">ік </w:t>
            </w:r>
            <w:r>
              <w:rPr>
                <w:spacing w:val="-2"/>
                <w:sz w:val="24"/>
              </w:rPr>
              <w:t>(звіт)</w:t>
            </w:r>
          </w:p>
        </w:tc>
        <w:tc>
          <w:tcPr>
            <w:tcW w:w="1479" w:type="dxa"/>
          </w:tcPr>
          <w:p w:rsidR="0065014F" w:rsidRDefault="00F03801">
            <w:pPr>
              <w:pStyle w:val="TableParagraph"/>
              <w:tabs>
                <w:tab w:val="left" w:pos="549"/>
              </w:tabs>
              <w:spacing w:before="8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 w:rsidR="004F2832">
              <w:rPr>
                <w:spacing w:val="-5"/>
                <w:sz w:val="24"/>
              </w:rPr>
              <w:t>25 р</w:t>
            </w:r>
            <w:r>
              <w:rPr>
                <w:spacing w:val="-5"/>
                <w:sz w:val="24"/>
              </w:rPr>
              <w:t>ік</w:t>
            </w:r>
          </w:p>
          <w:p w:rsidR="0065014F" w:rsidRDefault="00F03801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(затверджено)</w:t>
            </w:r>
          </w:p>
        </w:tc>
        <w:tc>
          <w:tcPr>
            <w:tcW w:w="871" w:type="dxa"/>
          </w:tcPr>
          <w:p w:rsidR="0065014F" w:rsidRDefault="00F03801">
            <w:pPr>
              <w:pStyle w:val="TableParagraph"/>
              <w:tabs>
                <w:tab w:val="left" w:pos="705"/>
              </w:tabs>
              <w:spacing w:before="8"/>
              <w:ind w:left="115" w:right="99" w:firstLine="54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20</w:t>
            </w:r>
            <w:r w:rsidR="004F2832">
              <w:rPr>
                <w:spacing w:val="-6"/>
                <w:sz w:val="24"/>
              </w:rPr>
              <w:t xml:space="preserve">26      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(план)</w:t>
            </w:r>
          </w:p>
        </w:tc>
        <w:tc>
          <w:tcPr>
            <w:tcW w:w="960" w:type="dxa"/>
          </w:tcPr>
          <w:p w:rsidR="0065014F" w:rsidRDefault="00F03801">
            <w:pPr>
              <w:pStyle w:val="TableParagraph"/>
              <w:tabs>
                <w:tab w:val="left" w:pos="624"/>
              </w:tabs>
              <w:spacing w:before="8"/>
              <w:ind w:left="159" w:right="15" w:hanging="130"/>
              <w:rPr>
                <w:sz w:val="24"/>
              </w:rPr>
            </w:pPr>
            <w:r>
              <w:rPr>
                <w:sz w:val="24"/>
              </w:rPr>
              <w:t>20</w:t>
            </w:r>
            <w:r w:rsidR="004F2832">
              <w:rPr>
                <w:sz w:val="24"/>
              </w:rPr>
              <w:t xml:space="preserve">27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(план)</w:t>
            </w:r>
          </w:p>
        </w:tc>
        <w:tc>
          <w:tcPr>
            <w:tcW w:w="1001" w:type="dxa"/>
          </w:tcPr>
          <w:p w:rsidR="0065014F" w:rsidRDefault="00F03801">
            <w:pPr>
              <w:pStyle w:val="TableParagraph"/>
              <w:tabs>
                <w:tab w:val="left" w:pos="646"/>
              </w:tabs>
              <w:spacing w:before="8"/>
              <w:ind w:left="180" w:right="34" w:hanging="130"/>
              <w:rPr>
                <w:sz w:val="24"/>
              </w:rPr>
            </w:pPr>
            <w:r>
              <w:rPr>
                <w:sz w:val="24"/>
              </w:rPr>
              <w:t>20</w:t>
            </w:r>
            <w:r w:rsidR="004F2832">
              <w:rPr>
                <w:sz w:val="24"/>
              </w:rPr>
              <w:t xml:space="preserve">28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(план)</w:t>
            </w:r>
          </w:p>
        </w:tc>
      </w:tr>
      <w:tr w:rsidR="0065014F">
        <w:trPr>
          <w:trHeight w:val="306"/>
        </w:trPr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before="11" w:line="27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before="11" w:line="276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before="11" w:line="276" w:lineRule="exact"/>
              <w:ind w:left="40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before="11" w:line="276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before="11" w:line="27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before="11" w:line="276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before="11" w:line="27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before="11" w:line="27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65014F">
        <w:trPr>
          <w:trHeight w:val="289"/>
        </w:trPr>
        <w:tc>
          <w:tcPr>
            <w:tcW w:w="99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line="270" w:lineRule="exact"/>
              <w:ind w:left="2616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Трансферти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фонду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бюджету</w:t>
            </w:r>
          </w:p>
        </w:tc>
      </w:tr>
      <w:tr w:rsidR="0065014F">
        <w:trPr>
          <w:trHeight w:val="56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D80548">
            <w:pPr>
              <w:pStyle w:val="TableParagraph"/>
            </w:pPr>
            <w:r>
              <w:t>0219800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D80548">
            <w:pPr>
              <w:pStyle w:val="TableParagraph"/>
            </w:pPr>
            <w:r>
              <w:t>9800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D80548" w:rsidP="00D80548">
            <w:pPr>
              <w:pStyle w:val="TableParagraph"/>
              <w:spacing w:line="272" w:lineRule="exact"/>
              <w:ind w:left="14"/>
              <w:rPr>
                <w:sz w:val="24"/>
              </w:rPr>
            </w:pPr>
            <w:proofErr w:type="spellStart"/>
            <w:r w:rsidRPr="002953BC">
              <w:rPr>
                <w:rFonts w:eastAsia="Calibri"/>
                <w:spacing w:val="-2"/>
                <w:sz w:val="24"/>
                <w:szCs w:val="24"/>
                <w:lang w:val="ru-RU"/>
              </w:rPr>
              <w:t>Субвенція</w:t>
            </w:r>
            <w:proofErr w:type="spellEnd"/>
            <w:r w:rsidRPr="002953BC">
              <w:rPr>
                <w:rFonts w:eastAsia="Calibri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3BC">
              <w:rPr>
                <w:rFonts w:eastAsia="Calibri"/>
                <w:spacing w:val="-2"/>
                <w:sz w:val="24"/>
                <w:szCs w:val="24"/>
                <w:lang w:val="ru-RU"/>
              </w:rPr>
              <w:t>з</w:t>
            </w:r>
            <w:proofErr w:type="spellEnd"/>
            <w:r w:rsidRPr="002953BC">
              <w:rPr>
                <w:rFonts w:eastAsia="Calibri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3BC">
              <w:rPr>
                <w:rFonts w:eastAsia="Calibri"/>
                <w:spacing w:val="-2"/>
                <w:sz w:val="24"/>
                <w:szCs w:val="24"/>
                <w:lang w:val="ru-RU"/>
              </w:rPr>
              <w:t>місцевого</w:t>
            </w:r>
            <w:proofErr w:type="spellEnd"/>
            <w:r w:rsidRPr="002953BC">
              <w:rPr>
                <w:rFonts w:eastAsia="Calibri"/>
                <w:spacing w:val="-2"/>
                <w:sz w:val="24"/>
                <w:szCs w:val="24"/>
                <w:lang w:val="ru-RU"/>
              </w:rPr>
              <w:t xml:space="preserve"> бюджету державному бюджету на </w:t>
            </w:r>
            <w:proofErr w:type="spellStart"/>
            <w:r w:rsidRPr="002953BC">
              <w:rPr>
                <w:rFonts w:eastAsia="Calibri"/>
                <w:spacing w:val="-2"/>
                <w:sz w:val="24"/>
                <w:szCs w:val="24"/>
                <w:lang w:val="ru-RU"/>
              </w:rPr>
              <w:t>виконання</w:t>
            </w:r>
            <w:proofErr w:type="spellEnd"/>
            <w:r w:rsidRPr="002953BC">
              <w:rPr>
                <w:rFonts w:eastAsia="Calibri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3BC">
              <w:rPr>
                <w:rFonts w:eastAsia="Calibri"/>
                <w:spacing w:val="-2"/>
                <w:sz w:val="24"/>
                <w:szCs w:val="24"/>
                <w:lang w:val="ru-RU"/>
              </w:rPr>
              <w:t>програм</w:t>
            </w:r>
            <w:proofErr w:type="spellEnd"/>
            <w:r w:rsidRPr="002953BC">
              <w:rPr>
                <w:rFonts w:eastAsia="Calibri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3BC">
              <w:rPr>
                <w:rFonts w:eastAsia="Calibri"/>
                <w:spacing w:val="-2"/>
                <w:sz w:val="24"/>
                <w:szCs w:val="24"/>
                <w:lang w:val="ru-RU"/>
              </w:rPr>
              <w:t>соціально-економічного</w:t>
            </w:r>
            <w:proofErr w:type="spellEnd"/>
            <w:r w:rsidRPr="002953BC">
              <w:rPr>
                <w:rFonts w:eastAsia="Calibri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3BC">
              <w:rPr>
                <w:rFonts w:eastAsia="Calibri"/>
                <w:spacing w:val="-2"/>
                <w:sz w:val="24"/>
                <w:szCs w:val="24"/>
                <w:lang w:val="ru-RU"/>
              </w:rPr>
              <w:t>розвитку</w:t>
            </w:r>
            <w:proofErr w:type="spellEnd"/>
            <w:r w:rsidRPr="002953BC">
              <w:rPr>
                <w:rFonts w:eastAsia="Calibri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3BC">
              <w:rPr>
                <w:rFonts w:eastAsia="Calibri"/>
                <w:spacing w:val="-2"/>
                <w:sz w:val="24"/>
                <w:szCs w:val="24"/>
                <w:lang w:val="ru-RU"/>
              </w:rPr>
              <w:t>регіонів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D80548">
            <w:pPr>
              <w:pStyle w:val="TableParagraph"/>
            </w:pPr>
            <w:r>
              <w:t>939 444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D80548">
            <w:pPr>
              <w:pStyle w:val="TableParagraph"/>
            </w:pPr>
            <w:r>
              <w:t>162 000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D80548">
            <w:pPr>
              <w:pStyle w:val="TableParagraph"/>
            </w:pPr>
            <w: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D80548">
            <w:pPr>
              <w:pStyle w:val="TableParagraph"/>
            </w:pPr>
            <w:r>
              <w:t>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D80548">
            <w:pPr>
              <w:pStyle w:val="TableParagraph"/>
            </w:pPr>
            <w:r>
              <w:t>0</w:t>
            </w:r>
          </w:p>
        </w:tc>
      </w:tr>
      <w:tr w:rsidR="0065014F">
        <w:trPr>
          <w:trHeight w:val="56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D80548" w:rsidRDefault="00D80548">
            <w:pPr>
              <w:pStyle w:val="TableParagraph"/>
              <w:rPr>
                <w:b/>
                <w:bCs/>
              </w:rPr>
            </w:pPr>
            <w:r w:rsidRPr="00D80548">
              <w:rPr>
                <w:b/>
                <w:bCs/>
              </w:rPr>
              <w:t>99000000000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65014F">
            <w:pPr>
              <w:pStyle w:val="TableParagraph"/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6617A1" w:rsidRDefault="00D80548" w:rsidP="00D80548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 w:rsidRPr="006617A1">
              <w:rPr>
                <w:spacing w:val="-2"/>
                <w:sz w:val="24"/>
              </w:rPr>
              <w:t>Державний бюджет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6617A1" w:rsidRDefault="00D80548">
            <w:pPr>
              <w:pStyle w:val="TableParagraph"/>
              <w:rPr>
                <w:b/>
                <w:bCs/>
              </w:rPr>
            </w:pPr>
            <w:r w:rsidRPr="006617A1">
              <w:rPr>
                <w:b/>
                <w:bCs/>
              </w:rPr>
              <w:t>939 444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6617A1" w:rsidRDefault="00D80548">
            <w:pPr>
              <w:pStyle w:val="TableParagraph"/>
              <w:rPr>
                <w:b/>
                <w:bCs/>
              </w:rPr>
            </w:pPr>
            <w:r w:rsidRPr="006617A1">
              <w:rPr>
                <w:b/>
                <w:bCs/>
              </w:rPr>
              <w:t>162 000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6617A1" w:rsidRDefault="00D80548">
            <w:pPr>
              <w:pStyle w:val="TableParagraph"/>
              <w:rPr>
                <w:b/>
                <w:bCs/>
              </w:rPr>
            </w:pPr>
            <w:r w:rsidRPr="006617A1">
              <w:rPr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6617A1" w:rsidRDefault="00D80548">
            <w:pPr>
              <w:pStyle w:val="TableParagraph"/>
              <w:rPr>
                <w:b/>
                <w:bCs/>
              </w:rPr>
            </w:pPr>
            <w:r w:rsidRPr="006617A1">
              <w:rPr>
                <w:b/>
                <w:bCs/>
              </w:rPr>
              <w:t>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6617A1" w:rsidRDefault="00D80548">
            <w:pPr>
              <w:pStyle w:val="TableParagraph"/>
              <w:rPr>
                <w:b/>
                <w:bCs/>
              </w:rPr>
            </w:pPr>
            <w:r w:rsidRPr="006617A1">
              <w:rPr>
                <w:b/>
                <w:bCs/>
              </w:rPr>
              <w:t>0</w:t>
            </w:r>
          </w:p>
        </w:tc>
      </w:tr>
      <w:tr w:rsidR="0065014F">
        <w:trPr>
          <w:trHeight w:val="56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65014F">
            <w:pPr>
              <w:pStyle w:val="TableParagraph"/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65014F">
            <w:pPr>
              <w:pStyle w:val="TableParagraph"/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Найменування </w:t>
            </w:r>
            <w:r>
              <w:rPr>
                <w:sz w:val="24"/>
              </w:rPr>
              <w:t>бюджету 2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65014F">
            <w:pPr>
              <w:pStyle w:val="TableParagraph"/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65014F">
            <w:pPr>
              <w:pStyle w:val="TableParagraph"/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65014F">
            <w:pPr>
              <w:pStyle w:val="TableParagraph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65014F">
            <w:pPr>
              <w:pStyle w:val="TableParagraph"/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65014F">
            <w:pPr>
              <w:pStyle w:val="TableParagraph"/>
            </w:pPr>
          </w:p>
        </w:tc>
      </w:tr>
      <w:tr w:rsidR="0065014F">
        <w:trPr>
          <w:trHeight w:val="289"/>
        </w:trPr>
        <w:tc>
          <w:tcPr>
            <w:tcW w:w="99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Default="00F03801">
            <w:pPr>
              <w:pStyle w:val="TableParagraph"/>
              <w:spacing w:line="270" w:lineRule="exact"/>
              <w:ind w:left="2453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Трансферти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фонду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бюджету</w:t>
            </w:r>
          </w:p>
        </w:tc>
      </w:tr>
      <w:tr w:rsidR="0065014F">
        <w:trPr>
          <w:trHeight w:val="841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D80548" w:rsidRDefault="00F03801">
            <w:pPr>
              <w:pStyle w:val="TableParagraph"/>
              <w:spacing w:line="270" w:lineRule="exact"/>
              <w:ind w:left="10" w:right="1"/>
              <w:jc w:val="center"/>
              <w:rPr>
                <w:b/>
                <w:bCs/>
                <w:sz w:val="24"/>
              </w:rPr>
            </w:pPr>
            <w:r w:rsidRPr="00D80548">
              <w:rPr>
                <w:b/>
                <w:bCs/>
                <w:spacing w:val="-10"/>
                <w:sz w:val="24"/>
              </w:rPr>
              <w:t>Х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D80548" w:rsidRDefault="00F03801">
            <w:pPr>
              <w:pStyle w:val="TableParagraph"/>
              <w:spacing w:line="270" w:lineRule="exact"/>
              <w:ind w:left="16"/>
              <w:jc w:val="center"/>
              <w:rPr>
                <w:b/>
                <w:bCs/>
                <w:sz w:val="24"/>
              </w:rPr>
            </w:pPr>
            <w:r w:rsidRPr="00D80548">
              <w:rPr>
                <w:b/>
                <w:bCs/>
                <w:spacing w:val="-10"/>
                <w:sz w:val="24"/>
              </w:rPr>
              <w:t>Х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D80548" w:rsidRDefault="00F03801">
            <w:pPr>
              <w:pStyle w:val="TableParagraph"/>
              <w:spacing w:line="270" w:lineRule="exact"/>
              <w:ind w:left="14"/>
              <w:rPr>
                <w:b/>
                <w:bCs/>
                <w:sz w:val="24"/>
              </w:rPr>
            </w:pPr>
            <w:r w:rsidRPr="00D80548">
              <w:rPr>
                <w:b/>
                <w:bCs/>
                <w:sz w:val="24"/>
              </w:rPr>
              <w:t>РАЗОМ</w:t>
            </w:r>
            <w:r w:rsidRPr="00D80548">
              <w:rPr>
                <w:b/>
                <w:bCs/>
                <w:spacing w:val="-3"/>
                <w:sz w:val="24"/>
              </w:rPr>
              <w:t xml:space="preserve"> </w:t>
            </w:r>
            <w:r w:rsidRPr="00D80548">
              <w:rPr>
                <w:b/>
                <w:bCs/>
                <w:spacing w:val="-5"/>
                <w:sz w:val="24"/>
              </w:rPr>
              <w:t>за</w:t>
            </w:r>
          </w:p>
          <w:p w:rsidR="0065014F" w:rsidRPr="00D80548" w:rsidRDefault="00F03801">
            <w:pPr>
              <w:pStyle w:val="TableParagraph"/>
              <w:spacing w:line="270" w:lineRule="atLeast"/>
              <w:ind w:left="14" w:right="74"/>
              <w:rPr>
                <w:b/>
                <w:bCs/>
                <w:sz w:val="24"/>
              </w:rPr>
            </w:pPr>
            <w:r w:rsidRPr="00D80548">
              <w:rPr>
                <w:b/>
                <w:bCs/>
                <w:sz w:val="24"/>
              </w:rPr>
              <w:t>розділами</w:t>
            </w:r>
            <w:r w:rsidRPr="00D80548">
              <w:rPr>
                <w:b/>
                <w:bCs/>
                <w:spacing w:val="-15"/>
                <w:sz w:val="24"/>
              </w:rPr>
              <w:t xml:space="preserve"> </w:t>
            </w:r>
            <w:r w:rsidRPr="00D80548">
              <w:rPr>
                <w:b/>
                <w:bCs/>
                <w:sz w:val="24"/>
              </w:rPr>
              <w:t>I,</w:t>
            </w:r>
            <w:r w:rsidRPr="00D80548">
              <w:rPr>
                <w:b/>
                <w:bCs/>
                <w:spacing w:val="-15"/>
                <w:sz w:val="24"/>
              </w:rPr>
              <w:t xml:space="preserve"> </w:t>
            </w:r>
            <w:r w:rsidRPr="00D80548">
              <w:rPr>
                <w:b/>
                <w:bCs/>
                <w:sz w:val="24"/>
              </w:rPr>
              <w:t>II, у тому числі: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D80548" w:rsidRDefault="00D80548">
            <w:pPr>
              <w:pStyle w:val="TableParagraph"/>
              <w:rPr>
                <w:b/>
                <w:bCs/>
              </w:rPr>
            </w:pPr>
            <w:r w:rsidRPr="00D80548">
              <w:rPr>
                <w:b/>
                <w:bCs/>
              </w:rPr>
              <w:t>939 444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D80548" w:rsidRDefault="00D80548">
            <w:pPr>
              <w:pStyle w:val="TableParagraph"/>
              <w:rPr>
                <w:b/>
                <w:bCs/>
              </w:rPr>
            </w:pPr>
            <w:r w:rsidRPr="00D80548">
              <w:rPr>
                <w:b/>
                <w:bCs/>
              </w:rPr>
              <w:t>162 000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D80548" w:rsidRDefault="00D80548">
            <w:pPr>
              <w:pStyle w:val="TableParagraph"/>
              <w:rPr>
                <w:b/>
                <w:bCs/>
              </w:rPr>
            </w:pPr>
            <w:r w:rsidRPr="00D80548">
              <w:rPr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D80548" w:rsidRDefault="00D80548">
            <w:pPr>
              <w:pStyle w:val="TableParagraph"/>
              <w:rPr>
                <w:b/>
                <w:bCs/>
              </w:rPr>
            </w:pPr>
            <w:r w:rsidRPr="00D80548">
              <w:rPr>
                <w:b/>
                <w:bCs/>
              </w:rPr>
              <w:t>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14F" w:rsidRPr="00D80548" w:rsidRDefault="00D80548">
            <w:pPr>
              <w:pStyle w:val="TableParagraph"/>
              <w:rPr>
                <w:b/>
                <w:bCs/>
              </w:rPr>
            </w:pPr>
            <w:r w:rsidRPr="00D80548">
              <w:rPr>
                <w:b/>
                <w:bCs/>
              </w:rPr>
              <w:t>0</w:t>
            </w:r>
          </w:p>
        </w:tc>
      </w:tr>
      <w:tr w:rsidR="0065014F">
        <w:trPr>
          <w:trHeight w:val="292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014F" w:rsidRPr="00D80548" w:rsidRDefault="00F03801">
            <w:pPr>
              <w:pStyle w:val="TableParagraph"/>
              <w:spacing w:line="273" w:lineRule="exact"/>
              <w:ind w:left="10" w:right="1"/>
              <w:jc w:val="center"/>
              <w:rPr>
                <w:b/>
                <w:bCs/>
                <w:sz w:val="24"/>
              </w:rPr>
            </w:pPr>
            <w:r w:rsidRPr="00D80548">
              <w:rPr>
                <w:b/>
                <w:bCs/>
                <w:spacing w:val="-10"/>
                <w:sz w:val="24"/>
              </w:rPr>
              <w:t>Х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014F" w:rsidRPr="00D80548" w:rsidRDefault="00F03801">
            <w:pPr>
              <w:pStyle w:val="TableParagraph"/>
              <w:spacing w:line="273" w:lineRule="exact"/>
              <w:ind w:left="16"/>
              <w:jc w:val="center"/>
              <w:rPr>
                <w:b/>
                <w:bCs/>
                <w:sz w:val="24"/>
              </w:rPr>
            </w:pPr>
            <w:r w:rsidRPr="00D80548">
              <w:rPr>
                <w:b/>
                <w:bCs/>
                <w:spacing w:val="-10"/>
                <w:sz w:val="24"/>
              </w:rPr>
              <w:t>Х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014F" w:rsidRPr="00D80548" w:rsidRDefault="00F03801" w:rsidP="006617A1">
            <w:pPr>
              <w:pStyle w:val="TableParagraph"/>
              <w:spacing w:line="273" w:lineRule="exact"/>
              <w:ind w:right="27"/>
              <w:rPr>
                <w:b/>
                <w:bCs/>
                <w:sz w:val="24"/>
              </w:rPr>
            </w:pPr>
            <w:r w:rsidRPr="00D80548">
              <w:rPr>
                <w:b/>
                <w:bCs/>
                <w:sz w:val="24"/>
              </w:rPr>
              <w:t>загальний</w:t>
            </w:r>
            <w:r w:rsidRPr="00D80548">
              <w:rPr>
                <w:b/>
                <w:bCs/>
                <w:spacing w:val="-7"/>
                <w:sz w:val="24"/>
              </w:rPr>
              <w:t xml:space="preserve"> </w:t>
            </w:r>
            <w:r w:rsidRPr="00D80548">
              <w:rPr>
                <w:b/>
                <w:bCs/>
                <w:spacing w:val="-4"/>
                <w:sz w:val="24"/>
              </w:rPr>
              <w:t>фонд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014F" w:rsidRPr="00D80548" w:rsidRDefault="00D80548">
            <w:pPr>
              <w:pStyle w:val="TableParagraph"/>
              <w:rPr>
                <w:b/>
                <w:bCs/>
              </w:rPr>
            </w:pPr>
            <w:r w:rsidRPr="00D80548">
              <w:rPr>
                <w:b/>
                <w:bCs/>
              </w:rPr>
              <w:t>939 444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014F" w:rsidRPr="00D80548" w:rsidRDefault="00D80548">
            <w:pPr>
              <w:pStyle w:val="TableParagraph"/>
              <w:rPr>
                <w:b/>
                <w:bCs/>
              </w:rPr>
            </w:pPr>
            <w:r w:rsidRPr="00D80548">
              <w:rPr>
                <w:b/>
                <w:bCs/>
              </w:rPr>
              <w:t>162 000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014F" w:rsidRPr="00D80548" w:rsidRDefault="00D80548">
            <w:pPr>
              <w:pStyle w:val="TableParagraph"/>
              <w:rPr>
                <w:b/>
                <w:bCs/>
              </w:rPr>
            </w:pPr>
            <w:r w:rsidRPr="00D80548">
              <w:rPr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014F" w:rsidRPr="00D80548" w:rsidRDefault="00D80548">
            <w:pPr>
              <w:pStyle w:val="TableParagraph"/>
              <w:rPr>
                <w:b/>
                <w:bCs/>
              </w:rPr>
            </w:pPr>
            <w:r w:rsidRPr="00D80548">
              <w:rPr>
                <w:b/>
                <w:bCs/>
              </w:rPr>
              <w:t>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014F" w:rsidRPr="00D80548" w:rsidRDefault="00D80548">
            <w:pPr>
              <w:pStyle w:val="TableParagraph"/>
              <w:rPr>
                <w:b/>
                <w:bCs/>
              </w:rPr>
            </w:pPr>
            <w:r w:rsidRPr="00D80548">
              <w:rPr>
                <w:b/>
                <w:bCs/>
              </w:rPr>
              <w:t>0</w:t>
            </w:r>
          </w:p>
        </w:tc>
      </w:tr>
      <w:tr w:rsidR="0065014F">
        <w:trPr>
          <w:trHeight w:val="582"/>
        </w:trPr>
        <w:tc>
          <w:tcPr>
            <w:tcW w:w="1560" w:type="dxa"/>
          </w:tcPr>
          <w:p w:rsidR="0065014F" w:rsidRPr="00D80548" w:rsidRDefault="00F03801">
            <w:pPr>
              <w:pStyle w:val="TableParagraph"/>
              <w:spacing w:before="8"/>
              <w:ind w:left="9"/>
              <w:jc w:val="center"/>
              <w:rPr>
                <w:b/>
                <w:bCs/>
                <w:sz w:val="24"/>
              </w:rPr>
            </w:pPr>
            <w:r w:rsidRPr="00D80548">
              <w:rPr>
                <w:b/>
                <w:bCs/>
                <w:spacing w:val="-10"/>
                <w:sz w:val="24"/>
              </w:rPr>
              <w:t>Х</w:t>
            </w:r>
          </w:p>
        </w:tc>
        <w:tc>
          <w:tcPr>
            <w:tcW w:w="1435" w:type="dxa"/>
          </w:tcPr>
          <w:p w:rsidR="0065014F" w:rsidRPr="00D80548" w:rsidRDefault="00F03801">
            <w:pPr>
              <w:pStyle w:val="TableParagraph"/>
              <w:spacing w:before="8"/>
              <w:ind w:left="16"/>
              <w:jc w:val="center"/>
              <w:rPr>
                <w:b/>
                <w:bCs/>
                <w:sz w:val="24"/>
              </w:rPr>
            </w:pPr>
            <w:r w:rsidRPr="00D80548">
              <w:rPr>
                <w:b/>
                <w:bCs/>
                <w:spacing w:val="-10"/>
                <w:sz w:val="24"/>
              </w:rPr>
              <w:t>Х</w:t>
            </w:r>
          </w:p>
        </w:tc>
        <w:tc>
          <w:tcPr>
            <w:tcW w:w="1683" w:type="dxa"/>
          </w:tcPr>
          <w:p w:rsidR="0065014F" w:rsidRPr="00D80548" w:rsidRDefault="00F03801">
            <w:pPr>
              <w:pStyle w:val="TableParagraph"/>
              <w:spacing w:before="8"/>
              <w:ind w:left="17" w:right="395"/>
              <w:rPr>
                <w:b/>
                <w:bCs/>
                <w:sz w:val="24"/>
              </w:rPr>
            </w:pPr>
            <w:r w:rsidRPr="00D80548">
              <w:rPr>
                <w:b/>
                <w:bCs/>
                <w:spacing w:val="-2"/>
                <w:sz w:val="24"/>
              </w:rPr>
              <w:t>спеціальни</w:t>
            </w:r>
            <w:r w:rsidR="006617A1">
              <w:rPr>
                <w:b/>
                <w:bCs/>
                <w:spacing w:val="-2"/>
                <w:sz w:val="24"/>
              </w:rPr>
              <w:t>й</w:t>
            </w:r>
            <w:r w:rsidRPr="00D80548">
              <w:rPr>
                <w:b/>
                <w:bCs/>
                <w:spacing w:val="-2"/>
                <w:sz w:val="24"/>
              </w:rPr>
              <w:t xml:space="preserve"> </w:t>
            </w:r>
            <w:r w:rsidRPr="00D80548">
              <w:rPr>
                <w:b/>
                <w:bCs/>
                <w:spacing w:val="-4"/>
                <w:sz w:val="24"/>
              </w:rPr>
              <w:t>фонд</w:t>
            </w:r>
          </w:p>
        </w:tc>
        <w:tc>
          <w:tcPr>
            <w:tcW w:w="984" w:type="dxa"/>
          </w:tcPr>
          <w:p w:rsidR="0065014F" w:rsidRPr="00D80548" w:rsidRDefault="00D80548">
            <w:pPr>
              <w:pStyle w:val="TableParagraph"/>
              <w:rPr>
                <w:b/>
                <w:bCs/>
              </w:rPr>
            </w:pPr>
            <w:r w:rsidRPr="00D80548">
              <w:rPr>
                <w:b/>
                <w:bCs/>
              </w:rPr>
              <w:t>0</w:t>
            </w:r>
          </w:p>
        </w:tc>
        <w:tc>
          <w:tcPr>
            <w:tcW w:w="1479" w:type="dxa"/>
          </w:tcPr>
          <w:p w:rsidR="0065014F" w:rsidRPr="00D80548" w:rsidRDefault="00D80548">
            <w:pPr>
              <w:pStyle w:val="TableParagraph"/>
              <w:rPr>
                <w:b/>
                <w:bCs/>
              </w:rPr>
            </w:pPr>
            <w:r w:rsidRPr="00D80548">
              <w:rPr>
                <w:b/>
                <w:bCs/>
              </w:rPr>
              <w:t>0</w:t>
            </w:r>
          </w:p>
        </w:tc>
        <w:tc>
          <w:tcPr>
            <w:tcW w:w="871" w:type="dxa"/>
          </w:tcPr>
          <w:p w:rsidR="0065014F" w:rsidRPr="00D80548" w:rsidRDefault="00D80548">
            <w:pPr>
              <w:pStyle w:val="TableParagraph"/>
              <w:rPr>
                <w:b/>
                <w:bCs/>
              </w:rPr>
            </w:pPr>
            <w:r w:rsidRPr="00D80548">
              <w:rPr>
                <w:b/>
                <w:bCs/>
              </w:rPr>
              <w:t>0</w:t>
            </w:r>
          </w:p>
        </w:tc>
        <w:tc>
          <w:tcPr>
            <w:tcW w:w="960" w:type="dxa"/>
          </w:tcPr>
          <w:p w:rsidR="0065014F" w:rsidRPr="00D80548" w:rsidRDefault="00D80548">
            <w:pPr>
              <w:pStyle w:val="TableParagraph"/>
              <w:rPr>
                <w:b/>
                <w:bCs/>
              </w:rPr>
            </w:pPr>
            <w:r w:rsidRPr="00D80548">
              <w:rPr>
                <w:b/>
                <w:bCs/>
              </w:rPr>
              <w:t>0</w:t>
            </w:r>
          </w:p>
        </w:tc>
        <w:tc>
          <w:tcPr>
            <w:tcW w:w="1001" w:type="dxa"/>
          </w:tcPr>
          <w:p w:rsidR="0065014F" w:rsidRPr="00D80548" w:rsidRDefault="00D80548">
            <w:pPr>
              <w:pStyle w:val="TableParagraph"/>
              <w:rPr>
                <w:b/>
                <w:bCs/>
              </w:rPr>
            </w:pPr>
            <w:r w:rsidRPr="00D80548">
              <w:rPr>
                <w:b/>
                <w:bCs/>
              </w:rPr>
              <w:t>0</w:t>
            </w:r>
          </w:p>
        </w:tc>
      </w:tr>
    </w:tbl>
    <w:p w:rsidR="0065014F" w:rsidRDefault="0065014F">
      <w:pPr>
        <w:pStyle w:val="a3"/>
        <w:ind w:left="0"/>
        <w:jc w:val="left"/>
        <w:rPr>
          <w:i/>
          <w:sz w:val="20"/>
        </w:rPr>
      </w:pPr>
    </w:p>
    <w:p w:rsidR="0065014F" w:rsidRDefault="0065014F">
      <w:pPr>
        <w:pStyle w:val="a3"/>
        <w:ind w:left="0"/>
        <w:jc w:val="left"/>
        <w:rPr>
          <w:i/>
          <w:sz w:val="20"/>
        </w:rPr>
      </w:pPr>
    </w:p>
    <w:p w:rsidR="0065014F" w:rsidRDefault="00877944">
      <w:pPr>
        <w:pStyle w:val="a3"/>
        <w:spacing w:before="111"/>
        <w:ind w:left="0"/>
        <w:jc w:val="left"/>
        <w:rPr>
          <w:i/>
          <w:sz w:val="20"/>
        </w:rPr>
      </w:pPr>
      <w:r>
        <w:rPr>
          <w:i/>
          <w:noProof/>
          <w:sz w:val="20"/>
          <w:lang w:eastAsia="uk-UA"/>
        </w:rPr>
        <w:pict>
          <v:shape id="docshape29" o:spid="_x0000_s2050" style="position:absolute;margin-left:229.35pt;margin-top:18.25pt;width:210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" path="m,l4200,e" filled="f" strokeweight=".17364mm">
            <v:path arrowok="t" o:connecttype="custom" o:connectlocs="0,0;2667000,0" o:connectangles="0,0"/>
            <w10:wrap type="topAndBottom" anchorx="page"/>
          </v:shape>
        </w:pict>
      </w:r>
    </w:p>
    <w:p w:rsidR="00F03801" w:rsidRDefault="00F03801" w:rsidP="00D80548">
      <w:pPr>
        <w:pStyle w:val="a3"/>
        <w:ind w:right="207" w:firstLine="566"/>
      </w:pPr>
    </w:p>
    <w:sectPr w:rsidR="00F03801" w:rsidSect="0065014F">
      <w:headerReference w:type="default" r:id="rId25"/>
      <w:pgSz w:w="12240" w:h="15840"/>
      <w:pgMar w:top="1140" w:right="360" w:bottom="280" w:left="1440" w:header="72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333" w:rsidRDefault="00406333" w:rsidP="0065014F">
      <w:r>
        <w:separator/>
      </w:r>
    </w:p>
  </w:endnote>
  <w:endnote w:type="continuationSeparator" w:id="1">
    <w:p w:rsidR="00406333" w:rsidRDefault="00406333" w:rsidP="00650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333" w:rsidRDefault="00406333" w:rsidP="0065014F">
      <w:r>
        <w:separator/>
      </w:r>
    </w:p>
  </w:footnote>
  <w:footnote w:type="continuationSeparator" w:id="1">
    <w:p w:rsidR="00406333" w:rsidRDefault="00406333" w:rsidP="00650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1883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C2761" w:rsidRPr="00B35D93" w:rsidRDefault="00877944">
        <w:pPr>
          <w:pStyle w:val="a7"/>
          <w:jc w:val="center"/>
          <w:rPr>
            <w:sz w:val="20"/>
            <w:szCs w:val="20"/>
          </w:rPr>
        </w:pPr>
        <w:r w:rsidRPr="00B35D93">
          <w:rPr>
            <w:sz w:val="20"/>
            <w:szCs w:val="20"/>
          </w:rPr>
          <w:fldChar w:fldCharType="begin"/>
        </w:r>
        <w:r w:rsidR="002C2761" w:rsidRPr="00B35D93">
          <w:rPr>
            <w:sz w:val="20"/>
            <w:szCs w:val="20"/>
          </w:rPr>
          <w:instrText>PAGE   \* MERGEFORMAT</w:instrText>
        </w:r>
        <w:r w:rsidRPr="00B35D93">
          <w:rPr>
            <w:sz w:val="20"/>
            <w:szCs w:val="20"/>
          </w:rPr>
          <w:fldChar w:fldCharType="separate"/>
        </w:r>
        <w:r w:rsidR="00AE67D9">
          <w:rPr>
            <w:noProof/>
            <w:sz w:val="20"/>
            <w:szCs w:val="20"/>
          </w:rPr>
          <w:t>12</w:t>
        </w:r>
        <w:r w:rsidRPr="00B35D93">
          <w:rPr>
            <w:sz w:val="20"/>
            <w:szCs w:val="20"/>
          </w:rPr>
          <w:fldChar w:fldCharType="end"/>
        </w:r>
      </w:p>
    </w:sdtContent>
  </w:sdt>
  <w:p w:rsidR="0065014F" w:rsidRDefault="0065014F">
    <w:pPr>
      <w:pStyle w:val="a3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14F" w:rsidRDefault="0087794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1026" type="#_x0000_t202" style="position:absolute;margin-left:326.45pt;margin-top:35.25pt;width:17.1pt;height:13.05pt;z-index:-188620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" filled="f" stroked="f">
          <v:textbox inset="0,0,0,0">
            <w:txbxContent>
              <w:p w:rsidR="0065014F" w:rsidRDefault="00877944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F03801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AE67D9">
                  <w:rPr>
                    <w:noProof/>
                    <w:spacing w:val="-5"/>
                    <w:sz w:val="20"/>
                  </w:rPr>
                  <w:t>17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14F" w:rsidRPr="004D2775" w:rsidRDefault="0065014F" w:rsidP="004D2775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14F" w:rsidRDefault="0087794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7" o:spid="_x0000_s1027" type="#_x0000_t202" style="position:absolute;margin-left:326.45pt;margin-top:35.25pt;width:17.1pt;height:13.05pt;z-index:-188610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" filled="f" stroked="f">
          <v:textbox inset="0,0,0,0">
            <w:txbxContent>
              <w:p w:rsidR="0065014F" w:rsidRDefault="00D334AF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t>23</w:t>
                </w:r>
                <w:r w:rsidR="00877944">
                  <w:rPr>
                    <w:spacing w:val="-5"/>
                    <w:sz w:val="20"/>
                  </w:rPr>
                  <w:fldChar w:fldCharType="begin"/>
                </w:r>
                <w:r w:rsidR="00F03801">
                  <w:rPr>
                    <w:spacing w:val="-5"/>
                    <w:sz w:val="20"/>
                  </w:rPr>
                  <w:instrText xml:space="preserve"> PAGE </w:instrText>
                </w:r>
                <w:r w:rsidR="00877944">
                  <w:rPr>
                    <w:spacing w:val="-5"/>
                    <w:sz w:val="20"/>
                  </w:rPr>
                  <w:fldChar w:fldCharType="separate"/>
                </w:r>
                <w:r w:rsidR="00AE67D9">
                  <w:rPr>
                    <w:noProof/>
                    <w:spacing w:val="-5"/>
                    <w:sz w:val="20"/>
                  </w:rPr>
                  <w:t>25</w:t>
                </w:r>
                <w:r w:rsidR="00877944">
                  <w:rPr>
                    <w:spacing w:val="-5"/>
                    <w:sz w:val="20"/>
                  </w:rPr>
                  <w:fldChar w:fldCharType="end"/>
                </w:r>
                <w:r>
                  <w:rPr>
                    <w:spacing w:val="-5"/>
                    <w:sz w:val="20"/>
                  </w:rPr>
                  <w:t>23</w:t>
                </w:r>
              </w:p>
            </w:txbxContent>
          </v:textbox>
          <w10:wrap anchorx="page" anchory="page"/>
        </v:shape>
      </w:pict>
    </w:r>
    <w:r w:rsidR="00D334AF">
      <w:rPr>
        <w:sz w:val="20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F7725"/>
    <w:multiLevelType w:val="hybridMultilevel"/>
    <w:tmpl w:val="3364EE16"/>
    <w:lvl w:ilvl="0" w:tplc="7DFC93EE">
      <w:start w:val="1"/>
      <w:numFmt w:val="decimal"/>
      <w:lvlText w:val="%1."/>
      <w:lvlJc w:val="left"/>
      <w:pPr>
        <w:ind w:left="262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91AC0FE">
      <w:numFmt w:val="bullet"/>
      <w:lvlText w:val="•"/>
      <w:lvlJc w:val="left"/>
      <w:pPr>
        <w:ind w:left="1278" w:hanging="295"/>
      </w:pPr>
      <w:rPr>
        <w:rFonts w:hint="default"/>
        <w:lang w:val="uk-UA" w:eastAsia="en-US" w:bidi="ar-SA"/>
      </w:rPr>
    </w:lvl>
    <w:lvl w:ilvl="2" w:tplc="8B98ACB2">
      <w:numFmt w:val="bullet"/>
      <w:lvlText w:val="•"/>
      <w:lvlJc w:val="left"/>
      <w:pPr>
        <w:ind w:left="2296" w:hanging="295"/>
      </w:pPr>
      <w:rPr>
        <w:rFonts w:hint="default"/>
        <w:lang w:val="uk-UA" w:eastAsia="en-US" w:bidi="ar-SA"/>
      </w:rPr>
    </w:lvl>
    <w:lvl w:ilvl="3" w:tplc="BCEC5D02">
      <w:numFmt w:val="bullet"/>
      <w:lvlText w:val="•"/>
      <w:lvlJc w:val="left"/>
      <w:pPr>
        <w:ind w:left="3314" w:hanging="295"/>
      </w:pPr>
      <w:rPr>
        <w:rFonts w:hint="default"/>
        <w:lang w:val="uk-UA" w:eastAsia="en-US" w:bidi="ar-SA"/>
      </w:rPr>
    </w:lvl>
    <w:lvl w:ilvl="4" w:tplc="A9EAED42">
      <w:numFmt w:val="bullet"/>
      <w:lvlText w:val="•"/>
      <w:lvlJc w:val="left"/>
      <w:pPr>
        <w:ind w:left="4332" w:hanging="295"/>
      </w:pPr>
      <w:rPr>
        <w:rFonts w:hint="default"/>
        <w:lang w:val="uk-UA" w:eastAsia="en-US" w:bidi="ar-SA"/>
      </w:rPr>
    </w:lvl>
    <w:lvl w:ilvl="5" w:tplc="C1D0E476">
      <w:numFmt w:val="bullet"/>
      <w:lvlText w:val="•"/>
      <w:lvlJc w:val="left"/>
      <w:pPr>
        <w:ind w:left="5350" w:hanging="295"/>
      </w:pPr>
      <w:rPr>
        <w:rFonts w:hint="default"/>
        <w:lang w:val="uk-UA" w:eastAsia="en-US" w:bidi="ar-SA"/>
      </w:rPr>
    </w:lvl>
    <w:lvl w:ilvl="6" w:tplc="06C2A7FA">
      <w:numFmt w:val="bullet"/>
      <w:lvlText w:val="•"/>
      <w:lvlJc w:val="left"/>
      <w:pPr>
        <w:ind w:left="6368" w:hanging="295"/>
      </w:pPr>
      <w:rPr>
        <w:rFonts w:hint="default"/>
        <w:lang w:val="uk-UA" w:eastAsia="en-US" w:bidi="ar-SA"/>
      </w:rPr>
    </w:lvl>
    <w:lvl w:ilvl="7" w:tplc="9C54F3C8">
      <w:numFmt w:val="bullet"/>
      <w:lvlText w:val="•"/>
      <w:lvlJc w:val="left"/>
      <w:pPr>
        <w:ind w:left="7386" w:hanging="295"/>
      </w:pPr>
      <w:rPr>
        <w:rFonts w:hint="default"/>
        <w:lang w:val="uk-UA" w:eastAsia="en-US" w:bidi="ar-SA"/>
      </w:rPr>
    </w:lvl>
    <w:lvl w:ilvl="8" w:tplc="F4806450">
      <w:numFmt w:val="bullet"/>
      <w:lvlText w:val="•"/>
      <w:lvlJc w:val="left"/>
      <w:pPr>
        <w:ind w:left="8404" w:hanging="295"/>
      </w:pPr>
      <w:rPr>
        <w:rFonts w:hint="default"/>
        <w:lang w:val="uk-UA" w:eastAsia="en-US" w:bidi="ar-SA"/>
      </w:rPr>
    </w:lvl>
  </w:abstractNum>
  <w:abstractNum w:abstractNumId="1">
    <w:nsid w:val="28C537FB"/>
    <w:multiLevelType w:val="hybridMultilevel"/>
    <w:tmpl w:val="CCC8C53E"/>
    <w:lvl w:ilvl="0" w:tplc="5C4091EA">
      <w:start w:val="1"/>
      <w:numFmt w:val="upperRoman"/>
      <w:lvlText w:val="%1."/>
      <w:lvlJc w:val="left"/>
      <w:pPr>
        <w:ind w:left="4145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088976A">
      <w:start w:val="1"/>
      <w:numFmt w:val="decimal"/>
      <w:lvlText w:val="%2."/>
      <w:lvlJc w:val="left"/>
      <w:pPr>
        <w:ind w:left="262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2F9AB70E">
      <w:numFmt w:val="bullet"/>
      <w:lvlText w:val="•"/>
      <w:lvlJc w:val="left"/>
      <w:pPr>
        <w:ind w:left="4840" w:hanging="401"/>
      </w:pPr>
      <w:rPr>
        <w:rFonts w:hint="default"/>
        <w:lang w:val="uk-UA" w:eastAsia="en-US" w:bidi="ar-SA"/>
      </w:rPr>
    </w:lvl>
    <w:lvl w:ilvl="3" w:tplc="4A4CD4FE">
      <w:numFmt w:val="bullet"/>
      <w:lvlText w:val="•"/>
      <w:lvlJc w:val="left"/>
      <w:pPr>
        <w:ind w:left="5540" w:hanging="401"/>
      </w:pPr>
      <w:rPr>
        <w:rFonts w:hint="default"/>
        <w:lang w:val="uk-UA" w:eastAsia="en-US" w:bidi="ar-SA"/>
      </w:rPr>
    </w:lvl>
    <w:lvl w:ilvl="4" w:tplc="BC28BA74">
      <w:numFmt w:val="bullet"/>
      <w:lvlText w:val="•"/>
      <w:lvlJc w:val="left"/>
      <w:pPr>
        <w:ind w:left="6240" w:hanging="401"/>
      </w:pPr>
      <w:rPr>
        <w:rFonts w:hint="default"/>
        <w:lang w:val="uk-UA" w:eastAsia="en-US" w:bidi="ar-SA"/>
      </w:rPr>
    </w:lvl>
    <w:lvl w:ilvl="5" w:tplc="96E43B2C">
      <w:numFmt w:val="bullet"/>
      <w:lvlText w:val="•"/>
      <w:lvlJc w:val="left"/>
      <w:pPr>
        <w:ind w:left="6940" w:hanging="401"/>
      </w:pPr>
      <w:rPr>
        <w:rFonts w:hint="default"/>
        <w:lang w:val="uk-UA" w:eastAsia="en-US" w:bidi="ar-SA"/>
      </w:rPr>
    </w:lvl>
    <w:lvl w:ilvl="6" w:tplc="598A8790">
      <w:numFmt w:val="bullet"/>
      <w:lvlText w:val="•"/>
      <w:lvlJc w:val="left"/>
      <w:pPr>
        <w:ind w:left="7640" w:hanging="401"/>
      </w:pPr>
      <w:rPr>
        <w:rFonts w:hint="default"/>
        <w:lang w:val="uk-UA" w:eastAsia="en-US" w:bidi="ar-SA"/>
      </w:rPr>
    </w:lvl>
    <w:lvl w:ilvl="7" w:tplc="10F002A4">
      <w:numFmt w:val="bullet"/>
      <w:lvlText w:val="•"/>
      <w:lvlJc w:val="left"/>
      <w:pPr>
        <w:ind w:left="8340" w:hanging="401"/>
      </w:pPr>
      <w:rPr>
        <w:rFonts w:hint="default"/>
        <w:lang w:val="uk-UA" w:eastAsia="en-US" w:bidi="ar-SA"/>
      </w:rPr>
    </w:lvl>
    <w:lvl w:ilvl="8" w:tplc="C780083C">
      <w:numFmt w:val="bullet"/>
      <w:lvlText w:val="•"/>
      <w:lvlJc w:val="left"/>
      <w:pPr>
        <w:ind w:left="9040" w:hanging="401"/>
      </w:pPr>
      <w:rPr>
        <w:rFonts w:hint="default"/>
        <w:lang w:val="uk-UA" w:eastAsia="en-US" w:bidi="ar-SA"/>
      </w:rPr>
    </w:lvl>
  </w:abstractNum>
  <w:abstractNum w:abstractNumId="2">
    <w:nsid w:val="2ADB5777"/>
    <w:multiLevelType w:val="hybridMultilevel"/>
    <w:tmpl w:val="8C4491D2"/>
    <w:lvl w:ilvl="0" w:tplc="9DBCD714">
      <w:start w:val="1"/>
      <w:numFmt w:val="decimal"/>
      <w:lvlText w:val="%1."/>
      <w:lvlJc w:val="left"/>
      <w:pPr>
        <w:ind w:left="171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FF69AC8">
      <w:start w:val="1"/>
      <w:numFmt w:val="upperRoman"/>
      <w:lvlText w:val="%2."/>
      <w:lvlJc w:val="left"/>
      <w:pPr>
        <w:ind w:left="4966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7E05F6C">
      <w:numFmt w:val="bullet"/>
      <w:lvlText w:val="•"/>
      <w:lvlJc w:val="left"/>
      <w:pPr>
        <w:ind w:left="5648" w:hanging="250"/>
      </w:pPr>
      <w:rPr>
        <w:rFonts w:hint="default"/>
        <w:lang w:val="uk-UA" w:eastAsia="en-US" w:bidi="ar-SA"/>
      </w:rPr>
    </w:lvl>
    <w:lvl w:ilvl="3" w:tplc="3AAA02A6">
      <w:numFmt w:val="bullet"/>
      <w:lvlText w:val="•"/>
      <w:lvlJc w:val="left"/>
      <w:pPr>
        <w:ind w:left="6337" w:hanging="250"/>
      </w:pPr>
      <w:rPr>
        <w:rFonts w:hint="default"/>
        <w:lang w:val="uk-UA" w:eastAsia="en-US" w:bidi="ar-SA"/>
      </w:rPr>
    </w:lvl>
    <w:lvl w:ilvl="4" w:tplc="F620B2F8">
      <w:numFmt w:val="bullet"/>
      <w:lvlText w:val="•"/>
      <w:lvlJc w:val="left"/>
      <w:pPr>
        <w:ind w:left="7026" w:hanging="250"/>
      </w:pPr>
      <w:rPr>
        <w:rFonts w:hint="default"/>
        <w:lang w:val="uk-UA" w:eastAsia="en-US" w:bidi="ar-SA"/>
      </w:rPr>
    </w:lvl>
    <w:lvl w:ilvl="5" w:tplc="6AD85068">
      <w:numFmt w:val="bullet"/>
      <w:lvlText w:val="•"/>
      <w:lvlJc w:val="left"/>
      <w:pPr>
        <w:ind w:left="7715" w:hanging="250"/>
      </w:pPr>
      <w:rPr>
        <w:rFonts w:hint="default"/>
        <w:lang w:val="uk-UA" w:eastAsia="en-US" w:bidi="ar-SA"/>
      </w:rPr>
    </w:lvl>
    <w:lvl w:ilvl="6" w:tplc="2A6AA1CA">
      <w:numFmt w:val="bullet"/>
      <w:lvlText w:val="•"/>
      <w:lvlJc w:val="left"/>
      <w:pPr>
        <w:ind w:left="8404" w:hanging="250"/>
      </w:pPr>
      <w:rPr>
        <w:rFonts w:hint="default"/>
        <w:lang w:val="uk-UA" w:eastAsia="en-US" w:bidi="ar-SA"/>
      </w:rPr>
    </w:lvl>
    <w:lvl w:ilvl="7" w:tplc="498CE598">
      <w:numFmt w:val="bullet"/>
      <w:lvlText w:val="•"/>
      <w:lvlJc w:val="left"/>
      <w:pPr>
        <w:ind w:left="9093" w:hanging="250"/>
      </w:pPr>
      <w:rPr>
        <w:rFonts w:hint="default"/>
        <w:lang w:val="uk-UA" w:eastAsia="en-US" w:bidi="ar-SA"/>
      </w:rPr>
    </w:lvl>
    <w:lvl w:ilvl="8" w:tplc="83C49968">
      <w:numFmt w:val="bullet"/>
      <w:lvlText w:val="•"/>
      <w:lvlJc w:val="left"/>
      <w:pPr>
        <w:ind w:left="9782" w:hanging="250"/>
      </w:pPr>
      <w:rPr>
        <w:rFonts w:hint="default"/>
        <w:lang w:val="uk-UA" w:eastAsia="en-US" w:bidi="ar-SA"/>
      </w:rPr>
    </w:lvl>
  </w:abstractNum>
  <w:abstractNum w:abstractNumId="3">
    <w:nsid w:val="5FB272CB"/>
    <w:multiLevelType w:val="hybridMultilevel"/>
    <w:tmpl w:val="3B28D5CE"/>
    <w:lvl w:ilvl="0" w:tplc="FE7ECD08">
      <w:start w:val="1"/>
      <w:numFmt w:val="decimal"/>
      <w:lvlText w:val="%1."/>
      <w:lvlJc w:val="left"/>
      <w:pPr>
        <w:ind w:left="262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E65F54">
      <w:numFmt w:val="bullet"/>
      <w:lvlText w:val="•"/>
      <w:lvlJc w:val="left"/>
      <w:pPr>
        <w:ind w:left="1278" w:hanging="355"/>
      </w:pPr>
      <w:rPr>
        <w:rFonts w:hint="default"/>
        <w:lang w:val="uk-UA" w:eastAsia="en-US" w:bidi="ar-SA"/>
      </w:rPr>
    </w:lvl>
    <w:lvl w:ilvl="2" w:tplc="A300D01C">
      <w:numFmt w:val="bullet"/>
      <w:lvlText w:val="•"/>
      <w:lvlJc w:val="left"/>
      <w:pPr>
        <w:ind w:left="2296" w:hanging="355"/>
      </w:pPr>
      <w:rPr>
        <w:rFonts w:hint="default"/>
        <w:lang w:val="uk-UA" w:eastAsia="en-US" w:bidi="ar-SA"/>
      </w:rPr>
    </w:lvl>
    <w:lvl w:ilvl="3" w:tplc="4BB4C0C2">
      <w:numFmt w:val="bullet"/>
      <w:lvlText w:val="•"/>
      <w:lvlJc w:val="left"/>
      <w:pPr>
        <w:ind w:left="3314" w:hanging="355"/>
      </w:pPr>
      <w:rPr>
        <w:rFonts w:hint="default"/>
        <w:lang w:val="uk-UA" w:eastAsia="en-US" w:bidi="ar-SA"/>
      </w:rPr>
    </w:lvl>
    <w:lvl w:ilvl="4" w:tplc="4A6A4954">
      <w:numFmt w:val="bullet"/>
      <w:lvlText w:val="•"/>
      <w:lvlJc w:val="left"/>
      <w:pPr>
        <w:ind w:left="4332" w:hanging="355"/>
      </w:pPr>
      <w:rPr>
        <w:rFonts w:hint="default"/>
        <w:lang w:val="uk-UA" w:eastAsia="en-US" w:bidi="ar-SA"/>
      </w:rPr>
    </w:lvl>
    <w:lvl w:ilvl="5" w:tplc="81E812AA">
      <w:numFmt w:val="bullet"/>
      <w:lvlText w:val="•"/>
      <w:lvlJc w:val="left"/>
      <w:pPr>
        <w:ind w:left="5350" w:hanging="355"/>
      </w:pPr>
      <w:rPr>
        <w:rFonts w:hint="default"/>
        <w:lang w:val="uk-UA" w:eastAsia="en-US" w:bidi="ar-SA"/>
      </w:rPr>
    </w:lvl>
    <w:lvl w:ilvl="6" w:tplc="58B6CF9C">
      <w:numFmt w:val="bullet"/>
      <w:lvlText w:val="•"/>
      <w:lvlJc w:val="left"/>
      <w:pPr>
        <w:ind w:left="6368" w:hanging="355"/>
      </w:pPr>
      <w:rPr>
        <w:rFonts w:hint="default"/>
        <w:lang w:val="uk-UA" w:eastAsia="en-US" w:bidi="ar-SA"/>
      </w:rPr>
    </w:lvl>
    <w:lvl w:ilvl="7" w:tplc="0B18E6C4">
      <w:numFmt w:val="bullet"/>
      <w:lvlText w:val="•"/>
      <w:lvlJc w:val="left"/>
      <w:pPr>
        <w:ind w:left="7386" w:hanging="355"/>
      </w:pPr>
      <w:rPr>
        <w:rFonts w:hint="default"/>
        <w:lang w:val="uk-UA" w:eastAsia="en-US" w:bidi="ar-SA"/>
      </w:rPr>
    </w:lvl>
    <w:lvl w:ilvl="8" w:tplc="7062012C">
      <w:numFmt w:val="bullet"/>
      <w:lvlText w:val="•"/>
      <w:lvlJc w:val="left"/>
      <w:pPr>
        <w:ind w:left="8404" w:hanging="355"/>
      </w:pPr>
      <w:rPr>
        <w:rFonts w:hint="default"/>
        <w:lang w:val="uk-UA" w:eastAsia="en-US" w:bidi="ar-SA"/>
      </w:rPr>
    </w:lvl>
  </w:abstractNum>
  <w:abstractNum w:abstractNumId="4">
    <w:nsid w:val="6DE0089A"/>
    <w:multiLevelType w:val="hybridMultilevel"/>
    <w:tmpl w:val="4058E9E4"/>
    <w:lvl w:ilvl="0" w:tplc="63D69F80">
      <w:start w:val="1"/>
      <w:numFmt w:val="decimal"/>
      <w:lvlText w:val="%1."/>
      <w:lvlJc w:val="left"/>
      <w:pPr>
        <w:ind w:left="262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5941396">
      <w:numFmt w:val="bullet"/>
      <w:lvlText w:val="•"/>
      <w:lvlJc w:val="left"/>
      <w:pPr>
        <w:ind w:left="1278" w:hanging="338"/>
      </w:pPr>
      <w:rPr>
        <w:rFonts w:hint="default"/>
        <w:lang w:val="uk-UA" w:eastAsia="en-US" w:bidi="ar-SA"/>
      </w:rPr>
    </w:lvl>
    <w:lvl w:ilvl="2" w:tplc="D984529A">
      <w:numFmt w:val="bullet"/>
      <w:lvlText w:val="•"/>
      <w:lvlJc w:val="left"/>
      <w:pPr>
        <w:ind w:left="2296" w:hanging="338"/>
      </w:pPr>
      <w:rPr>
        <w:rFonts w:hint="default"/>
        <w:lang w:val="uk-UA" w:eastAsia="en-US" w:bidi="ar-SA"/>
      </w:rPr>
    </w:lvl>
    <w:lvl w:ilvl="3" w:tplc="5AA262CA">
      <w:numFmt w:val="bullet"/>
      <w:lvlText w:val="•"/>
      <w:lvlJc w:val="left"/>
      <w:pPr>
        <w:ind w:left="3314" w:hanging="338"/>
      </w:pPr>
      <w:rPr>
        <w:rFonts w:hint="default"/>
        <w:lang w:val="uk-UA" w:eastAsia="en-US" w:bidi="ar-SA"/>
      </w:rPr>
    </w:lvl>
    <w:lvl w:ilvl="4" w:tplc="55168F72">
      <w:numFmt w:val="bullet"/>
      <w:lvlText w:val="•"/>
      <w:lvlJc w:val="left"/>
      <w:pPr>
        <w:ind w:left="4332" w:hanging="338"/>
      </w:pPr>
      <w:rPr>
        <w:rFonts w:hint="default"/>
        <w:lang w:val="uk-UA" w:eastAsia="en-US" w:bidi="ar-SA"/>
      </w:rPr>
    </w:lvl>
    <w:lvl w:ilvl="5" w:tplc="7AE891B8">
      <w:numFmt w:val="bullet"/>
      <w:lvlText w:val="•"/>
      <w:lvlJc w:val="left"/>
      <w:pPr>
        <w:ind w:left="5350" w:hanging="338"/>
      </w:pPr>
      <w:rPr>
        <w:rFonts w:hint="default"/>
        <w:lang w:val="uk-UA" w:eastAsia="en-US" w:bidi="ar-SA"/>
      </w:rPr>
    </w:lvl>
    <w:lvl w:ilvl="6" w:tplc="DE388812">
      <w:numFmt w:val="bullet"/>
      <w:lvlText w:val="•"/>
      <w:lvlJc w:val="left"/>
      <w:pPr>
        <w:ind w:left="6368" w:hanging="338"/>
      </w:pPr>
      <w:rPr>
        <w:rFonts w:hint="default"/>
        <w:lang w:val="uk-UA" w:eastAsia="en-US" w:bidi="ar-SA"/>
      </w:rPr>
    </w:lvl>
    <w:lvl w:ilvl="7" w:tplc="A8403C58">
      <w:numFmt w:val="bullet"/>
      <w:lvlText w:val="•"/>
      <w:lvlJc w:val="left"/>
      <w:pPr>
        <w:ind w:left="7386" w:hanging="338"/>
      </w:pPr>
      <w:rPr>
        <w:rFonts w:hint="default"/>
        <w:lang w:val="uk-UA" w:eastAsia="en-US" w:bidi="ar-SA"/>
      </w:rPr>
    </w:lvl>
    <w:lvl w:ilvl="8" w:tplc="573C23B6">
      <w:numFmt w:val="bullet"/>
      <w:lvlText w:val="•"/>
      <w:lvlJc w:val="left"/>
      <w:pPr>
        <w:ind w:left="8404" w:hanging="338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5014F"/>
    <w:rsid w:val="0004283B"/>
    <w:rsid w:val="00055F9A"/>
    <w:rsid w:val="00083DAE"/>
    <w:rsid w:val="000918F3"/>
    <w:rsid w:val="00095B1D"/>
    <w:rsid w:val="000B08EC"/>
    <w:rsid w:val="000B35BB"/>
    <w:rsid w:val="000E6D11"/>
    <w:rsid w:val="00130F90"/>
    <w:rsid w:val="001401E1"/>
    <w:rsid w:val="00185486"/>
    <w:rsid w:val="00193BB2"/>
    <w:rsid w:val="00194F75"/>
    <w:rsid w:val="001A3639"/>
    <w:rsid w:val="001D6237"/>
    <w:rsid w:val="001D69A5"/>
    <w:rsid w:val="001E24E3"/>
    <w:rsid w:val="001F0662"/>
    <w:rsid w:val="002050FA"/>
    <w:rsid w:val="00223BF3"/>
    <w:rsid w:val="00226B9D"/>
    <w:rsid w:val="00227EE9"/>
    <w:rsid w:val="00244319"/>
    <w:rsid w:val="00273FC0"/>
    <w:rsid w:val="00275519"/>
    <w:rsid w:val="002953BC"/>
    <w:rsid w:val="00295C06"/>
    <w:rsid w:val="002B465F"/>
    <w:rsid w:val="002B674F"/>
    <w:rsid w:val="002C00BF"/>
    <w:rsid w:val="002C2761"/>
    <w:rsid w:val="00300874"/>
    <w:rsid w:val="00302B4B"/>
    <w:rsid w:val="003106C9"/>
    <w:rsid w:val="0031385A"/>
    <w:rsid w:val="00315CC9"/>
    <w:rsid w:val="0032493C"/>
    <w:rsid w:val="00344024"/>
    <w:rsid w:val="00377101"/>
    <w:rsid w:val="00377707"/>
    <w:rsid w:val="003815CC"/>
    <w:rsid w:val="003A36D6"/>
    <w:rsid w:val="003A501F"/>
    <w:rsid w:val="003C104E"/>
    <w:rsid w:val="00400FA6"/>
    <w:rsid w:val="00406333"/>
    <w:rsid w:val="00424F02"/>
    <w:rsid w:val="004371F6"/>
    <w:rsid w:val="00465615"/>
    <w:rsid w:val="00473ECD"/>
    <w:rsid w:val="004A0C93"/>
    <w:rsid w:val="004A3043"/>
    <w:rsid w:val="004C228F"/>
    <w:rsid w:val="004D2775"/>
    <w:rsid w:val="004E06A7"/>
    <w:rsid w:val="004F2832"/>
    <w:rsid w:val="005323D8"/>
    <w:rsid w:val="0057122C"/>
    <w:rsid w:val="005760B1"/>
    <w:rsid w:val="00592284"/>
    <w:rsid w:val="005923A2"/>
    <w:rsid w:val="005A7BE2"/>
    <w:rsid w:val="005B041F"/>
    <w:rsid w:val="005C1514"/>
    <w:rsid w:val="005C20EC"/>
    <w:rsid w:val="005D043B"/>
    <w:rsid w:val="005F34D8"/>
    <w:rsid w:val="00621673"/>
    <w:rsid w:val="00626FB0"/>
    <w:rsid w:val="0065014F"/>
    <w:rsid w:val="006510D0"/>
    <w:rsid w:val="006617A1"/>
    <w:rsid w:val="00663144"/>
    <w:rsid w:val="006A3809"/>
    <w:rsid w:val="006D40FF"/>
    <w:rsid w:val="007126C2"/>
    <w:rsid w:val="00716FA0"/>
    <w:rsid w:val="00722056"/>
    <w:rsid w:val="0074254B"/>
    <w:rsid w:val="00742828"/>
    <w:rsid w:val="007627F3"/>
    <w:rsid w:val="0076359C"/>
    <w:rsid w:val="00767B9B"/>
    <w:rsid w:val="007814EE"/>
    <w:rsid w:val="007844DB"/>
    <w:rsid w:val="00787A2E"/>
    <w:rsid w:val="00791A4F"/>
    <w:rsid w:val="007A2B45"/>
    <w:rsid w:val="007A3730"/>
    <w:rsid w:val="007F2916"/>
    <w:rsid w:val="00800FE4"/>
    <w:rsid w:val="00826A82"/>
    <w:rsid w:val="00844375"/>
    <w:rsid w:val="00852AFD"/>
    <w:rsid w:val="00856D31"/>
    <w:rsid w:val="00862521"/>
    <w:rsid w:val="00872D97"/>
    <w:rsid w:val="00877944"/>
    <w:rsid w:val="008818C8"/>
    <w:rsid w:val="00882FD7"/>
    <w:rsid w:val="008B3101"/>
    <w:rsid w:val="008D7B3B"/>
    <w:rsid w:val="009033F8"/>
    <w:rsid w:val="00923E7D"/>
    <w:rsid w:val="0095297C"/>
    <w:rsid w:val="00981FCF"/>
    <w:rsid w:val="009960D1"/>
    <w:rsid w:val="009A182B"/>
    <w:rsid w:val="009C1E96"/>
    <w:rsid w:val="009D288B"/>
    <w:rsid w:val="009D461E"/>
    <w:rsid w:val="009D4FE6"/>
    <w:rsid w:val="009E58F8"/>
    <w:rsid w:val="009F594D"/>
    <w:rsid w:val="00A04BEA"/>
    <w:rsid w:val="00A261E1"/>
    <w:rsid w:val="00A33182"/>
    <w:rsid w:val="00A63B85"/>
    <w:rsid w:val="00A70EFC"/>
    <w:rsid w:val="00A77622"/>
    <w:rsid w:val="00A84C04"/>
    <w:rsid w:val="00A856D4"/>
    <w:rsid w:val="00AA544F"/>
    <w:rsid w:val="00AB7FC1"/>
    <w:rsid w:val="00AC5CAA"/>
    <w:rsid w:val="00AD0FC4"/>
    <w:rsid w:val="00AD5C9B"/>
    <w:rsid w:val="00AE44E1"/>
    <w:rsid w:val="00AE67D9"/>
    <w:rsid w:val="00B0209C"/>
    <w:rsid w:val="00B164D1"/>
    <w:rsid w:val="00B20721"/>
    <w:rsid w:val="00B24DA6"/>
    <w:rsid w:val="00B35D93"/>
    <w:rsid w:val="00B6022B"/>
    <w:rsid w:val="00B61A0C"/>
    <w:rsid w:val="00B61CB0"/>
    <w:rsid w:val="00B62910"/>
    <w:rsid w:val="00B72D6D"/>
    <w:rsid w:val="00B745E8"/>
    <w:rsid w:val="00B7702C"/>
    <w:rsid w:val="00B77EBB"/>
    <w:rsid w:val="00B97E7E"/>
    <w:rsid w:val="00BB5940"/>
    <w:rsid w:val="00C00E41"/>
    <w:rsid w:val="00C04674"/>
    <w:rsid w:val="00C154BD"/>
    <w:rsid w:val="00C63DC4"/>
    <w:rsid w:val="00C83C2E"/>
    <w:rsid w:val="00C90501"/>
    <w:rsid w:val="00C921A0"/>
    <w:rsid w:val="00C947BA"/>
    <w:rsid w:val="00CA6843"/>
    <w:rsid w:val="00CB346C"/>
    <w:rsid w:val="00CB62B1"/>
    <w:rsid w:val="00CE40BF"/>
    <w:rsid w:val="00D334AF"/>
    <w:rsid w:val="00D35928"/>
    <w:rsid w:val="00D4269D"/>
    <w:rsid w:val="00D44206"/>
    <w:rsid w:val="00D74775"/>
    <w:rsid w:val="00D80548"/>
    <w:rsid w:val="00D86842"/>
    <w:rsid w:val="00D91A66"/>
    <w:rsid w:val="00DB24B4"/>
    <w:rsid w:val="00DC4B91"/>
    <w:rsid w:val="00DC4D64"/>
    <w:rsid w:val="00DD40BB"/>
    <w:rsid w:val="00DD7EA6"/>
    <w:rsid w:val="00DF12F9"/>
    <w:rsid w:val="00E0096B"/>
    <w:rsid w:val="00E00CBA"/>
    <w:rsid w:val="00E1159C"/>
    <w:rsid w:val="00E43454"/>
    <w:rsid w:val="00E95B34"/>
    <w:rsid w:val="00EA17C2"/>
    <w:rsid w:val="00EA3542"/>
    <w:rsid w:val="00EA4385"/>
    <w:rsid w:val="00EB3EA9"/>
    <w:rsid w:val="00EF2A31"/>
    <w:rsid w:val="00F001C9"/>
    <w:rsid w:val="00F03801"/>
    <w:rsid w:val="00F1366C"/>
    <w:rsid w:val="00F1531C"/>
    <w:rsid w:val="00F22ADC"/>
    <w:rsid w:val="00F303AD"/>
    <w:rsid w:val="00F31FE4"/>
    <w:rsid w:val="00F43D74"/>
    <w:rsid w:val="00F5165D"/>
    <w:rsid w:val="00F52EE5"/>
    <w:rsid w:val="00F911DC"/>
    <w:rsid w:val="00F921B4"/>
    <w:rsid w:val="00F97DF6"/>
    <w:rsid w:val="00FA7A0B"/>
    <w:rsid w:val="00FC4E0F"/>
    <w:rsid w:val="00FD13F5"/>
    <w:rsid w:val="00FF4924"/>
    <w:rsid w:val="00FF6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014F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01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5014F"/>
    <w:pPr>
      <w:ind w:left="26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65014F"/>
    <w:pPr>
      <w:ind w:left="26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5014F"/>
  </w:style>
  <w:style w:type="paragraph" w:styleId="a5">
    <w:name w:val="Balloon Text"/>
    <w:basedOn w:val="a"/>
    <w:link w:val="a6"/>
    <w:uiPriority w:val="99"/>
    <w:semiHidden/>
    <w:unhideWhenUsed/>
    <w:rsid w:val="009D28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288B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unhideWhenUsed/>
    <w:rsid w:val="009F594D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594D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9F594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594D"/>
    <w:rPr>
      <w:rFonts w:ascii="Times New Roman" w:eastAsia="Times New Roman" w:hAnsi="Times New Roman" w:cs="Times New Roman"/>
      <w:lang w:val="uk-UA"/>
    </w:rPr>
  </w:style>
  <w:style w:type="paragraph" w:styleId="2">
    <w:name w:val="Quote"/>
    <w:basedOn w:val="a"/>
    <w:next w:val="a"/>
    <w:link w:val="20"/>
    <w:uiPriority w:val="29"/>
    <w:qFormat/>
    <w:rsid w:val="003A50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3A501F"/>
    <w:rPr>
      <w:rFonts w:ascii="Times New Roman" w:eastAsia="Times New Roman" w:hAnsi="Times New Roman" w:cs="Times New Roman"/>
      <w:i/>
      <w:iCs/>
      <w:color w:val="404040" w:themeColor="text1" w:themeTint="BF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yperlink" Target="https://zakon.rada.gov.ua/laws/show/v0793201-1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zakon.rada.gov.ua/laws/show/v0793201-1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v0793201-17" TargetMode="External"/><Relationship Id="rId17" Type="http://schemas.openxmlformats.org/officeDocument/2006/relationships/header" Target="header3.xm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v0011201-11" TargetMode="External"/><Relationship Id="rId20" Type="http://schemas.openxmlformats.org/officeDocument/2006/relationships/hyperlink" Target="https://zakon.rada.gov.ua/laws/show/v0793201-1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v0793201-17" TargetMode="External"/><Relationship Id="rId24" Type="http://schemas.openxmlformats.org/officeDocument/2006/relationships/hyperlink" Target="https://zakon.rada.gov.ua/laws/show/v0793201-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v0011201-11" TargetMode="External"/><Relationship Id="rId23" Type="http://schemas.openxmlformats.org/officeDocument/2006/relationships/hyperlink" Target="https://zakon.rada.gov.ua/laws/show/v0793201-17" TargetMode="External"/><Relationship Id="rId10" Type="http://schemas.openxmlformats.org/officeDocument/2006/relationships/hyperlink" Target="https://zakon.rada.gov.ua/laws/show/v0793201-17" TargetMode="External"/><Relationship Id="rId19" Type="http://schemas.openxmlformats.org/officeDocument/2006/relationships/hyperlink" Target="https://zakon.rada.gov.ua/laws/show/v0793201-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v0793201-17" TargetMode="External"/><Relationship Id="rId14" Type="http://schemas.openxmlformats.org/officeDocument/2006/relationships/hyperlink" Target="https://zakon.rada.gov.ua/laws/show/v0011201-11" TargetMode="External"/><Relationship Id="rId22" Type="http://schemas.openxmlformats.org/officeDocument/2006/relationships/hyperlink" Target="https://zakon.rada.gov.ua/laws/show/v0793201-1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88784-DD0F-4819-97A2-2E0CE2DA2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29545</Words>
  <Characters>16842</Characters>
  <Application>Microsoft Office Word</Application>
  <DocSecurity>0</DocSecurity>
  <Lines>140</Lines>
  <Paragraphs>92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Відділ Фінансів лрда</dc:creator>
  <cp:lastModifiedBy>Відділ Фінансів лрда</cp:lastModifiedBy>
  <cp:revision>2</cp:revision>
  <cp:lastPrinted>2025-08-28T09:00:00Z</cp:lastPrinted>
  <dcterms:created xsi:type="dcterms:W3CDTF">2025-09-01T12:38:00Z</dcterms:created>
  <dcterms:modified xsi:type="dcterms:W3CDTF">2025-09-01T12:38:00Z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2025-08-13T00:00:00Z</vt:filetime>
  </property>
  <property fmtid="{D5CDD505-2E9C-101B-9397-08002B2CF9AE}" pid="4" name="Producer">
    <vt:lpwstr>3-Heights(TM) PDF Security Shell 4.8.25.2 (http://www.pdf-tools.com)</vt:lpwstr>
  </property>
</Properties>
</file>