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D8461" w14:textId="77777777" w:rsidR="008F0CD3" w:rsidRPr="008F0CD3" w:rsidRDefault="008F0CD3" w:rsidP="005626FF">
      <w:pPr>
        <w:pStyle w:val="5"/>
        <w:tabs>
          <w:tab w:val="left" w:pos="9923"/>
        </w:tabs>
        <w:spacing w:line="360" w:lineRule="auto"/>
        <w:jc w:val="left"/>
        <w:rPr>
          <w:b w:val="0"/>
          <w:szCs w:val="28"/>
        </w:rPr>
      </w:pPr>
      <w:r w:rsidRPr="008F0CD3">
        <w:rPr>
          <w:b w:val="0"/>
          <w:szCs w:val="28"/>
        </w:rPr>
        <w:t xml:space="preserve">                                                                                                                                             ЗАТВЕРДЖЕНО</w:t>
      </w:r>
    </w:p>
    <w:p w14:paraId="3DFC2879" w14:textId="77777777" w:rsidR="008F0CD3" w:rsidRPr="008F0CD3" w:rsidRDefault="008F0CD3" w:rsidP="008045EB">
      <w:pPr>
        <w:spacing w:after="0" w:line="240" w:lineRule="auto"/>
        <w:ind w:left="9204" w:firstLine="708"/>
        <w:jc w:val="both"/>
        <w:rPr>
          <w:rFonts w:ascii="Times New Roman" w:hAnsi="Times New Roman" w:cs="Times New Roman"/>
          <w:sz w:val="28"/>
          <w:szCs w:val="28"/>
        </w:rPr>
      </w:pPr>
      <w:r w:rsidRPr="008F0CD3">
        <w:rPr>
          <w:rFonts w:ascii="Times New Roman" w:hAnsi="Times New Roman" w:cs="Times New Roman"/>
          <w:sz w:val="28"/>
          <w:szCs w:val="28"/>
        </w:rPr>
        <w:t xml:space="preserve">Розпорядження </w:t>
      </w:r>
      <w:r w:rsidR="0028064A">
        <w:rPr>
          <w:rFonts w:ascii="Times New Roman" w:hAnsi="Times New Roman" w:cs="Times New Roman"/>
          <w:sz w:val="28"/>
          <w:szCs w:val="28"/>
        </w:rPr>
        <w:t>начальника</w:t>
      </w:r>
    </w:p>
    <w:p w14:paraId="0DA97C62" w14:textId="77777777" w:rsidR="008F0CD3" w:rsidRPr="008F0CD3" w:rsidRDefault="008F0CD3" w:rsidP="008045EB">
      <w:pPr>
        <w:spacing w:after="0" w:line="240" w:lineRule="auto"/>
        <w:ind w:left="9912"/>
        <w:jc w:val="both"/>
        <w:rPr>
          <w:rFonts w:ascii="Times New Roman" w:hAnsi="Times New Roman" w:cs="Times New Roman"/>
          <w:sz w:val="28"/>
          <w:szCs w:val="28"/>
        </w:rPr>
      </w:pPr>
      <w:r w:rsidRPr="008F0CD3">
        <w:rPr>
          <w:rFonts w:ascii="Times New Roman" w:hAnsi="Times New Roman" w:cs="Times New Roman"/>
          <w:sz w:val="28"/>
          <w:szCs w:val="28"/>
        </w:rPr>
        <w:t xml:space="preserve">районної </w:t>
      </w:r>
      <w:r w:rsidR="0028064A">
        <w:rPr>
          <w:rFonts w:ascii="Times New Roman" w:hAnsi="Times New Roman" w:cs="Times New Roman"/>
          <w:sz w:val="28"/>
          <w:szCs w:val="28"/>
        </w:rPr>
        <w:t>військової</w:t>
      </w:r>
      <w:r w:rsidRPr="008F0CD3">
        <w:rPr>
          <w:rFonts w:ascii="Times New Roman" w:hAnsi="Times New Roman" w:cs="Times New Roman"/>
          <w:sz w:val="28"/>
          <w:szCs w:val="28"/>
        </w:rPr>
        <w:t xml:space="preserve"> адміністрації</w:t>
      </w:r>
    </w:p>
    <w:p w14:paraId="3A156796" w14:textId="77777777" w:rsidR="00183769" w:rsidRDefault="00183769" w:rsidP="00183769">
      <w:pPr>
        <w:spacing w:after="0" w:line="240" w:lineRule="auto"/>
        <w:ind w:left="9202" w:firstLine="709"/>
        <w:jc w:val="both"/>
        <w:rPr>
          <w:rFonts w:ascii="Times New Roman" w:hAnsi="Times New Roman" w:cs="Times New Roman"/>
          <w:sz w:val="28"/>
          <w:szCs w:val="28"/>
        </w:rPr>
      </w:pPr>
    </w:p>
    <w:p w14:paraId="6233B0DE" w14:textId="4CCE70B9" w:rsidR="008F0CD3" w:rsidRDefault="00103C48" w:rsidP="00103C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15CB">
        <w:rPr>
          <w:rFonts w:ascii="Times New Roman" w:hAnsi="Times New Roman" w:cs="Times New Roman"/>
          <w:sz w:val="28"/>
          <w:szCs w:val="28"/>
        </w:rPr>
        <w:t xml:space="preserve">                                </w:t>
      </w:r>
      <w:r w:rsidR="00E946B4">
        <w:rPr>
          <w:rFonts w:ascii="Times New Roman" w:hAnsi="Times New Roman" w:cs="Times New Roman"/>
          <w:sz w:val="28"/>
          <w:szCs w:val="28"/>
        </w:rPr>
        <w:t>26</w:t>
      </w:r>
      <w:r w:rsidR="00666869">
        <w:rPr>
          <w:rFonts w:ascii="Times New Roman" w:hAnsi="Times New Roman" w:cs="Times New Roman"/>
          <w:sz w:val="28"/>
          <w:szCs w:val="28"/>
        </w:rPr>
        <w:t xml:space="preserve"> </w:t>
      </w:r>
      <w:r w:rsidR="00AA17D5">
        <w:rPr>
          <w:rFonts w:ascii="Times New Roman" w:hAnsi="Times New Roman" w:cs="Times New Roman"/>
          <w:sz w:val="28"/>
          <w:szCs w:val="28"/>
        </w:rPr>
        <w:t>черв</w:t>
      </w:r>
      <w:r w:rsidR="00E43B38">
        <w:rPr>
          <w:rFonts w:ascii="Times New Roman" w:hAnsi="Times New Roman" w:cs="Times New Roman"/>
          <w:sz w:val="28"/>
          <w:szCs w:val="28"/>
        </w:rPr>
        <w:t>н</w:t>
      </w:r>
      <w:r w:rsidR="008045EB">
        <w:rPr>
          <w:rFonts w:ascii="Times New Roman" w:hAnsi="Times New Roman" w:cs="Times New Roman"/>
          <w:sz w:val="28"/>
          <w:szCs w:val="28"/>
        </w:rPr>
        <w:t xml:space="preserve">я </w:t>
      </w:r>
      <w:r w:rsidR="008F0CD3" w:rsidRPr="008F0CD3">
        <w:rPr>
          <w:rFonts w:ascii="Times New Roman" w:hAnsi="Times New Roman" w:cs="Times New Roman"/>
          <w:sz w:val="28"/>
          <w:szCs w:val="28"/>
        </w:rPr>
        <w:t>20</w:t>
      </w:r>
      <w:r w:rsidR="008045EB">
        <w:rPr>
          <w:rFonts w:ascii="Times New Roman" w:hAnsi="Times New Roman" w:cs="Times New Roman"/>
          <w:sz w:val="28"/>
          <w:szCs w:val="28"/>
        </w:rPr>
        <w:t>2</w:t>
      </w:r>
      <w:r w:rsidR="00AA17D5">
        <w:rPr>
          <w:rFonts w:ascii="Times New Roman" w:hAnsi="Times New Roman" w:cs="Times New Roman"/>
          <w:sz w:val="28"/>
          <w:szCs w:val="28"/>
        </w:rPr>
        <w:t>5</w:t>
      </w:r>
      <w:r w:rsidR="00CB58DD">
        <w:rPr>
          <w:rFonts w:ascii="Times New Roman" w:hAnsi="Times New Roman" w:cs="Times New Roman"/>
          <w:sz w:val="28"/>
          <w:szCs w:val="28"/>
        </w:rPr>
        <w:t xml:space="preserve"> року</w:t>
      </w:r>
      <w:r w:rsidR="008F0CD3" w:rsidRPr="008F0CD3">
        <w:rPr>
          <w:rFonts w:ascii="Times New Roman" w:hAnsi="Times New Roman" w:cs="Times New Roman"/>
          <w:sz w:val="28"/>
          <w:szCs w:val="28"/>
        </w:rPr>
        <w:t xml:space="preserve"> №</w:t>
      </w:r>
      <w:r w:rsidR="00EC15CB">
        <w:rPr>
          <w:rFonts w:ascii="Times New Roman" w:hAnsi="Times New Roman" w:cs="Times New Roman"/>
          <w:sz w:val="28"/>
          <w:szCs w:val="28"/>
        </w:rPr>
        <w:t xml:space="preserve"> </w:t>
      </w:r>
      <w:r w:rsidR="00E946B4">
        <w:rPr>
          <w:rFonts w:ascii="Times New Roman" w:hAnsi="Times New Roman" w:cs="Times New Roman"/>
          <w:sz w:val="28"/>
          <w:szCs w:val="28"/>
        </w:rPr>
        <w:t>93</w:t>
      </w:r>
      <w:bookmarkStart w:id="0" w:name="_GoBack"/>
      <w:bookmarkEnd w:id="0"/>
      <w:r>
        <w:rPr>
          <w:rFonts w:ascii="Times New Roman" w:hAnsi="Times New Roman" w:cs="Times New Roman"/>
          <w:sz w:val="28"/>
          <w:szCs w:val="28"/>
        </w:rPr>
        <w:t xml:space="preserve"> </w:t>
      </w:r>
    </w:p>
    <w:p w14:paraId="74152A82" w14:textId="77777777" w:rsidR="00F44C44" w:rsidRDefault="00F44C44" w:rsidP="00F44C44">
      <w:pPr>
        <w:spacing w:after="0" w:line="240" w:lineRule="auto"/>
        <w:ind w:left="9204" w:firstLine="708"/>
        <w:jc w:val="both"/>
        <w:rPr>
          <w:rFonts w:ascii="Times New Roman" w:hAnsi="Times New Roman" w:cs="Times New Roman"/>
          <w:sz w:val="28"/>
          <w:szCs w:val="28"/>
        </w:rPr>
      </w:pPr>
    </w:p>
    <w:p w14:paraId="6B0CB2B6" w14:textId="77777777" w:rsidR="008F0CD3" w:rsidRPr="00F25ABC" w:rsidRDefault="008F0CD3" w:rsidP="008F0CD3">
      <w:pPr>
        <w:pStyle w:val="1"/>
        <w:rPr>
          <w:b w:val="0"/>
          <w:szCs w:val="28"/>
        </w:rPr>
      </w:pPr>
      <w:r w:rsidRPr="008F0CD3">
        <w:rPr>
          <w:b w:val="0"/>
          <w:szCs w:val="28"/>
        </w:rPr>
        <w:t>ПЛАН РОБО</w:t>
      </w:r>
      <w:r w:rsidR="00F25ABC">
        <w:rPr>
          <w:b w:val="0"/>
          <w:szCs w:val="28"/>
        </w:rPr>
        <w:t>Т</w:t>
      </w:r>
      <w:r w:rsidRPr="008F0CD3">
        <w:rPr>
          <w:b w:val="0"/>
          <w:szCs w:val="28"/>
        </w:rPr>
        <w:t>И</w:t>
      </w:r>
    </w:p>
    <w:p w14:paraId="6130E920" w14:textId="77777777" w:rsidR="008F0CD3" w:rsidRPr="008F0CD3" w:rsidRDefault="008F0CD3" w:rsidP="009B486C">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 xml:space="preserve">Луцької районної державної </w:t>
      </w:r>
      <w:r w:rsidR="00B97BAC">
        <w:rPr>
          <w:rFonts w:ascii="Times New Roman" w:hAnsi="Times New Roman" w:cs="Times New Roman"/>
          <w:sz w:val="28"/>
          <w:szCs w:val="28"/>
        </w:rPr>
        <w:t xml:space="preserve">(військової) </w:t>
      </w:r>
      <w:r w:rsidRPr="008F0CD3">
        <w:rPr>
          <w:rFonts w:ascii="Times New Roman" w:hAnsi="Times New Roman" w:cs="Times New Roman"/>
          <w:sz w:val="28"/>
          <w:szCs w:val="28"/>
        </w:rPr>
        <w:t xml:space="preserve">адміністрації </w:t>
      </w:r>
    </w:p>
    <w:p w14:paraId="2C6C57F4" w14:textId="2F597CD3" w:rsidR="008F0CD3" w:rsidRDefault="008F0CD3" w:rsidP="002502FF">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Волинської області на</w:t>
      </w:r>
      <w:r w:rsidR="00D80CF1">
        <w:rPr>
          <w:rFonts w:ascii="Times New Roman" w:hAnsi="Times New Roman" w:cs="Times New Roman"/>
          <w:sz w:val="28"/>
          <w:szCs w:val="28"/>
        </w:rPr>
        <w:t xml:space="preserve"> </w:t>
      </w:r>
      <w:r w:rsidR="00AA17D5">
        <w:rPr>
          <w:rFonts w:ascii="Times New Roman" w:hAnsi="Times New Roman" w:cs="Times New Roman"/>
          <w:sz w:val="28"/>
          <w:szCs w:val="28"/>
        </w:rPr>
        <w:t xml:space="preserve">ІІІ квартал </w:t>
      </w:r>
      <w:r w:rsidRPr="008F0CD3">
        <w:rPr>
          <w:rFonts w:ascii="Times New Roman" w:hAnsi="Times New Roman" w:cs="Times New Roman"/>
          <w:sz w:val="28"/>
          <w:szCs w:val="28"/>
        </w:rPr>
        <w:t>20</w:t>
      </w:r>
      <w:r w:rsidR="00B72F7C">
        <w:rPr>
          <w:rFonts w:ascii="Times New Roman" w:hAnsi="Times New Roman" w:cs="Times New Roman"/>
          <w:sz w:val="28"/>
          <w:szCs w:val="28"/>
        </w:rPr>
        <w:t>2</w:t>
      </w:r>
      <w:r w:rsidR="00942D96">
        <w:rPr>
          <w:rFonts w:ascii="Times New Roman" w:hAnsi="Times New Roman" w:cs="Times New Roman"/>
          <w:sz w:val="28"/>
          <w:szCs w:val="28"/>
        </w:rPr>
        <w:t>5</w:t>
      </w:r>
      <w:r w:rsidRPr="008F0CD3">
        <w:rPr>
          <w:rFonts w:ascii="Times New Roman" w:hAnsi="Times New Roman" w:cs="Times New Roman"/>
          <w:sz w:val="28"/>
          <w:szCs w:val="28"/>
        </w:rPr>
        <w:t xml:space="preserve"> р</w:t>
      </w:r>
      <w:r w:rsidR="00AA17D5">
        <w:rPr>
          <w:rFonts w:ascii="Times New Roman" w:hAnsi="Times New Roman" w:cs="Times New Roman"/>
          <w:sz w:val="28"/>
          <w:szCs w:val="28"/>
        </w:rPr>
        <w:t>о</w:t>
      </w:r>
      <w:r w:rsidRPr="008F0CD3">
        <w:rPr>
          <w:rFonts w:ascii="Times New Roman" w:hAnsi="Times New Roman" w:cs="Times New Roman"/>
          <w:sz w:val="28"/>
          <w:szCs w:val="28"/>
        </w:rPr>
        <w:t>к</w:t>
      </w:r>
      <w:r w:rsidR="00AA17D5">
        <w:rPr>
          <w:rFonts w:ascii="Times New Roman" w:hAnsi="Times New Roman" w:cs="Times New Roman"/>
          <w:sz w:val="28"/>
          <w:szCs w:val="28"/>
        </w:rPr>
        <w:t>у</w:t>
      </w:r>
    </w:p>
    <w:p w14:paraId="5376F19F" w14:textId="77777777" w:rsidR="003906D6" w:rsidRDefault="003906D6" w:rsidP="002502FF">
      <w:pPr>
        <w:spacing w:after="0" w:line="240" w:lineRule="auto"/>
        <w:jc w:val="center"/>
        <w:rPr>
          <w:rFonts w:ascii="Times New Roman" w:hAnsi="Times New Roman" w:cs="Times New Roman"/>
          <w:sz w:val="28"/>
          <w:szCs w:val="28"/>
        </w:rPr>
      </w:pPr>
    </w:p>
    <w:p w14:paraId="152053A1" w14:textId="77777777" w:rsidR="003906D6" w:rsidRDefault="003906D6" w:rsidP="003906D6">
      <w:pPr>
        <w:pStyle w:val="2"/>
        <w:rPr>
          <w:b w:val="0"/>
          <w:szCs w:val="28"/>
          <w:u w:val="none"/>
        </w:rPr>
      </w:pPr>
      <w:r w:rsidRPr="008F0CD3">
        <w:rPr>
          <w:b w:val="0"/>
          <w:szCs w:val="28"/>
          <w:u w:val="none"/>
        </w:rPr>
        <w:t>І. Перелік основних питань для розгляду на засіданні колегії рай</w:t>
      </w:r>
      <w:r w:rsidR="006A5F48">
        <w:rPr>
          <w:b w:val="0"/>
          <w:szCs w:val="28"/>
          <w:u w:val="none"/>
        </w:rPr>
        <w:t xml:space="preserve">онної </w:t>
      </w:r>
      <w:r w:rsidRPr="008F0CD3">
        <w:rPr>
          <w:b w:val="0"/>
          <w:szCs w:val="28"/>
          <w:u w:val="none"/>
        </w:rPr>
        <w:t>держа</w:t>
      </w:r>
      <w:r w:rsidR="006A5F48">
        <w:rPr>
          <w:b w:val="0"/>
          <w:szCs w:val="28"/>
          <w:u w:val="none"/>
        </w:rPr>
        <w:t>вної а</w:t>
      </w:r>
      <w:r w:rsidRPr="008F0CD3">
        <w:rPr>
          <w:b w:val="0"/>
          <w:szCs w:val="28"/>
          <w:u w:val="none"/>
        </w:rPr>
        <w:t>дміністрації</w:t>
      </w:r>
    </w:p>
    <w:p w14:paraId="14350C6D" w14:textId="77777777" w:rsidR="003906D6" w:rsidRPr="002502FF" w:rsidRDefault="003906D6" w:rsidP="003906D6">
      <w:pPr>
        <w:spacing w:after="0"/>
        <w:rPr>
          <w:rFonts w:ascii="Times New Roman" w:hAnsi="Times New Roman" w:cs="Times New Roman"/>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7"/>
        <w:gridCol w:w="4394"/>
        <w:gridCol w:w="2552"/>
        <w:gridCol w:w="3118"/>
      </w:tblGrid>
      <w:tr w:rsidR="003906D6" w:rsidRPr="008F0CD3" w14:paraId="2AAA94E0" w14:textId="77777777" w:rsidTr="001A5532">
        <w:trPr>
          <w:trHeight w:val="1315"/>
        </w:trPr>
        <w:tc>
          <w:tcPr>
            <w:tcW w:w="5387" w:type="dxa"/>
            <w:tcBorders>
              <w:top w:val="single" w:sz="4" w:space="0" w:color="auto"/>
              <w:left w:val="single" w:sz="4" w:space="0" w:color="auto"/>
              <w:bottom w:val="single" w:sz="4" w:space="0" w:color="auto"/>
              <w:right w:val="single" w:sz="4" w:space="0" w:color="auto"/>
            </w:tcBorders>
            <w:vAlign w:val="center"/>
            <w:hideMark/>
          </w:tcPr>
          <w:p w14:paraId="522A6945"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Зміст заходу</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0155455"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Обґрунтування необхідності здійснення заходу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5119AC"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529853" w14:textId="77777777" w:rsidR="003906D6" w:rsidRPr="008F0CD3" w:rsidRDefault="003906D6" w:rsidP="003959E4">
            <w:pPr>
              <w:pStyle w:val="2"/>
              <w:rPr>
                <w:b w:val="0"/>
                <w:bCs/>
                <w:szCs w:val="28"/>
                <w:u w:val="none"/>
              </w:rPr>
            </w:pPr>
            <w:r w:rsidRPr="008F0CD3">
              <w:rPr>
                <w:b w:val="0"/>
                <w:bCs/>
                <w:szCs w:val="28"/>
                <w:u w:val="none"/>
              </w:rPr>
              <w:t>Відповідальні виконавці</w:t>
            </w:r>
          </w:p>
        </w:tc>
      </w:tr>
      <w:tr w:rsidR="00FE208C" w:rsidRPr="008F0CD3" w14:paraId="15285CBB" w14:textId="77777777" w:rsidTr="001A5532">
        <w:trPr>
          <w:trHeight w:val="411"/>
        </w:trPr>
        <w:tc>
          <w:tcPr>
            <w:tcW w:w="5387" w:type="dxa"/>
            <w:tcBorders>
              <w:top w:val="single" w:sz="4" w:space="0" w:color="auto"/>
              <w:left w:val="single" w:sz="4" w:space="0" w:color="auto"/>
              <w:bottom w:val="single" w:sz="4" w:space="0" w:color="auto"/>
              <w:right w:val="single" w:sz="4" w:space="0" w:color="auto"/>
            </w:tcBorders>
            <w:vAlign w:val="center"/>
          </w:tcPr>
          <w:p w14:paraId="6D1E1E6D"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4394" w:type="dxa"/>
            <w:tcBorders>
              <w:top w:val="single" w:sz="4" w:space="0" w:color="auto"/>
              <w:left w:val="single" w:sz="4" w:space="0" w:color="auto"/>
              <w:bottom w:val="single" w:sz="4" w:space="0" w:color="auto"/>
              <w:right w:val="single" w:sz="4" w:space="0" w:color="auto"/>
            </w:tcBorders>
            <w:vAlign w:val="center"/>
          </w:tcPr>
          <w:p w14:paraId="37823F9F"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14:paraId="1ACF92B4"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w:t>
            </w:r>
          </w:p>
        </w:tc>
        <w:tc>
          <w:tcPr>
            <w:tcW w:w="3118" w:type="dxa"/>
            <w:tcBorders>
              <w:top w:val="single" w:sz="4" w:space="0" w:color="auto"/>
              <w:left w:val="single" w:sz="4" w:space="0" w:color="auto"/>
              <w:bottom w:val="single" w:sz="4" w:space="0" w:color="auto"/>
              <w:right w:val="single" w:sz="4" w:space="0" w:color="auto"/>
            </w:tcBorders>
            <w:vAlign w:val="center"/>
          </w:tcPr>
          <w:p w14:paraId="283BB1FF" w14:textId="77777777" w:rsidR="00FE208C" w:rsidRPr="008F0CD3" w:rsidRDefault="00FE208C" w:rsidP="003959E4">
            <w:pPr>
              <w:pStyle w:val="2"/>
              <w:rPr>
                <w:b w:val="0"/>
                <w:bCs/>
                <w:szCs w:val="28"/>
                <w:u w:val="none"/>
              </w:rPr>
            </w:pPr>
            <w:r>
              <w:rPr>
                <w:b w:val="0"/>
                <w:bCs/>
                <w:szCs w:val="28"/>
                <w:u w:val="none"/>
              </w:rPr>
              <w:t>4</w:t>
            </w:r>
          </w:p>
        </w:tc>
      </w:tr>
      <w:tr w:rsidR="00BC23EB" w:rsidRPr="008F0CD3" w14:paraId="175B574B"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3BA00355" w14:textId="68E0A8C1" w:rsidR="00BC23EB" w:rsidRDefault="00BC23EB" w:rsidP="00942D9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готовність господарства району до сталого функціонування в осінньо-зимовий період 2025-2026 років</w:t>
            </w:r>
          </w:p>
        </w:tc>
        <w:tc>
          <w:tcPr>
            <w:tcW w:w="4394" w:type="dxa"/>
            <w:tcBorders>
              <w:top w:val="single" w:sz="4" w:space="0" w:color="auto"/>
              <w:left w:val="single" w:sz="4" w:space="0" w:color="auto"/>
              <w:bottom w:val="single" w:sz="4" w:space="0" w:color="auto"/>
              <w:right w:val="single" w:sz="4" w:space="0" w:color="auto"/>
            </w:tcBorders>
          </w:tcPr>
          <w:p w14:paraId="04ACB058" w14:textId="726D2C9E" w:rsidR="00BC23EB" w:rsidRPr="0036779D" w:rsidRDefault="00BC23EB" w:rsidP="00942D9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 метою сталого та безперебійного функціонування господарства району в опалювальному періоді 2025-2026 років </w:t>
            </w:r>
          </w:p>
        </w:tc>
        <w:tc>
          <w:tcPr>
            <w:tcW w:w="2552" w:type="dxa"/>
            <w:tcBorders>
              <w:top w:val="single" w:sz="4" w:space="0" w:color="auto"/>
              <w:left w:val="single" w:sz="4" w:space="0" w:color="auto"/>
              <w:bottom w:val="single" w:sz="4" w:space="0" w:color="auto"/>
              <w:right w:val="single" w:sz="4" w:space="0" w:color="auto"/>
            </w:tcBorders>
          </w:tcPr>
          <w:p w14:paraId="6FF5D8FD" w14:textId="6E38277E" w:rsidR="00BC23EB" w:rsidRDefault="00BC23EB" w:rsidP="00942D9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вересень</w:t>
            </w:r>
          </w:p>
        </w:tc>
        <w:tc>
          <w:tcPr>
            <w:tcW w:w="3118" w:type="dxa"/>
            <w:tcBorders>
              <w:top w:val="single" w:sz="4" w:space="0" w:color="auto"/>
              <w:left w:val="single" w:sz="4" w:space="0" w:color="auto"/>
              <w:bottom w:val="single" w:sz="4" w:space="0" w:color="auto"/>
              <w:right w:val="single" w:sz="4" w:space="0" w:color="auto"/>
            </w:tcBorders>
          </w:tcPr>
          <w:p w14:paraId="41CA02AD" w14:textId="72F34B4F" w:rsidR="00A347F5" w:rsidRPr="00613CB5" w:rsidRDefault="00A347F5" w:rsidP="00942D96">
            <w:pPr>
              <w:autoSpaceDE w:val="0"/>
              <w:autoSpaceDN w:val="0"/>
              <w:adjustRightInd w:val="0"/>
              <w:spacing w:after="0" w:line="240" w:lineRule="auto"/>
              <w:rPr>
                <w:rFonts w:ascii="Times New Roman" w:hAnsi="Times New Roman" w:cs="Times New Roman"/>
                <w:sz w:val="28"/>
                <w:szCs w:val="28"/>
              </w:rPr>
            </w:pPr>
            <w:r w:rsidRPr="00613CB5">
              <w:rPr>
                <w:rFonts w:ascii="Times New Roman" w:hAnsi="Times New Roman" w:cs="Times New Roman"/>
                <w:sz w:val="28"/>
                <w:szCs w:val="28"/>
              </w:rPr>
              <w:t>Сергій Шкода,</w:t>
            </w:r>
          </w:p>
          <w:p w14:paraId="044774FE" w14:textId="77777777" w:rsidR="00BC23EB" w:rsidRDefault="00404DC3" w:rsidP="00942D96">
            <w:pPr>
              <w:autoSpaceDE w:val="0"/>
              <w:autoSpaceDN w:val="0"/>
              <w:adjustRightInd w:val="0"/>
              <w:spacing w:after="0" w:line="240" w:lineRule="auto"/>
              <w:rPr>
                <w:rFonts w:ascii="Times New Roman" w:hAnsi="Times New Roman" w:cs="Times New Roman"/>
                <w:sz w:val="28"/>
                <w:szCs w:val="28"/>
              </w:rPr>
            </w:pPr>
            <w:r w:rsidRPr="00365C25">
              <w:rPr>
                <w:rFonts w:ascii="Times New Roman" w:hAnsi="Times New Roman" w:cs="Times New Roman"/>
                <w:sz w:val="28"/>
                <w:szCs w:val="28"/>
              </w:rPr>
              <w:t xml:space="preserve">Ірина </w:t>
            </w:r>
            <w:proofErr w:type="spellStart"/>
            <w:r w:rsidR="00365C25">
              <w:rPr>
                <w:rFonts w:ascii="Times New Roman" w:hAnsi="Times New Roman" w:cs="Times New Roman"/>
                <w:sz w:val="28"/>
                <w:szCs w:val="28"/>
              </w:rPr>
              <w:t>Скопнєва</w:t>
            </w:r>
            <w:proofErr w:type="spellEnd"/>
          </w:p>
          <w:p w14:paraId="45924484" w14:textId="30B0D9DD" w:rsidR="00491427" w:rsidRPr="00BC23EB" w:rsidRDefault="00491427" w:rsidP="00942D96">
            <w:pPr>
              <w:autoSpaceDE w:val="0"/>
              <w:autoSpaceDN w:val="0"/>
              <w:adjustRightInd w:val="0"/>
              <w:spacing w:after="0" w:line="240" w:lineRule="auto"/>
              <w:rPr>
                <w:rFonts w:ascii="Times New Roman" w:hAnsi="Times New Roman" w:cs="Times New Roman"/>
                <w:color w:val="FF0000"/>
                <w:sz w:val="28"/>
                <w:szCs w:val="28"/>
              </w:rPr>
            </w:pPr>
          </w:p>
        </w:tc>
      </w:tr>
      <w:tr w:rsidR="00376480" w:rsidRPr="008F0CD3" w14:paraId="756CED74"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264C077A" w14:textId="589AA1B8" w:rsidR="00376480" w:rsidRDefault="00376480" w:rsidP="00376480">
            <w:pPr>
              <w:autoSpaceDE w:val="0"/>
              <w:autoSpaceDN w:val="0"/>
              <w:adjustRightInd w:val="0"/>
              <w:spacing w:after="0" w:line="240" w:lineRule="auto"/>
              <w:jc w:val="both"/>
              <w:rPr>
                <w:rFonts w:ascii="Times New Roman" w:hAnsi="Times New Roman" w:cs="Times New Roman"/>
                <w:sz w:val="28"/>
                <w:szCs w:val="28"/>
              </w:rPr>
            </w:pPr>
            <w:r w:rsidRPr="0036779D">
              <w:rPr>
                <w:rFonts w:ascii="TimesNewRomanPSMT" w:hAnsi="TimesNewRomanPSMT" w:cs="TimesNewRomanPSMT"/>
                <w:sz w:val="28"/>
                <w:szCs w:val="28"/>
              </w:rPr>
              <w:t xml:space="preserve">Про роботу управління </w:t>
            </w:r>
            <w:r>
              <w:rPr>
                <w:rFonts w:ascii="TimesNewRomanPSMT" w:hAnsi="TimesNewRomanPSMT" w:cs="TimesNewRomanPSMT"/>
                <w:sz w:val="28"/>
                <w:szCs w:val="28"/>
              </w:rPr>
              <w:t>гуманітарної</w:t>
            </w:r>
            <w:r w:rsidRPr="0036779D">
              <w:rPr>
                <w:rFonts w:ascii="TimesNewRomanPSMT" w:hAnsi="TimesNewRomanPSMT" w:cs="TimesNewRomanPSMT"/>
                <w:sz w:val="28"/>
                <w:szCs w:val="28"/>
              </w:rPr>
              <w:t xml:space="preserve"> </w:t>
            </w:r>
            <w:r>
              <w:rPr>
                <w:rFonts w:ascii="TimesNewRomanPSMT" w:hAnsi="TimesNewRomanPSMT" w:cs="TimesNewRomanPSMT"/>
                <w:sz w:val="28"/>
                <w:szCs w:val="28"/>
              </w:rPr>
              <w:t>політик</w:t>
            </w:r>
            <w:r w:rsidRPr="0036779D">
              <w:rPr>
                <w:rFonts w:ascii="TimesNewRomanPSMT" w:hAnsi="TimesNewRomanPSMT" w:cs="TimesNewRomanPSMT"/>
                <w:sz w:val="28"/>
                <w:szCs w:val="28"/>
              </w:rPr>
              <w:t>и райдержадміністрації</w:t>
            </w:r>
          </w:p>
        </w:tc>
        <w:tc>
          <w:tcPr>
            <w:tcW w:w="4394" w:type="dxa"/>
            <w:tcBorders>
              <w:top w:val="single" w:sz="4" w:space="0" w:color="auto"/>
              <w:left w:val="single" w:sz="4" w:space="0" w:color="auto"/>
              <w:bottom w:val="single" w:sz="4" w:space="0" w:color="auto"/>
              <w:right w:val="single" w:sz="4" w:space="0" w:color="auto"/>
            </w:tcBorders>
          </w:tcPr>
          <w:p w14:paraId="4DC79E66" w14:textId="0DEE833E" w:rsidR="00376480" w:rsidRDefault="00376480" w:rsidP="00376480">
            <w:pPr>
              <w:autoSpaceDE w:val="0"/>
              <w:autoSpaceDN w:val="0"/>
              <w:adjustRightInd w:val="0"/>
              <w:spacing w:after="0" w:line="240" w:lineRule="auto"/>
              <w:jc w:val="both"/>
              <w:rPr>
                <w:rFonts w:ascii="Times New Roman" w:hAnsi="Times New Roman" w:cs="Times New Roman"/>
                <w:sz w:val="28"/>
                <w:szCs w:val="28"/>
              </w:rPr>
            </w:pPr>
            <w:r w:rsidRPr="00105416">
              <w:rPr>
                <w:rFonts w:ascii="Times New Roman" w:hAnsi="Times New Roman" w:cs="Times New Roman"/>
                <w:bCs/>
                <w:sz w:val="28"/>
                <w:szCs w:val="28"/>
              </w:rPr>
              <w:t>аналіз і оцінка стану роботи</w:t>
            </w:r>
          </w:p>
        </w:tc>
        <w:tc>
          <w:tcPr>
            <w:tcW w:w="2552" w:type="dxa"/>
            <w:tcBorders>
              <w:top w:val="single" w:sz="4" w:space="0" w:color="auto"/>
              <w:left w:val="single" w:sz="4" w:space="0" w:color="auto"/>
              <w:bottom w:val="single" w:sz="4" w:space="0" w:color="auto"/>
              <w:right w:val="single" w:sz="4" w:space="0" w:color="auto"/>
            </w:tcBorders>
          </w:tcPr>
          <w:p w14:paraId="7E14890A" w14:textId="122D9959" w:rsidR="00376480" w:rsidRDefault="00376480" w:rsidP="00376480">
            <w:pPr>
              <w:spacing w:after="0" w:line="240" w:lineRule="auto"/>
              <w:jc w:val="center"/>
              <w:rPr>
                <w:rFonts w:ascii="Times New Roman" w:hAnsi="Times New Roman" w:cs="Times New Roman"/>
                <w:bCs/>
                <w:sz w:val="28"/>
                <w:szCs w:val="28"/>
              </w:rPr>
            </w:pPr>
            <w:r w:rsidRPr="0036779D">
              <w:rPr>
                <w:rFonts w:ascii="Times New Roman" w:hAnsi="Times New Roman" w:cs="Times New Roman"/>
                <w:bCs/>
                <w:sz w:val="28"/>
                <w:szCs w:val="28"/>
              </w:rPr>
              <w:t>вересень</w:t>
            </w:r>
          </w:p>
        </w:tc>
        <w:tc>
          <w:tcPr>
            <w:tcW w:w="3118" w:type="dxa"/>
            <w:tcBorders>
              <w:top w:val="single" w:sz="4" w:space="0" w:color="auto"/>
              <w:left w:val="single" w:sz="4" w:space="0" w:color="auto"/>
              <w:bottom w:val="single" w:sz="4" w:space="0" w:color="auto"/>
              <w:right w:val="single" w:sz="4" w:space="0" w:color="auto"/>
            </w:tcBorders>
          </w:tcPr>
          <w:p w14:paraId="7A60AB2B" w14:textId="77777777" w:rsidR="00376480" w:rsidRPr="0036779D" w:rsidRDefault="00376480" w:rsidP="00376480">
            <w:pPr>
              <w:autoSpaceDE w:val="0"/>
              <w:autoSpaceDN w:val="0"/>
              <w:adjustRightInd w:val="0"/>
              <w:spacing w:after="0" w:line="240" w:lineRule="auto"/>
              <w:rPr>
                <w:rFonts w:ascii="TimesNewRomanPSMT" w:hAnsi="TimesNewRomanPSMT" w:cs="TimesNewRomanPSMT"/>
                <w:sz w:val="28"/>
                <w:szCs w:val="28"/>
              </w:rPr>
            </w:pPr>
            <w:r w:rsidRPr="0036779D">
              <w:rPr>
                <w:rFonts w:ascii="TimesNewRomanPSMT" w:hAnsi="TimesNewRomanPSMT" w:cs="TimesNewRomanPSMT"/>
                <w:sz w:val="28"/>
                <w:szCs w:val="28"/>
              </w:rPr>
              <w:t xml:space="preserve">Алла </w:t>
            </w:r>
            <w:proofErr w:type="spellStart"/>
            <w:r w:rsidRPr="0036779D">
              <w:rPr>
                <w:rFonts w:ascii="TimesNewRomanPSMT" w:hAnsi="TimesNewRomanPSMT" w:cs="TimesNewRomanPSMT"/>
                <w:sz w:val="28"/>
                <w:szCs w:val="28"/>
              </w:rPr>
              <w:t>Ганіч</w:t>
            </w:r>
            <w:proofErr w:type="spellEnd"/>
            <w:r w:rsidRPr="0036779D">
              <w:rPr>
                <w:rFonts w:ascii="TimesNewRomanPSMT" w:hAnsi="TimesNewRomanPSMT" w:cs="TimesNewRomanPSMT"/>
                <w:sz w:val="28"/>
                <w:szCs w:val="28"/>
              </w:rPr>
              <w:t>,</w:t>
            </w:r>
          </w:p>
          <w:p w14:paraId="74DA4A9A" w14:textId="73AF74F8" w:rsidR="00376480" w:rsidRPr="00613CB5" w:rsidRDefault="00376480" w:rsidP="00376480">
            <w:pPr>
              <w:autoSpaceDE w:val="0"/>
              <w:autoSpaceDN w:val="0"/>
              <w:adjustRightInd w:val="0"/>
              <w:spacing w:after="0" w:line="240" w:lineRule="auto"/>
              <w:rPr>
                <w:rFonts w:ascii="Times New Roman" w:hAnsi="Times New Roman" w:cs="Times New Roman"/>
                <w:sz w:val="28"/>
                <w:szCs w:val="28"/>
              </w:rPr>
            </w:pPr>
            <w:r>
              <w:rPr>
                <w:rFonts w:ascii="TimesNewRomanPSMT" w:hAnsi="TimesNewRomanPSMT" w:cs="TimesNewRomanPSMT"/>
                <w:sz w:val="28"/>
                <w:szCs w:val="28"/>
              </w:rPr>
              <w:t>Андрій Мельник</w:t>
            </w:r>
          </w:p>
        </w:tc>
      </w:tr>
    </w:tbl>
    <w:p w14:paraId="1C42CC71" w14:textId="77777777" w:rsidR="003906D6" w:rsidRDefault="003906D6" w:rsidP="002502FF">
      <w:pPr>
        <w:spacing w:after="0" w:line="240" w:lineRule="auto"/>
        <w:jc w:val="center"/>
        <w:rPr>
          <w:rFonts w:ascii="Times New Roman" w:hAnsi="Times New Roman" w:cs="Times New Roman"/>
          <w:sz w:val="28"/>
          <w:szCs w:val="28"/>
        </w:rPr>
      </w:pPr>
    </w:p>
    <w:p w14:paraId="5B43E04A" w14:textId="77777777" w:rsidR="00531C78" w:rsidRDefault="00531C78" w:rsidP="004010E6">
      <w:pPr>
        <w:pStyle w:val="ab"/>
        <w:ind w:firstLine="0"/>
        <w:rPr>
          <w:szCs w:val="28"/>
        </w:rPr>
      </w:pPr>
    </w:p>
    <w:p w14:paraId="66D7A759" w14:textId="77777777" w:rsidR="00531C78" w:rsidRDefault="00531C78" w:rsidP="004010E6">
      <w:pPr>
        <w:pStyle w:val="ab"/>
        <w:ind w:firstLine="0"/>
        <w:rPr>
          <w:szCs w:val="28"/>
        </w:rPr>
      </w:pPr>
    </w:p>
    <w:p w14:paraId="69BDA5D4" w14:textId="77777777" w:rsidR="00531C78" w:rsidRDefault="00531C78" w:rsidP="004010E6">
      <w:pPr>
        <w:pStyle w:val="ab"/>
        <w:ind w:firstLine="0"/>
        <w:rPr>
          <w:szCs w:val="28"/>
        </w:rPr>
      </w:pPr>
    </w:p>
    <w:p w14:paraId="4200E305" w14:textId="77777777" w:rsidR="00531C78" w:rsidRDefault="00531C78" w:rsidP="004010E6">
      <w:pPr>
        <w:pStyle w:val="ab"/>
        <w:ind w:firstLine="0"/>
        <w:rPr>
          <w:szCs w:val="28"/>
        </w:rPr>
      </w:pPr>
    </w:p>
    <w:p w14:paraId="49A9CFFC" w14:textId="2B8FAD87" w:rsidR="004010E6" w:rsidRDefault="003906D6" w:rsidP="004010E6">
      <w:pPr>
        <w:pStyle w:val="ab"/>
        <w:ind w:firstLine="0"/>
        <w:rPr>
          <w:szCs w:val="28"/>
        </w:rPr>
      </w:pPr>
      <w:r>
        <w:rPr>
          <w:szCs w:val="28"/>
        </w:rPr>
        <w:lastRenderedPageBreak/>
        <w:t>І</w:t>
      </w:r>
      <w:r w:rsidR="004010E6">
        <w:rPr>
          <w:szCs w:val="28"/>
        </w:rPr>
        <w:t xml:space="preserve">І. Перелік питань, які передбачається вивчити, узагальнити і при необхідності розглянути на нарадах </w:t>
      </w:r>
    </w:p>
    <w:p w14:paraId="129CD496" w14:textId="2662CF3F" w:rsidR="004010E6" w:rsidRDefault="004010E6" w:rsidP="004010E6">
      <w:pPr>
        <w:pStyle w:val="ab"/>
        <w:ind w:firstLine="0"/>
        <w:rPr>
          <w:szCs w:val="28"/>
        </w:rPr>
      </w:pPr>
      <w:r>
        <w:rPr>
          <w:szCs w:val="28"/>
        </w:rPr>
        <w:t>за участю голови</w:t>
      </w:r>
      <w:r w:rsidR="00D83E7A">
        <w:rPr>
          <w:szCs w:val="28"/>
        </w:rPr>
        <w:t xml:space="preserve"> (начальника)</w:t>
      </w:r>
      <w:r>
        <w:rPr>
          <w:szCs w:val="28"/>
        </w:rPr>
        <w:t>, першог</w:t>
      </w:r>
      <w:r w:rsidR="00666E56">
        <w:rPr>
          <w:szCs w:val="28"/>
        </w:rPr>
        <w:t>о заступників</w:t>
      </w:r>
      <w:r w:rsidR="00DB024D">
        <w:rPr>
          <w:szCs w:val="28"/>
        </w:rPr>
        <w:t xml:space="preserve"> голови, заступника</w:t>
      </w:r>
      <w:r>
        <w:rPr>
          <w:szCs w:val="28"/>
        </w:rPr>
        <w:t xml:space="preserve"> голови, керівника апарату райдержадміністрації</w:t>
      </w:r>
    </w:p>
    <w:p w14:paraId="25943065" w14:textId="77777777" w:rsidR="00EB4A5D" w:rsidRDefault="00EB4A5D" w:rsidP="008F0CD3">
      <w:pPr>
        <w:pStyle w:val="ab"/>
        <w:ind w:firstLine="0"/>
        <w:rPr>
          <w:szCs w:val="28"/>
        </w:rPr>
      </w:pPr>
    </w:p>
    <w:p w14:paraId="41116B7B" w14:textId="77777777" w:rsidR="008045EB" w:rsidRPr="008F0CD3" w:rsidRDefault="008045EB" w:rsidP="008045EB">
      <w:pPr>
        <w:pStyle w:val="6"/>
        <w:rPr>
          <w:b w:val="0"/>
          <w:bCs w:val="0"/>
          <w:sz w:val="28"/>
          <w:szCs w:val="28"/>
        </w:rPr>
      </w:pPr>
      <w:r w:rsidRPr="008F0CD3">
        <w:rPr>
          <w:b w:val="0"/>
          <w:bCs w:val="0"/>
          <w:sz w:val="28"/>
          <w:szCs w:val="28"/>
        </w:rPr>
        <w:t>Питання, які будуть розглядатися на нарадах у голови</w:t>
      </w:r>
      <w:r w:rsidR="006C4C7F">
        <w:rPr>
          <w:b w:val="0"/>
          <w:bCs w:val="0"/>
          <w:sz w:val="28"/>
          <w:szCs w:val="28"/>
        </w:rPr>
        <w:t xml:space="preserve"> (начальника) </w:t>
      </w:r>
      <w:r w:rsidRPr="008F0CD3">
        <w:rPr>
          <w:b w:val="0"/>
          <w:bCs w:val="0"/>
          <w:sz w:val="28"/>
          <w:szCs w:val="28"/>
        </w:rPr>
        <w:t xml:space="preserve">районної державної </w:t>
      </w:r>
      <w:r w:rsidR="006C4C7F">
        <w:rPr>
          <w:b w:val="0"/>
          <w:bCs w:val="0"/>
          <w:sz w:val="28"/>
          <w:szCs w:val="28"/>
        </w:rPr>
        <w:t xml:space="preserve">(військової) </w:t>
      </w:r>
      <w:r w:rsidRPr="008F0CD3">
        <w:rPr>
          <w:b w:val="0"/>
          <w:bCs w:val="0"/>
          <w:sz w:val="28"/>
          <w:szCs w:val="28"/>
        </w:rPr>
        <w:t>адміністрації</w:t>
      </w:r>
    </w:p>
    <w:p w14:paraId="545530E3" w14:textId="77777777" w:rsidR="008045EB" w:rsidRPr="008F0CD3" w:rsidRDefault="008045EB" w:rsidP="008045EB">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381"/>
        <w:gridCol w:w="2552"/>
        <w:gridCol w:w="3118"/>
      </w:tblGrid>
      <w:tr w:rsidR="008045EB" w:rsidRPr="008F0CD3" w14:paraId="363A9F5E" w14:textId="77777777" w:rsidTr="002F4858">
        <w:tc>
          <w:tcPr>
            <w:tcW w:w="5400" w:type="dxa"/>
            <w:tcBorders>
              <w:top w:val="single" w:sz="4" w:space="0" w:color="auto"/>
              <w:left w:val="single" w:sz="4" w:space="0" w:color="auto"/>
              <w:bottom w:val="single" w:sz="4" w:space="0" w:color="auto"/>
              <w:right w:val="single" w:sz="4" w:space="0" w:color="auto"/>
            </w:tcBorders>
            <w:hideMark/>
          </w:tcPr>
          <w:p w14:paraId="6341612F" w14:textId="77777777" w:rsidR="008045EB" w:rsidRPr="008F0CD3" w:rsidRDefault="008045EB" w:rsidP="00FA7408">
            <w:pPr>
              <w:pStyle w:val="31"/>
              <w:jc w:val="center"/>
              <w:rPr>
                <w:sz w:val="28"/>
                <w:szCs w:val="28"/>
              </w:rPr>
            </w:pPr>
            <w:r w:rsidRPr="008F0CD3">
              <w:rPr>
                <w:sz w:val="28"/>
                <w:szCs w:val="28"/>
              </w:rPr>
              <w:t>Питання</w:t>
            </w:r>
          </w:p>
        </w:tc>
        <w:tc>
          <w:tcPr>
            <w:tcW w:w="4381" w:type="dxa"/>
            <w:tcBorders>
              <w:top w:val="single" w:sz="4" w:space="0" w:color="auto"/>
              <w:left w:val="single" w:sz="4" w:space="0" w:color="auto"/>
              <w:bottom w:val="single" w:sz="4" w:space="0" w:color="auto"/>
              <w:right w:val="single" w:sz="4" w:space="0" w:color="auto"/>
            </w:tcBorders>
            <w:hideMark/>
          </w:tcPr>
          <w:p w14:paraId="5E3A376B"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552" w:type="dxa"/>
            <w:tcBorders>
              <w:top w:val="single" w:sz="4" w:space="0" w:color="auto"/>
              <w:left w:val="single" w:sz="4" w:space="0" w:color="auto"/>
              <w:bottom w:val="single" w:sz="4" w:space="0" w:color="auto"/>
              <w:right w:val="single" w:sz="4" w:space="0" w:color="auto"/>
            </w:tcBorders>
            <w:hideMark/>
          </w:tcPr>
          <w:p w14:paraId="7A6CDA8F"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3D09A639"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365C25" w:rsidRPr="008F0CD3" w14:paraId="5A3060C5" w14:textId="77777777" w:rsidTr="002F4858">
        <w:tc>
          <w:tcPr>
            <w:tcW w:w="5400" w:type="dxa"/>
            <w:tcBorders>
              <w:top w:val="single" w:sz="4" w:space="0" w:color="auto"/>
              <w:left w:val="single" w:sz="4" w:space="0" w:color="auto"/>
              <w:bottom w:val="single" w:sz="4" w:space="0" w:color="auto"/>
              <w:right w:val="single" w:sz="4" w:space="0" w:color="auto"/>
            </w:tcBorders>
          </w:tcPr>
          <w:p w14:paraId="002D8295" w14:textId="0CFD3C90" w:rsidR="00365C25" w:rsidRPr="008F0CD3" w:rsidRDefault="00365C25" w:rsidP="00FA7408">
            <w:pPr>
              <w:pStyle w:val="31"/>
              <w:jc w:val="center"/>
              <w:rPr>
                <w:sz w:val="28"/>
                <w:szCs w:val="28"/>
              </w:rPr>
            </w:pPr>
            <w:r>
              <w:rPr>
                <w:sz w:val="28"/>
                <w:szCs w:val="28"/>
              </w:rPr>
              <w:t>1</w:t>
            </w:r>
          </w:p>
        </w:tc>
        <w:tc>
          <w:tcPr>
            <w:tcW w:w="4381" w:type="dxa"/>
            <w:tcBorders>
              <w:top w:val="single" w:sz="4" w:space="0" w:color="auto"/>
              <w:left w:val="single" w:sz="4" w:space="0" w:color="auto"/>
              <w:bottom w:val="single" w:sz="4" w:space="0" w:color="auto"/>
              <w:right w:val="single" w:sz="4" w:space="0" w:color="auto"/>
            </w:tcBorders>
          </w:tcPr>
          <w:p w14:paraId="6CF740DA" w14:textId="6A090F5D" w:rsidR="00365C25" w:rsidRPr="008F0CD3" w:rsidRDefault="00365C25" w:rsidP="00FA7408">
            <w:pPr>
              <w:pStyle w:val="31"/>
              <w:jc w:val="center"/>
              <w:rPr>
                <w:sz w:val="28"/>
                <w:szCs w:val="28"/>
              </w:rPr>
            </w:pPr>
            <w:r>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647FEA46" w14:textId="789F65AF" w:rsidR="00365C25" w:rsidRPr="008F0CD3" w:rsidRDefault="00365C25" w:rsidP="00FA7408">
            <w:pPr>
              <w:pStyle w:val="31"/>
              <w:jc w:val="center"/>
              <w:rPr>
                <w:sz w:val="28"/>
                <w:szCs w:val="28"/>
              </w:rPr>
            </w:pPr>
            <w:r>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1A4B6A0E" w14:textId="160CD0EE" w:rsidR="00365C25" w:rsidRPr="008F0CD3" w:rsidRDefault="00365C25" w:rsidP="00FA7408">
            <w:pPr>
              <w:pStyle w:val="31"/>
              <w:jc w:val="center"/>
              <w:rPr>
                <w:sz w:val="28"/>
                <w:szCs w:val="28"/>
              </w:rPr>
            </w:pPr>
            <w:r>
              <w:rPr>
                <w:sz w:val="28"/>
                <w:szCs w:val="28"/>
              </w:rPr>
              <w:t>4</w:t>
            </w:r>
          </w:p>
        </w:tc>
      </w:tr>
      <w:tr w:rsidR="008045EB" w:rsidRPr="008F0CD3" w14:paraId="7D7FE271" w14:textId="77777777" w:rsidTr="002F4858">
        <w:trPr>
          <w:trHeight w:val="3145"/>
        </w:trPr>
        <w:tc>
          <w:tcPr>
            <w:tcW w:w="5400" w:type="dxa"/>
            <w:tcBorders>
              <w:top w:val="single" w:sz="4" w:space="0" w:color="auto"/>
              <w:left w:val="single" w:sz="4" w:space="0" w:color="auto"/>
              <w:bottom w:val="single" w:sz="4" w:space="0" w:color="auto"/>
              <w:right w:val="single" w:sz="4" w:space="0" w:color="auto"/>
            </w:tcBorders>
            <w:hideMark/>
          </w:tcPr>
          <w:p w14:paraId="6C9117F9" w14:textId="3315B1E1" w:rsidR="008045EB" w:rsidRPr="00FF7580" w:rsidRDefault="008045EB" w:rsidP="0073504F">
            <w:pPr>
              <w:pStyle w:val="a9"/>
              <w:jc w:val="both"/>
              <w:rPr>
                <w:sz w:val="28"/>
                <w:szCs w:val="28"/>
              </w:rPr>
            </w:pPr>
            <w:r w:rsidRPr="00FF7580">
              <w:rPr>
                <w:sz w:val="28"/>
                <w:szCs w:val="28"/>
              </w:rPr>
              <w:t xml:space="preserve">Про нагальні проблеми і завдання з їх вирішення у питаннях, віднесених законами України до повноважень районної державної </w:t>
            </w:r>
            <w:r w:rsidR="00D83E7A">
              <w:rPr>
                <w:sz w:val="28"/>
                <w:szCs w:val="28"/>
              </w:rPr>
              <w:t xml:space="preserve">(військової) </w:t>
            </w:r>
            <w:r w:rsidRPr="00FF7580">
              <w:rPr>
                <w:sz w:val="28"/>
                <w:szCs w:val="28"/>
              </w:rPr>
              <w:t>адміністрації (за окремим переліком)</w:t>
            </w:r>
          </w:p>
        </w:tc>
        <w:tc>
          <w:tcPr>
            <w:tcW w:w="4381" w:type="dxa"/>
            <w:tcBorders>
              <w:top w:val="single" w:sz="4" w:space="0" w:color="auto"/>
              <w:left w:val="single" w:sz="4" w:space="0" w:color="auto"/>
              <w:bottom w:val="single" w:sz="4" w:space="0" w:color="auto"/>
              <w:right w:val="single" w:sz="4" w:space="0" w:color="auto"/>
            </w:tcBorders>
            <w:hideMark/>
          </w:tcPr>
          <w:p w14:paraId="15519209" w14:textId="77777777" w:rsidR="008045EB" w:rsidRPr="00FF7580" w:rsidRDefault="008045EB" w:rsidP="00FA7408">
            <w:pPr>
              <w:pStyle w:val="21"/>
              <w:keepNext/>
              <w:widowControl w:val="0"/>
              <w:jc w:val="both"/>
              <w:rPr>
                <w:sz w:val="28"/>
                <w:szCs w:val="28"/>
                <w:u w:val="none"/>
              </w:rPr>
            </w:pPr>
            <w:r w:rsidRPr="00FF7580">
              <w:rPr>
                <w:sz w:val="28"/>
                <w:szCs w:val="28"/>
                <w:u w:val="none"/>
              </w:rPr>
              <w:t>аналіз проблемних питань та оперативне реагування</w:t>
            </w:r>
          </w:p>
        </w:tc>
        <w:tc>
          <w:tcPr>
            <w:tcW w:w="2552" w:type="dxa"/>
            <w:tcBorders>
              <w:top w:val="single" w:sz="4" w:space="0" w:color="auto"/>
              <w:left w:val="single" w:sz="4" w:space="0" w:color="auto"/>
              <w:bottom w:val="single" w:sz="4" w:space="0" w:color="auto"/>
              <w:right w:val="single" w:sz="4" w:space="0" w:color="auto"/>
            </w:tcBorders>
            <w:hideMark/>
          </w:tcPr>
          <w:p w14:paraId="755C305E" w14:textId="53AD3495" w:rsidR="008045EB" w:rsidRPr="00FF7580" w:rsidRDefault="008045EB" w:rsidP="00666E56">
            <w:pPr>
              <w:pStyle w:val="a9"/>
              <w:keepNext/>
              <w:widowControl w:val="0"/>
              <w:jc w:val="center"/>
              <w:rPr>
                <w:bCs/>
                <w:sz w:val="28"/>
                <w:szCs w:val="28"/>
              </w:rPr>
            </w:pPr>
            <w:r>
              <w:rPr>
                <w:bCs/>
                <w:sz w:val="28"/>
                <w:szCs w:val="28"/>
              </w:rPr>
              <w:t xml:space="preserve">відповідно до доручень голови </w:t>
            </w:r>
            <w:r w:rsidR="00666E56">
              <w:rPr>
                <w:bCs/>
                <w:sz w:val="28"/>
                <w:szCs w:val="28"/>
              </w:rPr>
              <w:t>(начальника) районної державної (військової) адміністрації</w:t>
            </w:r>
          </w:p>
        </w:tc>
        <w:tc>
          <w:tcPr>
            <w:tcW w:w="3118" w:type="dxa"/>
            <w:tcBorders>
              <w:top w:val="single" w:sz="4" w:space="0" w:color="auto"/>
              <w:left w:val="single" w:sz="4" w:space="0" w:color="auto"/>
              <w:bottom w:val="single" w:sz="4" w:space="0" w:color="auto"/>
              <w:right w:val="single" w:sz="4" w:space="0" w:color="auto"/>
            </w:tcBorders>
            <w:hideMark/>
          </w:tcPr>
          <w:p w14:paraId="6CB882D4" w14:textId="0798082B" w:rsidR="008045EB" w:rsidRPr="00FF7580" w:rsidRDefault="00183769" w:rsidP="00A946CF">
            <w:pPr>
              <w:pStyle w:val="31"/>
              <w:jc w:val="left"/>
              <w:rPr>
                <w:sz w:val="28"/>
                <w:szCs w:val="28"/>
              </w:rPr>
            </w:pPr>
            <w:r>
              <w:rPr>
                <w:sz w:val="28"/>
                <w:szCs w:val="28"/>
              </w:rPr>
              <w:t>перший з</w:t>
            </w:r>
            <w:r w:rsidR="008045EB" w:rsidRPr="00FF7580">
              <w:rPr>
                <w:sz w:val="28"/>
                <w:szCs w:val="28"/>
              </w:rPr>
              <w:t>аступник голови, заступник</w:t>
            </w:r>
            <w:r w:rsidR="00365C25">
              <w:rPr>
                <w:sz w:val="28"/>
                <w:szCs w:val="28"/>
              </w:rPr>
              <w:t>и</w:t>
            </w:r>
            <w:r w:rsidR="008045EB" w:rsidRPr="00FF7580">
              <w:rPr>
                <w:sz w:val="28"/>
                <w:szCs w:val="28"/>
              </w:rPr>
              <w:t xml:space="preserve"> голови</w:t>
            </w:r>
            <w:r w:rsidR="008045EB" w:rsidRPr="00FF7580">
              <w:rPr>
                <w:szCs w:val="28"/>
              </w:rPr>
              <w:t xml:space="preserve">, </w:t>
            </w:r>
            <w:r w:rsidR="008045EB" w:rsidRPr="00FF7580">
              <w:rPr>
                <w:sz w:val="28"/>
                <w:szCs w:val="28"/>
              </w:rPr>
              <w:t>керівник апарату, структурні підрозділи райдержадміністрації та її апарату, територіальні органи міністерств та інших центральних органів виконавчої влади</w:t>
            </w:r>
          </w:p>
        </w:tc>
      </w:tr>
    </w:tbl>
    <w:p w14:paraId="6FF36FBD" w14:textId="77777777" w:rsidR="00C87E02" w:rsidRPr="00D87102" w:rsidRDefault="00C87E02" w:rsidP="00D87102">
      <w:pPr>
        <w:spacing w:after="0"/>
        <w:rPr>
          <w:sz w:val="28"/>
          <w:szCs w:val="28"/>
          <w:lang w:eastAsia="ru-RU"/>
        </w:rPr>
      </w:pPr>
    </w:p>
    <w:p w14:paraId="4009F398" w14:textId="57E8AD33" w:rsidR="008045EB" w:rsidRDefault="008045EB" w:rsidP="008045EB">
      <w:pPr>
        <w:pStyle w:val="6"/>
        <w:rPr>
          <w:b w:val="0"/>
          <w:bCs w:val="0"/>
          <w:sz w:val="28"/>
          <w:szCs w:val="28"/>
        </w:rPr>
      </w:pPr>
      <w:r w:rsidRPr="008F0CD3">
        <w:rPr>
          <w:b w:val="0"/>
          <w:bCs w:val="0"/>
          <w:sz w:val="28"/>
          <w:szCs w:val="28"/>
        </w:rPr>
        <w:t xml:space="preserve">Питання, які будуть розглядатися на нарадах у </w:t>
      </w:r>
      <w:r w:rsidR="00E07EEF">
        <w:rPr>
          <w:b w:val="0"/>
          <w:bCs w:val="0"/>
          <w:sz w:val="28"/>
          <w:szCs w:val="28"/>
        </w:rPr>
        <w:t xml:space="preserve">першого </w:t>
      </w:r>
      <w:r w:rsidRPr="008F0CD3">
        <w:rPr>
          <w:b w:val="0"/>
          <w:bCs w:val="0"/>
          <w:sz w:val="28"/>
          <w:szCs w:val="28"/>
        </w:rPr>
        <w:t xml:space="preserve">заступника голови </w:t>
      </w:r>
    </w:p>
    <w:p w14:paraId="58D2DFF7" w14:textId="77777777" w:rsidR="008045EB" w:rsidRPr="008F0CD3" w:rsidRDefault="00E07EEF" w:rsidP="008045EB">
      <w:pPr>
        <w:pStyle w:val="6"/>
        <w:rPr>
          <w:b w:val="0"/>
          <w:bCs w:val="0"/>
          <w:sz w:val="28"/>
          <w:szCs w:val="28"/>
        </w:rPr>
      </w:pPr>
      <w:r>
        <w:rPr>
          <w:b w:val="0"/>
          <w:bCs w:val="0"/>
          <w:sz w:val="28"/>
          <w:szCs w:val="28"/>
        </w:rPr>
        <w:t>р</w:t>
      </w:r>
      <w:r w:rsidR="008045EB" w:rsidRPr="008F0CD3">
        <w:rPr>
          <w:b w:val="0"/>
          <w:bCs w:val="0"/>
          <w:sz w:val="28"/>
          <w:szCs w:val="28"/>
        </w:rPr>
        <w:t>айонної</w:t>
      </w:r>
      <w:r w:rsidR="00F44C44">
        <w:rPr>
          <w:b w:val="0"/>
          <w:bCs w:val="0"/>
          <w:sz w:val="28"/>
          <w:szCs w:val="28"/>
        </w:rPr>
        <w:t xml:space="preserve"> </w:t>
      </w:r>
      <w:r w:rsidR="008045EB" w:rsidRPr="008F0CD3">
        <w:rPr>
          <w:b w:val="0"/>
          <w:bCs w:val="0"/>
          <w:sz w:val="28"/>
          <w:szCs w:val="28"/>
        </w:rPr>
        <w:t>державної адміністрації</w:t>
      </w:r>
      <w:r w:rsidR="008045EB">
        <w:rPr>
          <w:b w:val="0"/>
          <w:bCs w:val="0"/>
          <w:sz w:val="28"/>
          <w:szCs w:val="28"/>
        </w:rPr>
        <w:t xml:space="preserve"> </w:t>
      </w:r>
      <w:r>
        <w:rPr>
          <w:b w:val="0"/>
          <w:bCs w:val="0"/>
          <w:sz w:val="28"/>
          <w:szCs w:val="28"/>
        </w:rPr>
        <w:t>Сергія Шкоди</w:t>
      </w:r>
    </w:p>
    <w:p w14:paraId="2CE6E717" w14:textId="77777777" w:rsidR="008045EB" w:rsidRPr="008F0CD3" w:rsidRDefault="008045EB" w:rsidP="008045EB">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382"/>
        <w:gridCol w:w="2552"/>
        <w:gridCol w:w="3118"/>
      </w:tblGrid>
      <w:tr w:rsidR="008045EB" w:rsidRPr="008F0CD3" w14:paraId="4C04B0E6" w14:textId="77777777" w:rsidTr="002F4858">
        <w:trPr>
          <w:trHeight w:val="675"/>
        </w:trPr>
        <w:tc>
          <w:tcPr>
            <w:tcW w:w="5399" w:type="dxa"/>
            <w:tcBorders>
              <w:top w:val="single" w:sz="4" w:space="0" w:color="auto"/>
              <w:left w:val="single" w:sz="4" w:space="0" w:color="auto"/>
              <w:bottom w:val="single" w:sz="4" w:space="0" w:color="auto"/>
              <w:right w:val="single" w:sz="4" w:space="0" w:color="auto"/>
            </w:tcBorders>
            <w:hideMark/>
          </w:tcPr>
          <w:p w14:paraId="313C2776" w14:textId="77777777" w:rsidR="008045EB" w:rsidRPr="008F0CD3" w:rsidRDefault="008045EB" w:rsidP="00FA7408">
            <w:pPr>
              <w:pStyle w:val="31"/>
              <w:jc w:val="center"/>
              <w:rPr>
                <w:sz w:val="28"/>
                <w:szCs w:val="28"/>
              </w:rPr>
            </w:pPr>
            <w:r w:rsidRPr="008F0CD3">
              <w:rPr>
                <w:sz w:val="28"/>
                <w:szCs w:val="28"/>
              </w:rPr>
              <w:t>Питання</w:t>
            </w:r>
          </w:p>
        </w:tc>
        <w:tc>
          <w:tcPr>
            <w:tcW w:w="4382" w:type="dxa"/>
            <w:tcBorders>
              <w:top w:val="single" w:sz="4" w:space="0" w:color="auto"/>
              <w:left w:val="single" w:sz="4" w:space="0" w:color="auto"/>
              <w:bottom w:val="single" w:sz="4" w:space="0" w:color="auto"/>
              <w:right w:val="single" w:sz="4" w:space="0" w:color="auto"/>
            </w:tcBorders>
            <w:hideMark/>
          </w:tcPr>
          <w:p w14:paraId="6BC2A5FE"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552" w:type="dxa"/>
            <w:tcBorders>
              <w:top w:val="single" w:sz="4" w:space="0" w:color="auto"/>
              <w:left w:val="single" w:sz="4" w:space="0" w:color="auto"/>
              <w:bottom w:val="single" w:sz="4" w:space="0" w:color="auto"/>
              <w:right w:val="single" w:sz="4" w:space="0" w:color="auto"/>
            </w:tcBorders>
            <w:hideMark/>
          </w:tcPr>
          <w:p w14:paraId="2566F018"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79159511"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F71F19" w:rsidRPr="008F0CD3" w14:paraId="5A895ECC"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B034DFB" w14:textId="77777777" w:rsidR="00F71F19" w:rsidRPr="008F0CD3" w:rsidRDefault="00F71F19" w:rsidP="00FA7408">
            <w:pPr>
              <w:pStyle w:val="31"/>
              <w:jc w:val="center"/>
              <w:rPr>
                <w:sz w:val="28"/>
                <w:szCs w:val="28"/>
              </w:rPr>
            </w:pPr>
            <w:r>
              <w:rPr>
                <w:sz w:val="28"/>
                <w:szCs w:val="28"/>
              </w:rPr>
              <w:t>1</w:t>
            </w:r>
          </w:p>
        </w:tc>
        <w:tc>
          <w:tcPr>
            <w:tcW w:w="4382" w:type="dxa"/>
            <w:tcBorders>
              <w:top w:val="single" w:sz="4" w:space="0" w:color="auto"/>
              <w:left w:val="single" w:sz="4" w:space="0" w:color="auto"/>
              <w:bottom w:val="single" w:sz="4" w:space="0" w:color="auto"/>
              <w:right w:val="single" w:sz="4" w:space="0" w:color="auto"/>
            </w:tcBorders>
          </w:tcPr>
          <w:p w14:paraId="78D37BA2" w14:textId="77777777" w:rsidR="00F71F19" w:rsidRPr="008F0CD3" w:rsidRDefault="00F71F19" w:rsidP="00FA7408">
            <w:pPr>
              <w:pStyle w:val="31"/>
              <w:jc w:val="center"/>
              <w:rPr>
                <w:sz w:val="28"/>
                <w:szCs w:val="28"/>
              </w:rPr>
            </w:pPr>
            <w:r>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643AF3F4" w14:textId="77777777" w:rsidR="00F71F19" w:rsidRPr="008F0CD3" w:rsidRDefault="00F71F19" w:rsidP="00FA7408">
            <w:pPr>
              <w:pStyle w:val="31"/>
              <w:jc w:val="center"/>
              <w:rPr>
                <w:sz w:val="28"/>
                <w:szCs w:val="28"/>
              </w:rPr>
            </w:pPr>
            <w:r>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44ADCC74" w14:textId="77777777" w:rsidR="00F71F19" w:rsidRPr="008F0CD3" w:rsidRDefault="00BE66A4" w:rsidP="00FA7408">
            <w:pPr>
              <w:pStyle w:val="31"/>
              <w:jc w:val="center"/>
              <w:rPr>
                <w:sz w:val="28"/>
                <w:szCs w:val="28"/>
              </w:rPr>
            </w:pPr>
            <w:r>
              <w:rPr>
                <w:sz w:val="28"/>
                <w:szCs w:val="28"/>
              </w:rPr>
              <w:t>4</w:t>
            </w:r>
          </w:p>
        </w:tc>
      </w:tr>
      <w:tr w:rsidR="00B23260" w:rsidRPr="008F0CD3" w14:paraId="6207ABA8"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4559DC81" w14:textId="0ECE0157" w:rsidR="00B23260" w:rsidRPr="005153C1" w:rsidRDefault="00B23260" w:rsidP="00B23260">
            <w:pPr>
              <w:pStyle w:val="31"/>
              <w:rPr>
                <w:sz w:val="28"/>
                <w:szCs w:val="28"/>
              </w:rPr>
            </w:pPr>
            <w:r w:rsidRPr="005153C1">
              <w:rPr>
                <w:sz w:val="28"/>
                <w:szCs w:val="28"/>
              </w:rPr>
              <w:t>Про стан виконання Програми зайнятості населення Луцького району на 2025-2027 роки</w:t>
            </w:r>
          </w:p>
        </w:tc>
        <w:tc>
          <w:tcPr>
            <w:tcW w:w="4382" w:type="dxa"/>
            <w:tcBorders>
              <w:top w:val="single" w:sz="4" w:space="0" w:color="auto"/>
              <w:left w:val="single" w:sz="4" w:space="0" w:color="auto"/>
              <w:bottom w:val="single" w:sz="4" w:space="0" w:color="auto"/>
              <w:right w:val="single" w:sz="4" w:space="0" w:color="auto"/>
            </w:tcBorders>
          </w:tcPr>
          <w:p w14:paraId="236D1E9A" w14:textId="4581B203" w:rsidR="00B23260" w:rsidRPr="005153C1" w:rsidRDefault="00B23260" w:rsidP="00B23260">
            <w:pPr>
              <w:pStyle w:val="31"/>
              <w:rPr>
                <w:sz w:val="28"/>
                <w:szCs w:val="28"/>
              </w:rPr>
            </w:pPr>
            <w:r w:rsidRPr="005153C1">
              <w:rPr>
                <w:sz w:val="28"/>
                <w:szCs w:val="28"/>
              </w:rPr>
              <w:t>аналіз виконання основних показників програми</w:t>
            </w:r>
          </w:p>
        </w:tc>
        <w:tc>
          <w:tcPr>
            <w:tcW w:w="2552" w:type="dxa"/>
            <w:tcBorders>
              <w:top w:val="single" w:sz="4" w:space="0" w:color="auto"/>
              <w:left w:val="single" w:sz="4" w:space="0" w:color="auto"/>
              <w:bottom w:val="single" w:sz="4" w:space="0" w:color="auto"/>
              <w:right w:val="single" w:sz="4" w:space="0" w:color="auto"/>
            </w:tcBorders>
          </w:tcPr>
          <w:p w14:paraId="2C3BB657" w14:textId="7B1111B0" w:rsidR="00B23260" w:rsidRPr="005153C1" w:rsidRDefault="00B23260" w:rsidP="00B23260">
            <w:pPr>
              <w:pStyle w:val="31"/>
              <w:jc w:val="center"/>
              <w:rPr>
                <w:sz w:val="28"/>
                <w:szCs w:val="28"/>
              </w:rPr>
            </w:pPr>
            <w:r w:rsidRPr="005153C1">
              <w:rPr>
                <w:sz w:val="28"/>
                <w:szCs w:val="28"/>
              </w:rPr>
              <w:t>липень</w:t>
            </w:r>
          </w:p>
        </w:tc>
        <w:tc>
          <w:tcPr>
            <w:tcW w:w="3118" w:type="dxa"/>
            <w:tcBorders>
              <w:top w:val="single" w:sz="4" w:space="0" w:color="auto"/>
              <w:left w:val="single" w:sz="4" w:space="0" w:color="auto"/>
              <w:bottom w:val="single" w:sz="4" w:space="0" w:color="auto"/>
              <w:right w:val="single" w:sz="4" w:space="0" w:color="auto"/>
            </w:tcBorders>
          </w:tcPr>
          <w:p w14:paraId="0991B0E1" w14:textId="77777777" w:rsidR="00B23260" w:rsidRPr="005153C1" w:rsidRDefault="00B23260" w:rsidP="00B23260">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Сергій Шкода,</w:t>
            </w:r>
          </w:p>
          <w:p w14:paraId="09CEEA85" w14:textId="353B6FD2" w:rsidR="00B23260" w:rsidRPr="005153C1" w:rsidRDefault="00B23260" w:rsidP="00B23260">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 xml:space="preserve">Тетяна </w:t>
            </w:r>
            <w:proofErr w:type="spellStart"/>
            <w:r w:rsidRPr="005153C1">
              <w:rPr>
                <w:rFonts w:ascii="Times New Roman" w:hAnsi="Times New Roman" w:cs="Times New Roman"/>
                <w:sz w:val="28"/>
                <w:szCs w:val="28"/>
              </w:rPr>
              <w:t>Таранюк</w:t>
            </w:r>
            <w:proofErr w:type="spellEnd"/>
          </w:p>
        </w:tc>
      </w:tr>
      <w:tr w:rsidR="00914FB5" w:rsidRPr="008F0CD3" w14:paraId="0B37E7C6"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08852820" w14:textId="0BDC70B2" w:rsidR="00914FB5" w:rsidRPr="005153C1" w:rsidRDefault="006D7246" w:rsidP="006D7246">
            <w:pPr>
              <w:pStyle w:val="31"/>
              <w:jc w:val="center"/>
              <w:rPr>
                <w:sz w:val="28"/>
                <w:szCs w:val="28"/>
              </w:rPr>
            </w:pPr>
            <w:r w:rsidRPr="005153C1">
              <w:rPr>
                <w:sz w:val="28"/>
                <w:szCs w:val="28"/>
              </w:rPr>
              <w:lastRenderedPageBreak/>
              <w:t>1</w:t>
            </w:r>
          </w:p>
        </w:tc>
        <w:tc>
          <w:tcPr>
            <w:tcW w:w="4382" w:type="dxa"/>
            <w:tcBorders>
              <w:top w:val="single" w:sz="4" w:space="0" w:color="auto"/>
              <w:left w:val="single" w:sz="4" w:space="0" w:color="auto"/>
              <w:bottom w:val="single" w:sz="4" w:space="0" w:color="auto"/>
              <w:right w:val="single" w:sz="4" w:space="0" w:color="auto"/>
            </w:tcBorders>
          </w:tcPr>
          <w:p w14:paraId="7760F890" w14:textId="22DC2486" w:rsidR="00914FB5" w:rsidRPr="005153C1" w:rsidRDefault="006D7246" w:rsidP="006D7246">
            <w:pPr>
              <w:pStyle w:val="31"/>
              <w:jc w:val="center"/>
              <w:rPr>
                <w:sz w:val="28"/>
                <w:szCs w:val="28"/>
              </w:rPr>
            </w:pPr>
            <w:r w:rsidRPr="005153C1">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5E2C9B34" w14:textId="7271E392" w:rsidR="00914FB5" w:rsidRPr="005153C1" w:rsidRDefault="006D7246" w:rsidP="006D7246">
            <w:pPr>
              <w:pStyle w:val="31"/>
              <w:jc w:val="center"/>
              <w:rPr>
                <w:sz w:val="28"/>
                <w:szCs w:val="28"/>
              </w:rPr>
            </w:pPr>
            <w:r w:rsidRPr="005153C1">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704B137F" w14:textId="16344F67" w:rsidR="00914FB5" w:rsidRPr="005153C1" w:rsidRDefault="006D7246" w:rsidP="006D7246">
            <w:pPr>
              <w:autoSpaceDE w:val="0"/>
              <w:autoSpaceDN w:val="0"/>
              <w:adjustRightInd w:val="0"/>
              <w:spacing w:after="0" w:line="240" w:lineRule="auto"/>
              <w:jc w:val="center"/>
              <w:rPr>
                <w:rFonts w:ascii="TimesNewRomanPSMT" w:hAnsi="TimesNewRomanPSMT" w:cs="TimesNewRomanPSMT"/>
                <w:sz w:val="28"/>
                <w:szCs w:val="28"/>
              </w:rPr>
            </w:pPr>
            <w:r w:rsidRPr="005153C1">
              <w:rPr>
                <w:rFonts w:ascii="TimesNewRomanPSMT" w:hAnsi="TimesNewRomanPSMT" w:cs="TimesNewRomanPSMT"/>
                <w:sz w:val="28"/>
                <w:szCs w:val="28"/>
              </w:rPr>
              <w:t>4</w:t>
            </w:r>
          </w:p>
        </w:tc>
      </w:tr>
      <w:tr w:rsidR="006936FE" w:rsidRPr="008F0CD3" w14:paraId="69E33648"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48FA740B" w14:textId="72DBE7FC" w:rsidR="006936FE" w:rsidRPr="005153C1" w:rsidRDefault="006936FE" w:rsidP="006936FE">
            <w:pPr>
              <w:pStyle w:val="31"/>
              <w:rPr>
                <w:sz w:val="28"/>
                <w:szCs w:val="28"/>
              </w:rPr>
            </w:pPr>
            <w:r w:rsidRPr="005153C1">
              <w:rPr>
                <w:sz w:val="28"/>
                <w:szCs w:val="28"/>
              </w:rPr>
              <w:t>Розгляд прогнозу бюджету на середньостроковий період 2026-2028 роки</w:t>
            </w:r>
          </w:p>
        </w:tc>
        <w:tc>
          <w:tcPr>
            <w:tcW w:w="4382" w:type="dxa"/>
            <w:tcBorders>
              <w:top w:val="single" w:sz="4" w:space="0" w:color="auto"/>
              <w:left w:val="single" w:sz="4" w:space="0" w:color="auto"/>
              <w:bottom w:val="single" w:sz="4" w:space="0" w:color="auto"/>
              <w:right w:val="single" w:sz="4" w:space="0" w:color="auto"/>
            </w:tcBorders>
          </w:tcPr>
          <w:p w14:paraId="4B42A69B" w14:textId="795FA35B" w:rsidR="006936FE" w:rsidRPr="005153C1" w:rsidRDefault="006936FE" w:rsidP="006936FE">
            <w:pPr>
              <w:pStyle w:val="31"/>
              <w:rPr>
                <w:sz w:val="28"/>
                <w:szCs w:val="28"/>
              </w:rPr>
            </w:pPr>
            <w:r w:rsidRPr="005153C1">
              <w:rPr>
                <w:sz w:val="28"/>
                <w:szCs w:val="28"/>
              </w:rPr>
              <w:t>дотримання бюджетного законодавства</w:t>
            </w:r>
          </w:p>
        </w:tc>
        <w:tc>
          <w:tcPr>
            <w:tcW w:w="2552" w:type="dxa"/>
            <w:tcBorders>
              <w:top w:val="single" w:sz="4" w:space="0" w:color="auto"/>
              <w:left w:val="single" w:sz="4" w:space="0" w:color="auto"/>
              <w:bottom w:val="single" w:sz="4" w:space="0" w:color="auto"/>
              <w:right w:val="single" w:sz="4" w:space="0" w:color="auto"/>
            </w:tcBorders>
          </w:tcPr>
          <w:p w14:paraId="56FE75A1" w14:textId="650AE127" w:rsidR="006936FE" w:rsidRPr="005153C1" w:rsidRDefault="006936FE" w:rsidP="006936FE">
            <w:pPr>
              <w:pStyle w:val="31"/>
              <w:jc w:val="center"/>
              <w:rPr>
                <w:sz w:val="28"/>
                <w:szCs w:val="28"/>
              </w:rPr>
            </w:pPr>
            <w:r w:rsidRPr="005153C1">
              <w:rPr>
                <w:sz w:val="28"/>
                <w:szCs w:val="28"/>
              </w:rPr>
              <w:t>серпень</w:t>
            </w:r>
          </w:p>
        </w:tc>
        <w:tc>
          <w:tcPr>
            <w:tcW w:w="3118" w:type="dxa"/>
            <w:tcBorders>
              <w:top w:val="single" w:sz="4" w:space="0" w:color="auto"/>
              <w:left w:val="single" w:sz="4" w:space="0" w:color="auto"/>
              <w:bottom w:val="single" w:sz="4" w:space="0" w:color="auto"/>
              <w:right w:val="single" w:sz="4" w:space="0" w:color="auto"/>
            </w:tcBorders>
          </w:tcPr>
          <w:p w14:paraId="76CB504A" w14:textId="77777777" w:rsidR="006936FE" w:rsidRPr="005153C1" w:rsidRDefault="006936FE" w:rsidP="006936FE">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Сергій Шкода,</w:t>
            </w:r>
          </w:p>
          <w:p w14:paraId="7AF37BD9" w14:textId="6B50C3C7" w:rsidR="006936FE" w:rsidRPr="005153C1" w:rsidRDefault="006936FE" w:rsidP="006936FE">
            <w:pPr>
              <w:autoSpaceDE w:val="0"/>
              <w:autoSpaceDN w:val="0"/>
              <w:adjustRightInd w:val="0"/>
              <w:spacing w:after="0" w:line="240" w:lineRule="auto"/>
              <w:rPr>
                <w:rFonts w:ascii="TimesNewRomanPSMT" w:hAnsi="TimesNewRomanPSMT" w:cs="TimesNewRomanPSMT"/>
                <w:sz w:val="28"/>
                <w:szCs w:val="28"/>
              </w:rPr>
            </w:pPr>
            <w:r w:rsidRPr="005153C1">
              <w:rPr>
                <w:rFonts w:ascii="TimesNewRomanPSMT" w:hAnsi="TimesNewRomanPSMT" w:cs="TimesNewRomanPSMT"/>
                <w:sz w:val="28"/>
                <w:szCs w:val="28"/>
              </w:rPr>
              <w:t xml:space="preserve">Лариса </w:t>
            </w:r>
            <w:proofErr w:type="spellStart"/>
            <w:r w:rsidRPr="005153C1">
              <w:rPr>
                <w:rFonts w:ascii="TimesNewRomanPSMT" w:hAnsi="TimesNewRomanPSMT" w:cs="TimesNewRomanPSMT"/>
                <w:sz w:val="28"/>
                <w:szCs w:val="28"/>
              </w:rPr>
              <w:t>Ядощук</w:t>
            </w:r>
            <w:proofErr w:type="spellEnd"/>
          </w:p>
        </w:tc>
      </w:tr>
      <w:tr w:rsidR="006D7246" w:rsidRPr="008F0CD3" w14:paraId="09E2098F"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35B9068C" w14:textId="0570899C" w:rsidR="006D7246" w:rsidRPr="005153C1" w:rsidRDefault="006D7246" w:rsidP="006D7246">
            <w:pPr>
              <w:pStyle w:val="31"/>
              <w:rPr>
                <w:sz w:val="28"/>
                <w:szCs w:val="28"/>
              </w:rPr>
            </w:pPr>
            <w:r w:rsidRPr="005153C1">
              <w:rPr>
                <w:sz w:val="28"/>
                <w:szCs w:val="28"/>
              </w:rPr>
              <w:t xml:space="preserve">Моніторинг стану виконання рішень комісії з </w:t>
            </w:r>
            <w:r w:rsidRPr="005153C1">
              <w:rPr>
                <w:sz w:val="28"/>
                <w:szCs w:val="28"/>
                <w:shd w:val="clear" w:color="auto" w:fill="FFFFFF"/>
              </w:rPr>
              <w:t>питань техногенно-екологічної безпеки та надзвичайних ситуацій</w:t>
            </w:r>
          </w:p>
        </w:tc>
        <w:tc>
          <w:tcPr>
            <w:tcW w:w="4382" w:type="dxa"/>
            <w:tcBorders>
              <w:top w:val="single" w:sz="4" w:space="0" w:color="auto"/>
              <w:left w:val="single" w:sz="4" w:space="0" w:color="auto"/>
              <w:bottom w:val="single" w:sz="4" w:space="0" w:color="auto"/>
              <w:right w:val="single" w:sz="4" w:space="0" w:color="auto"/>
            </w:tcBorders>
          </w:tcPr>
          <w:p w14:paraId="163CF417" w14:textId="495BDCBE" w:rsidR="006D7246" w:rsidRPr="005153C1" w:rsidRDefault="006D7246" w:rsidP="006D7246">
            <w:pPr>
              <w:pStyle w:val="31"/>
              <w:rPr>
                <w:sz w:val="28"/>
                <w:szCs w:val="28"/>
              </w:rPr>
            </w:pPr>
            <w:r w:rsidRPr="005153C1">
              <w:rPr>
                <w:sz w:val="28"/>
                <w:szCs w:val="28"/>
              </w:rPr>
              <w:t xml:space="preserve">з метою проведення заходів, спрямованих на захист держави в частині підтримки обороноздатності та захисту цивільного населення від можливих надзвичайних ситуацій </w:t>
            </w:r>
          </w:p>
        </w:tc>
        <w:tc>
          <w:tcPr>
            <w:tcW w:w="2552" w:type="dxa"/>
            <w:tcBorders>
              <w:top w:val="single" w:sz="4" w:space="0" w:color="auto"/>
              <w:left w:val="single" w:sz="4" w:space="0" w:color="auto"/>
              <w:bottom w:val="single" w:sz="4" w:space="0" w:color="auto"/>
              <w:right w:val="single" w:sz="4" w:space="0" w:color="auto"/>
            </w:tcBorders>
          </w:tcPr>
          <w:p w14:paraId="3B6CD7EB" w14:textId="64305244" w:rsidR="006D7246" w:rsidRPr="005153C1" w:rsidRDefault="006D7246" w:rsidP="006D7246">
            <w:pPr>
              <w:pStyle w:val="31"/>
              <w:jc w:val="center"/>
              <w:rPr>
                <w:sz w:val="28"/>
                <w:szCs w:val="28"/>
              </w:rPr>
            </w:pPr>
            <w:r w:rsidRPr="005153C1">
              <w:rPr>
                <w:sz w:val="28"/>
                <w:szCs w:val="28"/>
              </w:rPr>
              <w:t xml:space="preserve">вересень  </w:t>
            </w:r>
          </w:p>
        </w:tc>
        <w:tc>
          <w:tcPr>
            <w:tcW w:w="3118" w:type="dxa"/>
            <w:tcBorders>
              <w:top w:val="single" w:sz="4" w:space="0" w:color="auto"/>
              <w:left w:val="single" w:sz="4" w:space="0" w:color="auto"/>
              <w:bottom w:val="single" w:sz="4" w:space="0" w:color="auto"/>
              <w:right w:val="single" w:sz="4" w:space="0" w:color="auto"/>
            </w:tcBorders>
          </w:tcPr>
          <w:p w14:paraId="2CD0F477" w14:textId="77777777" w:rsidR="006D7246" w:rsidRPr="005153C1" w:rsidRDefault="006D7246" w:rsidP="006D7246">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Сергій Шкода,</w:t>
            </w:r>
          </w:p>
          <w:p w14:paraId="59A429BC" w14:textId="673F3313" w:rsidR="006D7246" w:rsidRPr="005153C1" w:rsidRDefault="006D7246" w:rsidP="006D7246">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Богдан Головатий</w:t>
            </w:r>
          </w:p>
        </w:tc>
      </w:tr>
      <w:tr w:rsidR="005F40EF" w:rsidRPr="008F0CD3" w14:paraId="3C14AFB5"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40581EE5" w14:textId="6BBFC99B" w:rsidR="005F40EF" w:rsidRPr="005153C1" w:rsidRDefault="005F40EF" w:rsidP="005F40EF">
            <w:pPr>
              <w:pStyle w:val="31"/>
              <w:rPr>
                <w:sz w:val="28"/>
                <w:szCs w:val="28"/>
              </w:rPr>
            </w:pPr>
            <w:r w:rsidRPr="005153C1">
              <w:rPr>
                <w:sz w:val="28"/>
                <w:szCs w:val="28"/>
              </w:rPr>
              <w:t>Про роботу з координації дій державних органів, що здійснюють державний контроль за заготівлею другорядних лісових матеріалів, здійсненням побічних лісових користувань та використанням корисних властивостей лісів</w:t>
            </w:r>
          </w:p>
        </w:tc>
        <w:tc>
          <w:tcPr>
            <w:tcW w:w="4382" w:type="dxa"/>
            <w:tcBorders>
              <w:top w:val="single" w:sz="4" w:space="0" w:color="auto"/>
              <w:left w:val="single" w:sz="4" w:space="0" w:color="auto"/>
              <w:bottom w:val="single" w:sz="4" w:space="0" w:color="auto"/>
              <w:right w:val="single" w:sz="4" w:space="0" w:color="auto"/>
            </w:tcBorders>
          </w:tcPr>
          <w:p w14:paraId="0FA61681" w14:textId="37A637B8" w:rsidR="005F40EF" w:rsidRPr="005153C1" w:rsidRDefault="005F40EF" w:rsidP="005F40EF">
            <w:pPr>
              <w:pStyle w:val="31"/>
              <w:rPr>
                <w:sz w:val="28"/>
                <w:szCs w:val="28"/>
              </w:rPr>
            </w:pPr>
            <w:r w:rsidRPr="005153C1">
              <w:rPr>
                <w:sz w:val="28"/>
                <w:szCs w:val="28"/>
                <w:lang w:eastAsia="uk-UA"/>
              </w:rPr>
              <w:t>аналіз здійснення контролю за заготівлею другорядних лісових матеріалів</w:t>
            </w:r>
          </w:p>
        </w:tc>
        <w:tc>
          <w:tcPr>
            <w:tcW w:w="2552" w:type="dxa"/>
            <w:tcBorders>
              <w:top w:val="single" w:sz="4" w:space="0" w:color="auto"/>
              <w:left w:val="single" w:sz="4" w:space="0" w:color="auto"/>
              <w:bottom w:val="single" w:sz="4" w:space="0" w:color="auto"/>
              <w:right w:val="single" w:sz="4" w:space="0" w:color="auto"/>
            </w:tcBorders>
          </w:tcPr>
          <w:p w14:paraId="71BA0822" w14:textId="7EB463C8" w:rsidR="005F40EF" w:rsidRPr="005153C1" w:rsidRDefault="005F40EF" w:rsidP="005F40EF">
            <w:pPr>
              <w:pStyle w:val="31"/>
              <w:jc w:val="center"/>
              <w:rPr>
                <w:sz w:val="28"/>
                <w:szCs w:val="28"/>
              </w:rPr>
            </w:pPr>
            <w:r w:rsidRPr="005153C1">
              <w:rPr>
                <w:sz w:val="28"/>
                <w:szCs w:val="28"/>
              </w:rPr>
              <w:t>ІІІ квартал</w:t>
            </w:r>
          </w:p>
        </w:tc>
        <w:tc>
          <w:tcPr>
            <w:tcW w:w="3118" w:type="dxa"/>
            <w:tcBorders>
              <w:top w:val="single" w:sz="4" w:space="0" w:color="auto"/>
              <w:left w:val="single" w:sz="4" w:space="0" w:color="auto"/>
              <w:bottom w:val="single" w:sz="4" w:space="0" w:color="auto"/>
              <w:right w:val="single" w:sz="4" w:space="0" w:color="auto"/>
            </w:tcBorders>
          </w:tcPr>
          <w:p w14:paraId="6964FCF8" w14:textId="77777777" w:rsidR="005F40EF" w:rsidRPr="005153C1" w:rsidRDefault="005F40EF" w:rsidP="005F40EF">
            <w:pPr>
              <w:spacing w:after="0" w:line="240" w:lineRule="auto"/>
              <w:rPr>
                <w:rFonts w:ascii="Times New Roman" w:hAnsi="Times New Roman" w:cs="Times New Roman"/>
                <w:sz w:val="28"/>
                <w:szCs w:val="28"/>
              </w:rPr>
            </w:pPr>
            <w:r w:rsidRPr="005153C1">
              <w:rPr>
                <w:rFonts w:ascii="Times New Roman" w:hAnsi="Times New Roman" w:cs="Times New Roman"/>
                <w:sz w:val="28"/>
                <w:szCs w:val="28"/>
              </w:rPr>
              <w:t xml:space="preserve">Сергій Шкода, </w:t>
            </w:r>
          </w:p>
          <w:p w14:paraId="08D7062D" w14:textId="6249A61C" w:rsidR="005F40EF" w:rsidRPr="005153C1" w:rsidRDefault="005F40EF" w:rsidP="005F40EF">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 xml:space="preserve">Тетяна </w:t>
            </w:r>
            <w:proofErr w:type="spellStart"/>
            <w:r w:rsidRPr="005153C1">
              <w:rPr>
                <w:rFonts w:ascii="Times New Roman" w:hAnsi="Times New Roman" w:cs="Times New Roman"/>
                <w:sz w:val="28"/>
                <w:szCs w:val="28"/>
              </w:rPr>
              <w:t>Таранюк</w:t>
            </w:r>
            <w:proofErr w:type="spellEnd"/>
          </w:p>
        </w:tc>
      </w:tr>
      <w:tr w:rsidR="004559D3" w:rsidRPr="004531AB" w14:paraId="1D66C5FB" w14:textId="77777777" w:rsidTr="00C055AC">
        <w:trPr>
          <w:trHeight w:val="165"/>
        </w:trPr>
        <w:tc>
          <w:tcPr>
            <w:tcW w:w="5399" w:type="dxa"/>
            <w:tcBorders>
              <w:top w:val="single" w:sz="4" w:space="0" w:color="auto"/>
              <w:left w:val="single" w:sz="4" w:space="0" w:color="auto"/>
              <w:bottom w:val="single" w:sz="4" w:space="0" w:color="auto"/>
              <w:right w:val="single" w:sz="4" w:space="0" w:color="auto"/>
            </w:tcBorders>
            <w:hideMark/>
          </w:tcPr>
          <w:p w14:paraId="374AD572" w14:textId="77777777" w:rsidR="004559D3" w:rsidRPr="005153C1" w:rsidRDefault="004559D3" w:rsidP="004559D3">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Про погашення заборгованості із заробітної плати (грошового забезпечення) пенсій, стипендій та інших соціальних виплат </w:t>
            </w:r>
          </w:p>
        </w:tc>
        <w:tc>
          <w:tcPr>
            <w:tcW w:w="4382" w:type="dxa"/>
            <w:tcBorders>
              <w:top w:val="single" w:sz="4" w:space="0" w:color="auto"/>
              <w:left w:val="single" w:sz="4" w:space="0" w:color="auto"/>
              <w:bottom w:val="single" w:sz="4" w:space="0" w:color="auto"/>
              <w:right w:val="single" w:sz="4" w:space="0" w:color="auto"/>
            </w:tcBorders>
            <w:hideMark/>
          </w:tcPr>
          <w:p w14:paraId="4CEB428A" w14:textId="77777777" w:rsidR="004559D3" w:rsidRPr="005153C1" w:rsidRDefault="004559D3" w:rsidP="004559D3">
            <w:pPr>
              <w:pStyle w:val="a9"/>
              <w:jc w:val="both"/>
              <w:rPr>
                <w:sz w:val="28"/>
                <w:szCs w:val="28"/>
              </w:rPr>
            </w:pPr>
            <w:r w:rsidRPr="005153C1">
              <w:rPr>
                <w:sz w:val="28"/>
                <w:szCs w:val="28"/>
              </w:rPr>
              <w:t xml:space="preserve">аналіз стану заборгованості  </w:t>
            </w:r>
          </w:p>
        </w:tc>
        <w:tc>
          <w:tcPr>
            <w:tcW w:w="2552" w:type="dxa"/>
            <w:tcBorders>
              <w:top w:val="single" w:sz="4" w:space="0" w:color="auto"/>
              <w:left w:val="single" w:sz="4" w:space="0" w:color="auto"/>
              <w:bottom w:val="single" w:sz="4" w:space="0" w:color="auto"/>
              <w:right w:val="single" w:sz="4" w:space="0" w:color="auto"/>
            </w:tcBorders>
            <w:hideMark/>
          </w:tcPr>
          <w:p w14:paraId="786496F3" w14:textId="77777777" w:rsidR="004559D3" w:rsidRPr="005153C1" w:rsidRDefault="004559D3" w:rsidP="004559D3">
            <w:pPr>
              <w:pStyle w:val="a9"/>
              <w:jc w:val="center"/>
              <w:rPr>
                <w:sz w:val="28"/>
                <w:szCs w:val="28"/>
              </w:rPr>
            </w:pPr>
            <w:r w:rsidRPr="005153C1">
              <w:rPr>
                <w:sz w:val="28"/>
                <w:szCs w:val="28"/>
              </w:rPr>
              <w:t>щомісяця</w:t>
            </w:r>
          </w:p>
        </w:tc>
        <w:tc>
          <w:tcPr>
            <w:tcW w:w="3118" w:type="dxa"/>
            <w:tcBorders>
              <w:top w:val="single" w:sz="4" w:space="0" w:color="auto"/>
              <w:left w:val="single" w:sz="4" w:space="0" w:color="auto"/>
              <w:bottom w:val="single" w:sz="4" w:space="0" w:color="auto"/>
              <w:right w:val="single" w:sz="4" w:space="0" w:color="auto"/>
            </w:tcBorders>
            <w:hideMark/>
          </w:tcPr>
          <w:p w14:paraId="45FFDAEB" w14:textId="77777777" w:rsidR="004559D3" w:rsidRPr="005153C1" w:rsidRDefault="004559D3" w:rsidP="004559D3">
            <w:pPr>
              <w:spacing w:after="0" w:line="240" w:lineRule="auto"/>
              <w:rPr>
                <w:rFonts w:ascii="Times New Roman" w:hAnsi="Times New Roman" w:cs="Times New Roman"/>
                <w:sz w:val="28"/>
                <w:szCs w:val="28"/>
              </w:rPr>
            </w:pPr>
            <w:r w:rsidRPr="005153C1">
              <w:rPr>
                <w:rFonts w:ascii="Times New Roman" w:hAnsi="Times New Roman" w:cs="Times New Roman"/>
                <w:sz w:val="28"/>
                <w:szCs w:val="28"/>
              </w:rPr>
              <w:t xml:space="preserve">Сергій Шкода, </w:t>
            </w:r>
          </w:p>
          <w:p w14:paraId="037E3FEB" w14:textId="77777777" w:rsidR="004559D3" w:rsidRPr="005153C1" w:rsidRDefault="004559D3" w:rsidP="004559D3">
            <w:pPr>
              <w:rPr>
                <w:rFonts w:ascii="Times New Roman" w:hAnsi="Times New Roman" w:cs="Times New Roman"/>
                <w:sz w:val="28"/>
                <w:szCs w:val="28"/>
              </w:rPr>
            </w:pPr>
            <w:r w:rsidRPr="005153C1">
              <w:rPr>
                <w:rFonts w:ascii="Times New Roman" w:hAnsi="Times New Roman" w:cs="Times New Roman"/>
                <w:sz w:val="28"/>
                <w:szCs w:val="28"/>
              </w:rPr>
              <w:t xml:space="preserve">Тетяна </w:t>
            </w:r>
            <w:proofErr w:type="spellStart"/>
            <w:r w:rsidRPr="005153C1">
              <w:rPr>
                <w:rFonts w:ascii="Times New Roman" w:hAnsi="Times New Roman" w:cs="Times New Roman"/>
                <w:sz w:val="28"/>
                <w:szCs w:val="28"/>
              </w:rPr>
              <w:t>Таранюк</w:t>
            </w:r>
            <w:proofErr w:type="spellEnd"/>
          </w:p>
        </w:tc>
      </w:tr>
    </w:tbl>
    <w:p w14:paraId="1D223DCA" w14:textId="77777777" w:rsidR="00FB05B9" w:rsidRDefault="00FB05B9" w:rsidP="008045EB">
      <w:pPr>
        <w:pStyle w:val="6"/>
        <w:rPr>
          <w:b w:val="0"/>
          <w:bCs w:val="0"/>
          <w:sz w:val="28"/>
          <w:szCs w:val="28"/>
        </w:rPr>
      </w:pPr>
    </w:p>
    <w:p w14:paraId="02B81134" w14:textId="749F44E0" w:rsidR="008045EB" w:rsidRDefault="008045EB" w:rsidP="008045EB">
      <w:pPr>
        <w:pStyle w:val="6"/>
        <w:rPr>
          <w:b w:val="0"/>
          <w:bCs w:val="0"/>
          <w:sz w:val="28"/>
          <w:szCs w:val="28"/>
        </w:rPr>
      </w:pPr>
      <w:r w:rsidRPr="008F0CD3">
        <w:rPr>
          <w:b w:val="0"/>
          <w:bCs w:val="0"/>
          <w:sz w:val="28"/>
          <w:szCs w:val="28"/>
        </w:rPr>
        <w:t xml:space="preserve">Питання, які будуть розглядатися на нарадах у заступника голови </w:t>
      </w:r>
    </w:p>
    <w:p w14:paraId="6A78B195" w14:textId="77777777" w:rsidR="008045EB" w:rsidRPr="008F0CD3" w:rsidRDefault="00FA7408" w:rsidP="008045EB">
      <w:pPr>
        <w:pStyle w:val="6"/>
        <w:rPr>
          <w:b w:val="0"/>
          <w:bCs w:val="0"/>
          <w:sz w:val="28"/>
          <w:szCs w:val="28"/>
        </w:rPr>
      </w:pPr>
      <w:r>
        <w:rPr>
          <w:b w:val="0"/>
          <w:bCs w:val="0"/>
          <w:sz w:val="28"/>
          <w:szCs w:val="28"/>
        </w:rPr>
        <w:t>р</w:t>
      </w:r>
      <w:r w:rsidR="008045EB" w:rsidRPr="008F0CD3">
        <w:rPr>
          <w:b w:val="0"/>
          <w:bCs w:val="0"/>
          <w:sz w:val="28"/>
          <w:szCs w:val="28"/>
        </w:rPr>
        <w:t>айонної</w:t>
      </w:r>
      <w:r>
        <w:rPr>
          <w:b w:val="0"/>
          <w:bCs w:val="0"/>
          <w:sz w:val="28"/>
          <w:szCs w:val="28"/>
        </w:rPr>
        <w:t xml:space="preserve"> </w:t>
      </w:r>
      <w:r w:rsidR="008045EB" w:rsidRPr="008F0CD3">
        <w:rPr>
          <w:b w:val="0"/>
          <w:bCs w:val="0"/>
          <w:sz w:val="28"/>
          <w:szCs w:val="28"/>
        </w:rPr>
        <w:t>державної адміністрації</w:t>
      </w:r>
      <w:r w:rsidR="008045EB">
        <w:rPr>
          <w:b w:val="0"/>
          <w:bCs w:val="0"/>
          <w:sz w:val="28"/>
          <w:szCs w:val="28"/>
        </w:rPr>
        <w:t xml:space="preserve"> </w:t>
      </w:r>
      <w:r w:rsidR="00E07EEF">
        <w:rPr>
          <w:b w:val="0"/>
          <w:bCs w:val="0"/>
          <w:sz w:val="28"/>
          <w:szCs w:val="28"/>
        </w:rPr>
        <w:t xml:space="preserve">Алли </w:t>
      </w:r>
      <w:proofErr w:type="spellStart"/>
      <w:r w:rsidR="00E07EEF">
        <w:rPr>
          <w:b w:val="0"/>
          <w:bCs w:val="0"/>
          <w:sz w:val="28"/>
          <w:szCs w:val="28"/>
        </w:rPr>
        <w:t>Ганіч</w:t>
      </w:r>
      <w:proofErr w:type="spellEnd"/>
    </w:p>
    <w:p w14:paraId="33419C17" w14:textId="77777777" w:rsidR="008045EB" w:rsidRPr="008F0CD3" w:rsidRDefault="008045EB" w:rsidP="008045EB">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238"/>
        <w:gridCol w:w="2696"/>
        <w:gridCol w:w="3118"/>
      </w:tblGrid>
      <w:tr w:rsidR="008045EB" w:rsidRPr="008F0CD3" w14:paraId="43DA6B2E"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hideMark/>
          </w:tcPr>
          <w:p w14:paraId="770DEB9A" w14:textId="77777777" w:rsidR="008045EB" w:rsidRPr="008F0CD3" w:rsidRDefault="008045EB" w:rsidP="00FA7408">
            <w:pPr>
              <w:pStyle w:val="31"/>
              <w:jc w:val="center"/>
              <w:rPr>
                <w:sz w:val="28"/>
                <w:szCs w:val="28"/>
              </w:rPr>
            </w:pPr>
            <w:r w:rsidRPr="008F0CD3">
              <w:rPr>
                <w:sz w:val="28"/>
                <w:szCs w:val="28"/>
              </w:rPr>
              <w:t>Питання</w:t>
            </w:r>
          </w:p>
        </w:tc>
        <w:tc>
          <w:tcPr>
            <w:tcW w:w="4238" w:type="dxa"/>
            <w:tcBorders>
              <w:top w:val="single" w:sz="4" w:space="0" w:color="auto"/>
              <w:left w:val="single" w:sz="4" w:space="0" w:color="auto"/>
              <w:bottom w:val="single" w:sz="4" w:space="0" w:color="auto"/>
              <w:right w:val="single" w:sz="4" w:space="0" w:color="auto"/>
            </w:tcBorders>
            <w:hideMark/>
          </w:tcPr>
          <w:p w14:paraId="6C147D8F"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696" w:type="dxa"/>
            <w:tcBorders>
              <w:top w:val="single" w:sz="4" w:space="0" w:color="auto"/>
              <w:left w:val="single" w:sz="4" w:space="0" w:color="auto"/>
              <w:bottom w:val="single" w:sz="4" w:space="0" w:color="auto"/>
              <w:right w:val="single" w:sz="4" w:space="0" w:color="auto"/>
            </w:tcBorders>
            <w:hideMark/>
          </w:tcPr>
          <w:p w14:paraId="6921D8A6"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52814254"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5D04C7" w:rsidRPr="008F0CD3" w14:paraId="15EA1F39" w14:textId="77777777" w:rsidTr="00B01974">
        <w:trPr>
          <w:trHeight w:val="419"/>
        </w:trPr>
        <w:tc>
          <w:tcPr>
            <w:tcW w:w="5399" w:type="dxa"/>
            <w:tcBorders>
              <w:top w:val="single" w:sz="4" w:space="0" w:color="auto"/>
              <w:left w:val="single" w:sz="4" w:space="0" w:color="auto"/>
              <w:bottom w:val="single" w:sz="4" w:space="0" w:color="auto"/>
              <w:right w:val="single" w:sz="4" w:space="0" w:color="auto"/>
            </w:tcBorders>
          </w:tcPr>
          <w:p w14:paraId="2D4E954F" w14:textId="77777777" w:rsidR="005D04C7" w:rsidRPr="008F0CD3" w:rsidRDefault="005D04C7" w:rsidP="00FA7408">
            <w:pPr>
              <w:pStyle w:val="31"/>
              <w:jc w:val="center"/>
              <w:rPr>
                <w:sz w:val="28"/>
                <w:szCs w:val="28"/>
              </w:rPr>
            </w:pPr>
            <w:r>
              <w:rPr>
                <w:sz w:val="28"/>
                <w:szCs w:val="28"/>
              </w:rPr>
              <w:t>1</w:t>
            </w:r>
          </w:p>
        </w:tc>
        <w:tc>
          <w:tcPr>
            <w:tcW w:w="4238" w:type="dxa"/>
            <w:tcBorders>
              <w:top w:val="single" w:sz="4" w:space="0" w:color="auto"/>
              <w:left w:val="single" w:sz="4" w:space="0" w:color="auto"/>
              <w:bottom w:val="single" w:sz="4" w:space="0" w:color="auto"/>
              <w:right w:val="single" w:sz="4" w:space="0" w:color="auto"/>
            </w:tcBorders>
          </w:tcPr>
          <w:p w14:paraId="3AC2CA1F" w14:textId="77777777" w:rsidR="005D04C7" w:rsidRPr="008F0CD3" w:rsidRDefault="005D04C7" w:rsidP="00FA7408">
            <w:pPr>
              <w:pStyle w:val="31"/>
              <w:jc w:val="center"/>
              <w:rPr>
                <w:sz w:val="28"/>
                <w:szCs w:val="28"/>
              </w:rPr>
            </w:pPr>
            <w:r>
              <w:rPr>
                <w:sz w:val="28"/>
                <w:szCs w:val="28"/>
              </w:rPr>
              <w:t>2</w:t>
            </w:r>
          </w:p>
        </w:tc>
        <w:tc>
          <w:tcPr>
            <w:tcW w:w="2696" w:type="dxa"/>
            <w:tcBorders>
              <w:top w:val="single" w:sz="4" w:space="0" w:color="auto"/>
              <w:left w:val="single" w:sz="4" w:space="0" w:color="auto"/>
              <w:bottom w:val="single" w:sz="4" w:space="0" w:color="auto"/>
              <w:right w:val="single" w:sz="4" w:space="0" w:color="auto"/>
            </w:tcBorders>
          </w:tcPr>
          <w:p w14:paraId="5DD0D99B" w14:textId="77777777" w:rsidR="005D04C7" w:rsidRPr="008F0CD3" w:rsidRDefault="005D04C7" w:rsidP="00FA7408">
            <w:pPr>
              <w:pStyle w:val="31"/>
              <w:jc w:val="center"/>
              <w:rPr>
                <w:sz w:val="28"/>
                <w:szCs w:val="28"/>
              </w:rPr>
            </w:pPr>
            <w:r>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3039010D" w14:textId="77777777" w:rsidR="005D04C7" w:rsidRPr="008F0CD3" w:rsidRDefault="005D04C7" w:rsidP="00FA7408">
            <w:pPr>
              <w:pStyle w:val="31"/>
              <w:jc w:val="center"/>
              <w:rPr>
                <w:sz w:val="28"/>
                <w:szCs w:val="28"/>
              </w:rPr>
            </w:pPr>
            <w:r>
              <w:rPr>
                <w:sz w:val="28"/>
                <w:szCs w:val="28"/>
              </w:rPr>
              <w:t>4</w:t>
            </w:r>
          </w:p>
        </w:tc>
      </w:tr>
      <w:tr w:rsidR="0047622A" w:rsidRPr="00E9692B" w14:paraId="7D21AB86"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43457B41" w14:textId="41DE0128" w:rsidR="006D7246" w:rsidRPr="005153C1" w:rsidRDefault="0047622A" w:rsidP="005153C1">
            <w:pPr>
              <w:pStyle w:val="31"/>
              <w:rPr>
                <w:sz w:val="28"/>
                <w:szCs w:val="28"/>
              </w:rPr>
            </w:pPr>
            <w:r w:rsidRPr="005153C1">
              <w:rPr>
                <w:sz w:val="28"/>
                <w:szCs w:val="28"/>
              </w:rPr>
              <w:t>Про стан підготовки до нового навчального року та дотримання безпекових умов у закладах освіти</w:t>
            </w:r>
          </w:p>
        </w:tc>
        <w:tc>
          <w:tcPr>
            <w:tcW w:w="4238" w:type="dxa"/>
            <w:tcBorders>
              <w:top w:val="single" w:sz="4" w:space="0" w:color="auto"/>
              <w:left w:val="single" w:sz="4" w:space="0" w:color="auto"/>
              <w:bottom w:val="single" w:sz="4" w:space="0" w:color="auto"/>
              <w:right w:val="single" w:sz="4" w:space="0" w:color="auto"/>
            </w:tcBorders>
          </w:tcPr>
          <w:p w14:paraId="5B963B83" w14:textId="77777777" w:rsidR="0047622A" w:rsidRPr="005153C1" w:rsidRDefault="0047622A" w:rsidP="0047622A">
            <w:pPr>
              <w:pStyle w:val="31"/>
              <w:rPr>
                <w:sz w:val="28"/>
                <w:szCs w:val="28"/>
              </w:rPr>
            </w:pPr>
            <w:r w:rsidRPr="005153C1">
              <w:rPr>
                <w:sz w:val="28"/>
                <w:szCs w:val="28"/>
              </w:rPr>
              <w:t>координація діяльності</w:t>
            </w:r>
          </w:p>
        </w:tc>
        <w:tc>
          <w:tcPr>
            <w:tcW w:w="2696" w:type="dxa"/>
            <w:tcBorders>
              <w:top w:val="single" w:sz="4" w:space="0" w:color="auto"/>
              <w:left w:val="single" w:sz="4" w:space="0" w:color="auto"/>
              <w:bottom w:val="single" w:sz="4" w:space="0" w:color="auto"/>
              <w:right w:val="single" w:sz="4" w:space="0" w:color="auto"/>
            </w:tcBorders>
          </w:tcPr>
          <w:p w14:paraId="2D75F4B2" w14:textId="77777777" w:rsidR="0047622A" w:rsidRPr="005153C1" w:rsidRDefault="0047622A" w:rsidP="0047622A">
            <w:pPr>
              <w:pStyle w:val="31"/>
              <w:jc w:val="center"/>
              <w:rPr>
                <w:sz w:val="28"/>
                <w:szCs w:val="28"/>
              </w:rPr>
            </w:pPr>
            <w:r w:rsidRPr="005153C1">
              <w:rPr>
                <w:sz w:val="28"/>
                <w:szCs w:val="28"/>
              </w:rPr>
              <w:t>серпень</w:t>
            </w:r>
          </w:p>
        </w:tc>
        <w:tc>
          <w:tcPr>
            <w:tcW w:w="3118" w:type="dxa"/>
            <w:tcBorders>
              <w:top w:val="single" w:sz="4" w:space="0" w:color="auto"/>
              <w:left w:val="single" w:sz="4" w:space="0" w:color="auto"/>
              <w:bottom w:val="single" w:sz="4" w:space="0" w:color="auto"/>
              <w:right w:val="single" w:sz="4" w:space="0" w:color="auto"/>
            </w:tcBorders>
          </w:tcPr>
          <w:p w14:paraId="21391DEB" w14:textId="77777777" w:rsidR="0047622A" w:rsidRPr="005153C1" w:rsidRDefault="0047622A" w:rsidP="0047622A">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Алла </w:t>
            </w:r>
            <w:proofErr w:type="spellStart"/>
            <w:r w:rsidRPr="005153C1">
              <w:rPr>
                <w:rFonts w:ascii="Times New Roman" w:hAnsi="Times New Roman" w:cs="Times New Roman"/>
                <w:sz w:val="28"/>
                <w:szCs w:val="28"/>
              </w:rPr>
              <w:t>Ганіч</w:t>
            </w:r>
            <w:proofErr w:type="spellEnd"/>
            <w:r w:rsidRPr="005153C1">
              <w:rPr>
                <w:rFonts w:ascii="Times New Roman" w:hAnsi="Times New Roman" w:cs="Times New Roman"/>
                <w:sz w:val="28"/>
                <w:szCs w:val="28"/>
              </w:rPr>
              <w:t>,</w:t>
            </w:r>
          </w:p>
          <w:p w14:paraId="0EC69C96" w14:textId="77777777" w:rsidR="0047622A" w:rsidRPr="005153C1" w:rsidRDefault="0047622A" w:rsidP="0047622A">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Андрій Мельник</w:t>
            </w:r>
          </w:p>
          <w:p w14:paraId="273D7E44" w14:textId="0BA2C2B6" w:rsidR="00BF7349" w:rsidRPr="005153C1" w:rsidRDefault="00BF7349" w:rsidP="0047622A">
            <w:pPr>
              <w:spacing w:after="0" w:line="240" w:lineRule="auto"/>
              <w:jc w:val="both"/>
              <w:rPr>
                <w:rFonts w:ascii="Times New Roman" w:hAnsi="Times New Roman" w:cs="Times New Roman"/>
                <w:color w:val="EE0000"/>
                <w:sz w:val="28"/>
                <w:szCs w:val="28"/>
              </w:rPr>
            </w:pPr>
          </w:p>
        </w:tc>
      </w:tr>
      <w:tr w:rsidR="0047622A" w:rsidRPr="008F0CD3" w14:paraId="77BD8984" w14:textId="77777777" w:rsidTr="00B01974">
        <w:trPr>
          <w:trHeight w:val="420"/>
        </w:trPr>
        <w:tc>
          <w:tcPr>
            <w:tcW w:w="5399" w:type="dxa"/>
            <w:tcBorders>
              <w:top w:val="single" w:sz="4" w:space="0" w:color="auto"/>
              <w:left w:val="single" w:sz="4" w:space="0" w:color="auto"/>
              <w:bottom w:val="single" w:sz="4" w:space="0" w:color="auto"/>
              <w:right w:val="single" w:sz="4" w:space="0" w:color="auto"/>
            </w:tcBorders>
          </w:tcPr>
          <w:p w14:paraId="0FBE360F" w14:textId="1A178603" w:rsidR="0047622A" w:rsidRPr="005153C1" w:rsidRDefault="006D7246" w:rsidP="006D7246">
            <w:pPr>
              <w:pStyle w:val="31"/>
              <w:jc w:val="center"/>
              <w:rPr>
                <w:sz w:val="28"/>
                <w:szCs w:val="28"/>
              </w:rPr>
            </w:pPr>
            <w:r w:rsidRPr="005153C1">
              <w:rPr>
                <w:sz w:val="28"/>
                <w:szCs w:val="28"/>
              </w:rPr>
              <w:lastRenderedPageBreak/>
              <w:t>1</w:t>
            </w:r>
          </w:p>
        </w:tc>
        <w:tc>
          <w:tcPr>
            <w:tcW w:w="4238" w:type="dxa"/>
            <w:tcBorders>
              <w:top w:val="single" w:sz="4" w:space="0" w:color="auto"/>
              <w:left w:val="single" w:sz="4" w:space="0" w:color="auto"/>
              <w:bottom w:val="single" w:sz="4" w:space="0" w:color="auto"/>
              <w:right w:val="single" w:sz="4" w:space="0" w:color="auto"/>
            </w:tcBorders>
          </w:tcPr>
          <w:p w14:paraId="0F2C9307" w14:textId="39B3D0AA" w:rsidR="0047622A" w:rsidRPr="005153C1" w:rsidRDefault="006D7246" w:rsidP="006D7246">
            <w:pPr>
              <w:pStyle w:val="31"/>
              <w:jc w:val="center"/>
              <w:rPr>
                <w:sz w:val="28"/>
                <w:szCs w:val="28"/>
              </w:rPr>
            </w:pPr>
            <w:r w:rsidRPr="005153C1">
              <w:rPr>
                <w:sz w:val="28"/>
                <w:szCs w:val="28"/>
              </w:rPr>
              <w:t>2</w:t>
            </w:r>
          </w:p>
        </w:tc>
        <w:tc>
          <w:tcPr>
            <w:tcW w:w="2696" w:type="dxa"/>
            <w:tcBorders>
              <w:top w:val="single" w:sz="4" w:space="0" w:color="auto"/>
              <w:left w:val="single" w:sz="4" w:space="0" w:color="auto"/>
              <w:bottom w:val="single" w:sz="4" w:space="0" w:color="auto"/>
              <w:right w:val="single" w:sz="4" w:space="0" w:color="auto"/>
            </w:tcBorders>
          </w:tcPr>
          <w:p w14:paraId="3C112226" w14:textId="653A6C1C" w:rsidR="0047622A" w:rsidRPr="005153C1" w:rsidRDefault="006D7246" w:rsidP="006D7246">
            <w:pPr>
              <w:pStyle w:val="31"/>
              <w:jc w:val="center"/>
              <w:rPr>
                <w:sz w:val="28"/>
                <w:szCs w:val="28"/>
              </w:rPr>
            </w:pPr>
            <w:r w:rsidRPr="005153C1">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5EF4FDE8" w14:textId="29734353" w:rsidR="0047622A" w:rsidRPr="005153C1" w:rsidRDefault="006D7246" w:rsidP="006D7246">
            <w:pPr>
              <w:pStyle w:val="31"/>
              <w:jc w:val="center"/>
              <w:rPr>
                <w:sz w:val="28"/>
                <w:szCs w:val="28"/>
              </w:rPr>
            </w:pPr>
            <w:r w:rsidRPr="005153C1">
              <w:rPr>
                <w:sz w:val="28"/>
                <w:szCs w:val="28"/>
              </w:rPr>
              <w:t>4</w:t>
            </w:r>
          </w:p>
        </w:tc>
      </w:tr>
      <w:tr w:rsidR="006D7246" w:rsidRPr="008F0CD3" w14:paraId="3A42ABE1" w14:textId="77777777" w:rsidTr="00B01974">
        <w:trPr>
          <w:trHeight w:val="420"/>
        </w:trPr>
        <w:tc>
          <w:tcPr>
            <w:tcW w:w="5399" w:type="dxa"/>
            <w:tcBorders>
              <w:top w:val="single" w:sz="4" w:space="0" w:color="auto"/>
              <w:left w:val="single" w:sz="4" w:space="0" w:color="auto"/>
              <w:bottom w:val="single" w:sz="4" w:space="0" w:color="auto"/>
              <w:right w:val="single" w:sz="4" w:space="0" w:color="auto"/>
            </w:tcBorders>
          </w:tcPr>
          <w:p w14:paraId="425197B8" w14:textId="3ECAD6BC" w:rsidR="006D7246" w:rsidRPr="005153C1" w:rsidRDefault="006D7246" w:rsidP="006D7246">
            <w:pPr>
              <w:pStyle w:val="31"/>
              <w:rPr>
                <w:sz w:val="28"/>
                <w:szCs w:val="28"/>
              </w:rPr>
            </w:pPr>
            <w:r w:rsidRPr="005153C1">
              <w:rPr>
                <w:sz w:val="28"/>
                <w:szCs w:val="28"/>
              </w:rPr>
              <w:t>Питання організації заходів до Дня усиновлення</w:t>
            </w:r>
          </w:p>
        </w:tc>
        <w:tc>
          <w:tcPr>
            <w:tcW w:w="4238" w:type="dxa"/>
            <w:tcBorders>
              <w:top w:val="single" w:sz="4" w:space="0" w:color="auto"/>
              <w:left w:val="single" w:sz="4" w:space="0" w:color="auto"/>
              <w:bottom w:val="single" w:sz="4" w:space="0" w:color="auto"/>
              <w:right w:val="single" w:sz="4" w:space="0" w:color="auto"/>
            </w:tcBorders>
          </w:tcPr>
          <w:p w14:paraId="4F365432" w14:textId="069CC7A9" w:rsidR="006D7246" w:rsidRPr="005153C1" w:rsidRDefault="006D7246" w:rsidP="006D7246">
            <w:pPr>
              <w:pStyle w:val="31"/>
              <w:rPr>
                <w:sz w:val="28"/>
                <w:szCs w:val="28"/>
              </w:rPr>
            </w:pPr>
            <w:r w:rsidRPr="005153C1">
              <w:rPr>
                <w:sz w:val="28"/>
                <w:szCs w:val="28"/>
              </w:rPr>
              <w:t>координація роботи служб у справах дітей сільських та селищних рад району</w:t>
            </w:r>
          </w:p>
        </w:tc>
        <w:tc>
          <w:tcPr>
            <w:tcW w:w="2696" w:type="dxa"/>
            <w:tcBorders>
              <w:top w:val="single" w:sz="4" w:space="0" w:color="auto"/>
              <w:left w:val="single" w:sz="4" w:space="0" w:color="auto"/>
              <w:bottom w:val="single" w:sz="4" w:space="0" w:color="auto"/>
              <w:right w:val="single" w:sz="4" w:space="0" w:color="auto"/>
            </w:tcBorders>
          </w:tcPr>
          <w:p w14:paraId="7248E0A5" w14:textId="47A45E4F" w:rsidR="006D7246" w:rsidRPr="005153C1" w:rsidRDefault="006D7246" w:rsidP="006D7246">
            <w:pPr>
              <w:pStyle w:val="31"/>
              <w:jc w:val="center"/>
              <w:rPr>
                <w:sz w:val="28"/>
                <w:szCs w:val="28"/>
              </w:rPr>
            </w:pPr>
            <w:r w:rsidRPr="005153C1">
              <w:rPr>
                <w:sz w:val="28"/>
                <w:szCs w:val="28"/>
              </w:rPr>
              <w:t>серпень</w:t>
            </w:r>
          </w:p>
        </w:tc>
        <w:tc>
          <w:tcPr>
            <w:tcW w:w="3118" w:type="dxa"/>
            <w:tcBorders>
              <w:top w:val="single" w:sz="4" w:space="0" w:color="auto"/>
              <w:left w:val="single" w:sz="4" w:space="0" w:color="auto"/>
              <w:bottom w:val="single" w:sz="4" w:space="0" w:color="auto"/>
              <w:right w:val="single" w:sz="4" w:space="0" w:color="auto"/>
            </w:tcBorders>
          </w:tcPr>
          <w:p w14:paraId="07C2D438" w14:textId="77777777" w:rsidR="006D7246" w:rsidRPr="005153C1" w:rsidRDefault="006D7246" w:rsidP="006D7246">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 xml:space="preserve">Алла </w:t>
            </w:r>
            <w:proofErr w:type="spellStart"/>
            <w:r w:rsidRPr="005153C1">
              <w:rPr>
                <w:rFonts w:ascii="Times New Roman" w:hAnsi="Times New Roman" w:cs="Times New Roman"/>
                <w:sz w:val="28"/>
                <w:szCs w:val="28"/>
              </w:rPr>
              <w:t>Ганіч</w:t>
            </w:r>
            <w:proofErr w:type="spellEnd"/>
            <w:r w:rsidRPr="005153C1">
              <w:rPr>
                <w:rFonts w:ascii="Times New Roman" w:hAnsi="Times New Roman" w:cs="Times New Roman"/>
                <w:sz w:val="28"/>
                <w:szCs w:val="28"/>
              </w:rPr>
              <w:t>,</w:t>
            </w:r>
          </w:p>
          <w:p w14:paraId="70DF1C04" w14:textId="585421D0" w:rsidR="006D7246" w:rsidRPr="005153C1" w:rsidRDefault="006D7246" w:rsidP="006D7246">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 xml:space="preserve">Людмила </w:t>
            </w:r>
            <w:proofErr w:type="spellStart"/>
            <w:r w:rsidRPr="005153C1">
              <w:rPr>
                <w:rFonts w:ascii="Times New Roman" w:hAnsi="Times New Roman" w:cs="Times New Roman"/>
                <w:sz w:val="28"/>
                <w:szCs w:val="28"/>
              </w:rPr>
              <w:t>Гладчук</w:t>
            </w:r>
            <w:proofErr w:type="spellEnd"/>
          </w:p>
        </w:tc>
      </w:tr>
      <w:tr w:rsidR="00D101AE" w:rsidRPr="00BF7349" w14:paraId="25EB1903" w14:textId="77777777" w:rsidTr="00B01974">
        <w:trPr>
          <w:trHeight w:val="420"/>
        </w:trPr>
        <w:tc>
          <w:tcPr>
            <w:tcW w:w="5399" w:type="dxa"/>
            <w:tcBorders>
              <w:top w:val="single" w:sz="4" w:space="0" w:color="auto"/>
              <w:left w:val="single" w:sz="4" w:space="0" w:color="auto"/>
              <w:bottom w:val="single" w:sz="4" w:space="0" w:color="auto"/>
              <w:right w:val="single" w:sz="4" w:space="0" w:color="auto"/>
            </w:tcBorders>
          </w:tcPr>
          <w:p w14:paraId="433020D2" w14:textId="2145B7D8" w:rsidR="00D101AE" w:rsidRPr="005153C1" w:rsidRDefault="00D101AE" w:rsidP="00D101AE">
            <w:pPr>
              <w:pStyle w:val="31"/>
              <w:rPr>
                <w:sz w:val="28"/>
                <w:szCs w:val="28"/>
              </w:rPr>
            </w:pPr>
            <w:r w:rsidRPr="005153C1">
              <w:rPr>
                <w:sz w:val="28"/>
                <w:szCs w:val="28"/>
              </w:rPr>
              <w:t>Про виконання комплексного плану заходів щодо забезпечення профілактики гострих кишкових інфекцій, вірусного гепатиту А у Луцькому районі на 2024 рік</w:t>
            </w:r>
          </w:p>
        </w:tc>
        <w:tc>
          <w:tcPr>
            <w:tcW w:w="4238" w:type="dxa"/>
            <w:tcBorders>
              <w:top w:val="single" w:sz="4" w:space="0" w:color="auto"/>
              <w:left w:val="single" w:sz="4" w:space="0" w:color="auto"/>
              <w:bottom w:val="single" w:sz="4" w:space="0" w:color="auto"/>
              <w:right w:val="single" w:sz="4" w:space="0" w:color="auto"/>
            </w:tcBorders>
          </w:tcPr>
          <w:p w14:paraId="2867FC05" w14:textId="0AAAA90C" w:rsidR="00D101AE" w:rsidRPr="005153C1" w:rsidRDefault="00D101AE" w:rsidP="00D101AE">
            <w:pPr>
              <w:pStyle w:val="31"/>
              <w:rPr>
                <w:sz w:val="28"/>
                <w:szCs w:val="28"/>
              </w:rPr>
            </w:pPr>
            <w:r w:rsidRPr="005153C1">
              <w:rPr>
                <w:sz w:val="28"/>
                <w:szCs w:val="28"/>
              </w:rPr>
              <w:t>аналіз та узагальнення інформації</w:t>
            </w:r>
          </w:p>
        </w:tc>
        <w:tc>
          <w:tcPr>
            <w:tcW w:w="2696" w:type="dxa"/>
            <w:tcBorders>
              <w:top w:val="single" w:sz="4" w:space="0" w:color="auto"/>
              <w:left w:val="single" w:sz="4" w:space="0" w:color="auto"/>
              <w:bottom w:val="single" w:sz="4" w:space="0" w:color="auto"/>
              <w:right w:val="single" w:sz="4" w:space="0" w:color="auto"/>
            </w:tcBorders>
          </w:tcPr>
          <w:p w14:paraId="383C1C97" w14:textId="5023E117" w:rsidR="00D101AE" w:rsidRPr="005153C1" w:rsidRDefault="00D101AE" w:rsidP="00D101AE">
            <w:pPr>
              <w:pStyle w:val="31"/>
              <w:jc w:val="center"/>
              <w:rPr>
                <w:sz w:val="28"/>
                <w:szCs w:val="28"/>
              </w:rPr>
            </w:pPr>
            <w:r w:rsidRPr="005153C1">
              <w:rPr>
                <w:sz w:val="28"/>
                <w:szCs w:val="28"/>
              </w:rPr>
              <w:t>вересень</w:t>
            </w:r>
          </w:p>
        </w:tc>
        <w:tc>
          <w:tcPr>
            <w:tcW w:w="3118" w:type="dxa"/>
            <w:tcBorders>
              <w:top w:val="single" w:sz="4" w:space="0" w:color="auto"/>
              <w:left w:val="single" w:sz="4" w:space="0" w:color="auto"/>
              <w:bottom w:val="single" w:sz="4" w:space="0" w:color="auto"/>
              <w:right w:val="single" w:sz="4" w:space="0" w:color="auto"/>
            </w:tcBorders>
          </w:tcPr>
          <w:p w14:paraId="0B7EFDE2" w14:textId="77777777" w:rsidR="00D101AE" w:rsidRPr="005153C1" w:rsidRDefault="00D101AE" w:rsidP="00D101AE">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Алла </w:t>
            </w:r>
            <w:proofErr w:type="spellStart"/>
            <w:r w:rsidRPr="005153C1">
              <w:rPr>
                <w:rFonts w:ascii="Times New Roman" w:hAnsi="Times New Roman" w:cs="Times New Roman"/>
                <w:sz w:val="28"/>
                <w:szCs w:val="28"/>
              </w:rPr>
              <w:t>Ганіч</w:t>
            </w:r>
            <w:proofErr w:type="spellEnd"/>
            <w:r w:rsidRPr="005153C1">
              <w:rPr>
                <w:rFonts w:ascii="Times New Roman" w:hAnsi="Times New Roman" w:cs="Times New Roman"/>
                <w:sz w:val="28"/>
                <w:szCs w:val="28"/>
              </w:rPr>
              <w:t>,</w:t>
            </w:r>
          </w:p>
          <w:p w14:paraId="21DE885E" w14:textId="77777777" w:rsidR="00D101AE" w:rsidRPr="005153C1" w:rsidRDefault="00D101AE" w:rsidP="00D101AE">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Андрій Мельник, </w:t>
            </w:r>
          </w:p>
          <w:p w14:paraId="75219F59" w14:textId="712239A4" w:rsidR="00D101AE" w:rsidRPr="005153C1" w:rsidRDefault="00D101AE" w:rsidP="00D101AE">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 xml:space="preserve">Марія </w:t>
            </w:r>
            <w:proofErr w:type="spellStart"/>
            <w:r w:rsidRPr="005153C1">
              <w:rPr>
                <w:rFonts w:ascii="Times New Roman" w:hAnsi="Times New Roman" w:cs="Times New Roman"/>
                <w:sz w:val="28"/>
                <w:szCs w:val="28"/>
              </w:rPr>
              <w:t>Білоножко</w:t>
            </w:r>
            <w:proofErr w:type="spellEnd"/>
          </w:p>
        </w:tc>
      </w:tr>
      <w:tr w:rsidR="0047622A" w:rsidRPr="00FF7580" w14:paraId="79A32FA2" w14:textId="77777777" w:rsidTr="00B01974">
        <w:trPr>
          <w:trHeight w:val="165"/>
        </w:trPr>
        <w:tc>
          <w:tcPr>
            <w:tcW w:w="5399" w:type="dxa"/>
            <w:tcBorders>
              <w:top w:val="single" w:sz="4" w:space="0" w:color="auto"/>
              <w:left w:val="single" w:sz="4" w:space="0" w:color="auto"/>
              <w:bottom w:val="single" w:sz="4" w:space="0" w:color="auto"/>
              <w:right w:val="single" w:sz="4" w:space="0" w:color="auto"/>
            </w:tcBorders>
          </w:tcPr>
          <w:p w14:paraId="040B9D6B" w14:textId="77777777" w:rsidR="0047622A" w:rsidRPr="005153C1" w:rsidRDefault="0047622A" w:rsidP="0047622A">
            <w:pPr>
              <w:pStyle w:val="a9"/>
              <w:jc w:val="both"/>
              <w:rPr>
                <w:sz w:val="28"/>
                <w:szCs w:val="28"/>
              </w:rPr>
            </w:pPr>
            <w:r w:rsidRPr="005153C1">
              <w:rPr>
                <w:sz w:val="28"/>
                <w:szCs w:val="28"/>
              </w:rPr>
              <w:t>Про альтернативну (невійськову) службу</w:t>
            </w:r>
          </w:p>
        </w:tc>
        <w:tc>
          <w:tcPr>
            <w:tcW w:w="4238" w:type="dxa"/>
            <w:tcBorders>
              <w:top w:val="single" w:sz="4" w:space="0" w:color="auto"/>
              <w:left w:val="single" w:sz="4" w:space="0" w:color="auto"/>
              <w:bottom w:val="single" w:sz="4" w:space="0" w:color="auto"/>
              <w:right w:val="single" w:sz="4" w:space="0" w:color="auto"/>
            </w:tcBorders>
          </w:tcPr>
          <w:p w14:paraId="4CA2CE56" w14:textId="77777777" w:rsidR="0047622A" w:rsidRPr="005153C1" w:rsidRDefault="0047622A" w:rsidP="0047622A">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проходження альтернативної (невійськової) служби</w:t>
            </w:r>
          </w:p>
        </w:tc>
        <w:tc>
          <w:tcPr>
            <w:tcW w:w="2696" w:type="dxa"/>
            <w:tcBorders>
              <w:top w:val="single" w:sz="4" w:space="0" w:color="auto"/>
              <w:left w:val="single" w:sz="4" w:space="0" w:color="auto"/>
              <w:bottom w:val="single" w:sz="4" w:space="0" w:color="auto"/>
              <w:right w:val="single" w:sz="4" w:space="0" w:color="auto"/>
            </w:tcBorders>
          </w:tcPr>
          <w:p w14:paraId="1CD2A97D" w14:textId="77777777" w:rsidR="0047622A" w:rsidRPr="005153C1" w:rsidRDefault="0047622A" w:rsidP="0047622A">
            <w:pPr>
              <w:pStyle w:val="a9"/>
              <w:jc w:val="center"/>
              <w:rPr>
                <w:sz w:val="28"/>
                <w:szCs w:val="28"/>
              </w:rPr>
            </w:pPr>
            <w:r w:rsidRPr="005153C1">
              <w:rPr>
                <w:sz w:val="28"/>
                <w:szCs w:val="28"/>
              </w:rPr>
              <w:t>щомісяця</w:t>
            </w:r>
          </w:p>
        </w:tc>
        <w:tc>
          <w:tcPr>
            <w:tcW w:w="3118" w:type="dxa"/>
            <w:tcBorders>
              <w:top w:val="single" w:sz="4" w:space="0" w:color="auto"/>
              <w:left w:val="single" w:sz="4" w:space="0" w:color="auto"/>
              <w:bottom w:val="single" w:sz="4" w:space="0" w:color="auto"/>
              <w:right w:val="single" w:sz="4" w:space="0" w:color="auto"/>
            </w:tcBorders>
          </w:tcPr>
          <w:p w14:paraId="58BCD7A2" w14:textId="77777777" w:rsidR="0047622A" w:rsidRPr="005153C1" w:rsidRDefault="0047622A" w:rsidP="0047622A">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Алла </w:t>
            </w:r>
            <w:proofErr w:type="spellStart"/>
            <w:r w:rsidRPr="005153C1">
              <w:rPr>
                <w:rFonts w:ascii="Times New Roman" w:hAnsi="Times New Roman" w:cs="Times New Roman"/>
                <w:sz w:val="28"/>
                <w:szCs w:val="28"/>
              </w:rPr>
              <w:t>Ганіч</w:t>
            </w:r>
            <w:proofErr w:type="spellEnd"/>
            <w:r w:rsidRPr="005153C1">
              <w:rPr>
                <w:rFonts w:ascii="Times New Roman" w:hAnsi="Times New Roman" w:cs="Times New Roman"/>
                <w:sz w:val="28"/>
                <w:szCs w:val="28"/>
              </w:rPr>
              <w:t>,</w:t>
            </w:r>
          </w:p>
          <w:p w14:paraId="5FA936AB" w14:textId="77777777" w:rsidR="0047622A" w:rsidRPr="005153C1" w:rsidRDefault="0047622A" w:rsidP="0047622A">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Тетяна </w:t>
            </w:r>
            <w:proofErr w:type="spellStart"/>
            <w:r w:rsidRPr="005153C1">
              <w:rPr>
                <w:rFonts w:ascii="Times New Roman" w:hAnsi="Times New Roman" w:cs="Times New Roman"/>
                <w:sz w:val="28"/>
                <w:szCs w:val="28"/>
              </w:rPr>
              <w:t>Таранюк</w:t>
            </w:r>
            <w:proofErr w:type="spellEnd"/>
          </w:p>
        </w:tc>
      </w:tr>
    </w:tbl>
    <w:p w14:paraId="2E6420DE" w14:textId="6E5CD61C" w:rsidR="00A661FC" w:rsidRDefault="00A661FC" w:rsidP="008045EB">
      <w:pPr>
        <w:pStyle w:val="6"/>
        <w:rPr>
          <w:b w:val="0"/>
          <w:bCs w:val="0"/>
          <w:sz w:val="28"/>
          <w:szCs w:val="28"/>
        </w:rPr>
      </w:pPr>
    </w:p>
    <w:p w14:paraId="5C72D985" w14:textId="77777777" w:rsidR="00D101AE" w:rsidRDefault="00D101AE" w:rsidP="00D101AE">
      <w:pPr>
        <w:pStyle w:val="6"/>
        <w:rPr>
          <w:b w:val="0"/>
          <w:bCs w:val="0"/>
          <w:sz w:val="28"/>
          <w:szCs w:val="28"/>
        </w:rPr>
      </w:pPr>
      <w:r w:rsidRPr="008F0CD3">
        <w:rPr>
          <w:b w:val="0"/>
          <w:bCs w:val="0"/>
          <w:sz w:val="28"/>
          <w:szCs w:val="28"/>
        </w:rPr>
        <w:t xml:space="preserve">Питання, які будуть розглядатися на нарадах у заступника голови </w:t>
      </w:r>
    </w:p>
    <w:p w14:paraId="3D0F9D61" w14:textId="30B2810B" w:rsidR="00D101AE" w:rsidRPr="008F0CD3" w:rsidRDefault="00D101AE" w:rsidP="00D101AE">
      <w:pPr>
        <w:pStyle w:val="6"/>
        <w:rPr>
          <w:b w:val="0"/>
          <w:bCs w:val="0"/>
          <w:sz w:val="28"/>
          <w:szCs w:val="28"/>
        </w:rPr>
      </w:pPr>
      <w:r>
        <w:rPr>
          <w:b w:val="0"/>
          <w:bCs w:val="0"/>
          <w:sz w:val="28"/>
          <w:szCs w:val="28"/>
        </w:rPr>
        <w:t>р</w:t>
      </w:r>
      <w:r w:rsidRPr="008F0CD3">
        <w:rPr>
          <w:b w:val="0"/>
          <w:bCs w:val="0"/>
          <w:sz w:val="28"/>
          <w:szCs w:val="28"/>
        </w:rPr>
        <w:t>айонної</w:t>
      </w:r>
      <w:r>
        <w:rPr>
          <w:b w:val="0"/>
          <w:bCs w:val="0"/>
          <w:sz w:val="28"/>
          <w:szCs w:val="28"/>
        </w:rPr>
        <w:t xml:space="preserve"> </w:t>
      </w:r>
      <w:r w:rsidRPr="008F0CD3">
        <w:rPr>
          <w:b w:val="0"/>
          <w:bCs w:val="0"/>
          <w:sz w:val="28"/>
          <w:szCs w:val="28"/>
        </w:rPr>
        <w:t>державної адміністрації</w:t>
      </w:r>
      <w:r>
        <w:rPr>
          <w:b w:val="0"/>
          <w:bCs w:val="0"/>
          <w:sz w:val="28"/>
          <w:szCs w:val="28"/>
        </w:rPr>
        <w:t xml:space="preserve"> Володимира Рудика</w:t>
      </w:r>
    </w:p>
    <w:p w14:paraId="1B1578D1" w14:textId="77777777" w:rsidR="00D101AE" w:rsidRPr="008F0CD3" w:rsidRDefault="00D101AE" w:rsidP="00D101AE">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238"/>
        <w:gridCol w:w="2696"/>
        <w:gridCol w:w="3118"/>
      </w:tblGrid>
      <w:tr w:rsidR="00D101AE" w:rsidRPr="008F0CD3" w14:paraId="4910219D" w14:textId="77777777" w:rsidTr="000D354D">
        <w:trPr>
          <w:trHeight w:val="675"/>
        </w:trPr>
        <w:tc>
          <w:tcPr>
            <w:tcW w:w="5399" w:type="dxa"/>
            <w:tcBorders>
              <w:top w:val="single" w:sz="4" w:space="0" w:color="auto"/>
              <w:left w:val="single" w:sz="4" w:space="0" w:color="auto"/>
              <w:bottom w:val="single" w:sz="4" w:space="0" w:color="auto"/>
              <w:right w:val="single" w:sz="4" w:space="0" w:color="auto"/>
            </w:tcBorders>
            <w:hideMark/>
          </w:tcPr>
          <w:p w14:paraId="21C8B6F4" w14:textId="77777777" w:rsidR="00D101AE" w:rsidRPr="008F0CD3" w:rsidRDefault="00D101AE" w:rsidP="000D354D">
            <w:pPr>
              <w:pStyle w:val="31"/>
              <w:jc w:val="center"/>
              <w:rPr>
                <w:sz w:val="28"/>
                <w:szCs w:val="28"/>
              </w:rPr>
            </w:pPr>
            <w:r w:rsidRPr="008F0CD3">
              <w:rPr>
                <w:sz w:val="28"/>
                <w:szCs w:val="28"/>
              </w:rPr>
              <w:t>Питання</w:t>
            </w:r>
          </w:p>
        </w:tc>
        <w:tc>
          <w:tcPr>
            <w:tcW w:w="4238" w:type="dxa"/>
            <w:tcBorders>
              <w:top w:val="single" w:sz="4" w:space="0" w:color="auto"/>
              <w:left w:val="single" w:sz="4" w:space="0" w:color="auto"/>
              <w:bottom w:val="single" w:sz="4" w:space="0" w:color="auto"/>
              <w:right w:val="single" w:sz="4" w:space="0" w:color="auto"/>
            </w:tcBorders>
            <w:hideMark/>
          </w:tcPr>
          <w:p w14:paraId="2C1F7DFE" w14:textId="77777777" w:rsidR="00D101AE" w:rsidRPr="008F0CD3" w:rsidRDefault="00D101AE" w:rsidP="000D354D">
            <w:pPr>
              <w:pStyle w:val="31"/>
              <w:jc w:val="center"/>
              <w:rPr>
                <w:sz w:val="28"/>
                <w:szCs w:val="28"/>
              </w:rPr>
            </w:pPr>
            <w:r w:rsidRPr="008F0CD3">
              <w:rPr>
                <w:sz w:val="28"/>
                <w:szCs w:val="28"/>
              </w:rPr>
              <w:t>Обґрунтування необхідності розгляду</w:t>
            </w:r>
          </w:p>
        </w:tc>
        <w:tc>
          <w:tcPr>
            <w:tcW w:w="2696" w:type="dxa"/>
            <w:tcBorders>
              <w:top w:val="single" w:sz="4" w:space="0" w:color="auto"/>
              <w:left w:val="single" w:sz="4" w:space="0" w:color="auto"/>
              <w:bottom w:val="single" w:sz="4" w:space="0" w:color="auto"/>
              <w:right w:val="single" w:sz="4" w:space="0" w:color="auto"/>
            </w:tcBorders>
            <w:hideMark/>
          </w:tcPr>
          <w:p w14:paraId="29F7DCD0" w14:textId="77777777" w:rsidR="00531C78" w:rsidRDefault="00D101AE" w:rsidP="000D354D">
            <w:pPr>
              <w:pStyle w:val="31"/>
              <w:jc w:val="center"/>
              <w:rPr>
                <w:sz w:val="28"/>
                <w:szCs w:val="28"/>
              </w:rPr>
            </w:pPr>
            <w:r w:rsidRPr="008F0CD3">
              <w:rPr>
                <w:sz w:val="28"/>
                <w:szCs w:val="28"/>
              </w:rPr>
              <w:t xml:space="preserve">Термін </w:t>
            </w:r>
          </w:p>
          <w:p w14:paraId="4F313A76" w14:textId="141FFB49" w:rsidR="00D101AE" w:rsidRPr="008F0CD3" w:rsidRDefault="00D101AE" w:rsidP="000D354D">
            <w:pPr>
              <w:pStyle w:val="31"/>
              <w:jc w:val="center"/>
              <w:rPr>
                <w:sz w:val="28"/>
                <w:szCs w:val="28"/>
              </w:rPr>
            </w:pPr>
            <w:r w:rsidRPr="008F0CD3">
              <w:rPr>
                <w:sz w:val="28"/>
                <w:szCs w:val="28"/>
              </w:rPr>
              <w:t>виконання</w:t>
            </w:r>
          </w:p>
        </w:tc>
        <w:tc>
          <w:tcPr>
            <w:tcW w:w="3118" w:type="dxa"/>
            <w:tcBorders>
              <w:top w:val="single" w:sz="4" w:space="0" w:color="auto"/>
              <w:left w:val="single" w:sz="4" w:space="0" w:color="auto"/>
              <w:bottom w:val="single" w:sz="4" w:space="0" w:color="auto"/>
              <w:right w:val="single" w:sz="4" w:space="0" w:color="auto"/>
            </w:tcBorders>
            <w:hideMark/>
          </w:tcPr>
          <w:p w14:paraId="2E9C9BC2" w14:textId="77777777" w:rsidR="00D101AE" w:rsidRPr="008F0CD3" w:rsidRDefault="00D101AE" w:rsidP="000D354D">
            <w:pPr>
              <w:pStyle w:val="31"/>
              <w:jc w:val="center"/>
              <w:rPr>
                <w:sz w:val="28"/>
                <w:szCs w:val="28"/>
              </w:rPr>
            </w:pPr>
            <w:r w:rsidRPr="008F0CD3">
              <w:rPr>
                <w:sz w:val="28"/>
                <w:szCs w:val="28"/>
              </w:rPr>
              <w:t>Відповідальні виконавці</w:t>
            </w:r>
          </w:p>
        </w:tc>
      </w:tr>
      <w:tr w:rsidR="00D101AE" w:rsidRPr="008F0CD3" w14:paraId="4DFCB615" w14:textId="77777777" w:rsidTr="000D354D">
        <w:trPr>
          <w:trHeight w:val="419"/>
        </w:trPr>
        <w:tc>
          <w:tcPr>
            <w:tcW w:w="5399" w:type="dxa"/>
            <w:tcBorders>
              <w:top w:val="single" w:sz="4" w:space="0" w:color="auto"/>
              <w:left w:val="single" w:sz="4" w:space="0" w:color="auto"/>
              <w:bottom w:val="single" w:sz="4" w:space="0" w:color="auto"/>
              <w:right w:val="single" w:sz="4" w:space="0" w:color="auto"/>
            </w:tcBorders>
          </w:tcPr>
          <w:p w14:paraId="0AE67076" w14:textId="77777777" w:rsidR="00D101AE" w:rsidRPr="008F0CD3" w:rsidRDefault="00D101AE" w:rsidP="000D354D">
            <w:pPr>
              <w:pStyle w:val="31"/>
              <w:jc w:val="center"/>
              <w:rPr>
                <w:sz w:val="28"/>
                <w:szCs w:val="28"/>
              </w:rPr>
            </w:pPr>
            <w:r>
              <w:rPr>
                <w:sz w:val="28"/>
                <w:szCs w:val="28"/>
              </w:rPr>
              <w:t>1</w:t>
            </w:r>
          </w:p>
        </w:tc>
        <w:tc>
          <w:tcPr>
            <w:tcW w:w="4238" w:type="dxa"/>
            <w:tcBorders>
              <w:top w:val="single" w:sz="4" w:space="0" w:color="auto"/>
              <w:left w:val="single" w:sz="4" w:space="0" w:color="auto"/>
              <w:bottom w:val="single" w:sz="4" w:space="0" w:color="auto"/>
              <w:right w:val="single" w:sz="4" w:space="0" w:color="auto"/>
            </w:tcBorders>
          </w:tcPr>
          <w:p w14:paraId="45750BF9" w14:textId="77777777" w:rsidR="00D101AE" w:rsidRPr="008F0CD3" w:rsidRDefault="00D101AE" w:rsidP="000D354D">
            <w:pPr>
              <w:pStyle w:val="31"/>
              <w:jc w:val="center"/>
              <w:rPr>
                <w:sz w:val="28"/>
                <w:szCs w:val="28"/>
              </w:rPr>
            </w:pPr>
            <w:r>
              <w:rPr>
                <w:sz w:val="28"/>
                <w:szCs w:val="28"/>
              </w:rPr>
              <w:t>2</w:t>
            </w:r>
          </w:p>
        </w:tc>
        <w:tc>
          <w:tcPr>
            <w:tcW w:w="2696" w:type="dxa"/>
            <w:tcBorders>
              <w:top w:val="single" w:sz="4" w:space="0" w:color="auto"/>
              <w:left w:val="single" w:sz="4" w:space="0" w:color="auto"/>
              <w:bottom w:val="single" w:sz="4" w:space="0" w:color="auto"/>
              <w:right w:val="single" w:sz="4" w:space="0" w:color="auto"/>
            </w:tcBorders>
          </w:tcPr>
          <w:p w14:paraId="365936A2" w14:textId="77777777" w:rsidR="00D101AE" w:rsidRPr="008F0CD3" w:rsidRDefault="00D101AE" w:rsidP="000D354D">
            <w:pPr>
              <w:pStyle w:val="31"/>
              <w:jc w:val="center"/>
              <w:rPr>
                <w:sz w:val="28"/>
                <w:szCs w:val="28"/>
              </w:rPr>
            </w:pPr>
            <w:r>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1791C344" w14:textId="77777777" w:rsidR="00D101AE" w:rsidRPr="008F0CD3" w:rsidRDefault="00D101AE" w:rsidP="000D354D">
            <w:pPr>
              <w:pStyle w:val="31"/>
              <w:jc w:val="center"/>
              <w:rPr>
                <w:sz w:val="28"/>
                <w:szCs w:val="28"/>
              </w:rPr>
            </w:pPr>
            <w:r>
              <w:rPr>
                <w:sz w:val="28"/>
                <w:szCs w:val="28"/>
              </w:rPr>
              <w:t>4</w:t>
            </w:r>
          </w:p>
        </w:tc>
      </w:tr>
      <w:tr w:rsidR="00D101AE" w:rsidRPr="008F0CD3" w14:paraId="48E5A2C7" w14:textId="77777777" w:rsidTr="000D354D">
        <w:trPr>
          <w:trHeight w:val="675"/>
        </w:trPr>
        <w:tc>
          <w:tcPr>
            <w:tcW w:w="5399" w:type="dxa"/>
            <w:tcBorders>
              <w:top w:val="single" w:sz="4" w:space="0" w:color="auto"/>
              <w:left w:val="single" w:sz="4" w:space="0" w:color="auto"/>
              <w:bottom w:val="single" w:sz="4" w:space="0" w:color="auto"/>
              <w:right w:val="single" w:sz="4" w:space="0" w:color="auto"/>
            </w:tcBorders>
          </w:tcPr>
          <w:p w14:paraId="72E22E2D" w14:textId="7A08D30E" w:rsidR="00D101AE" w:rsidRPr="005153C1" w:rsidRDefault="00D101AE" w:rsidP="00D101AE">
            <w:pPr>
              <w:pStyle w:val="31"/>
              <w:rPr>
                <w:sz w:val="28"/>
                <w:szCs w:val="28"/>
              </w:rPr>
            </w:pPr>
            <w:r w:rsidRPr="005153C1">
              <w:rPr>
                <w:sz w:val="28"/>
                <w:szCs w:val="28"/>
              </w:rPr>
              <w:t>Про стан виплати державної допомоги малозабезпеченим сім’ям</w:t>
            </w:r>
          </w:p>
        </w:tc>
        <w:tc>
          <w:tcPr>
            <w:tcW w:w="4238" w:type="dxa"/>
            <w:tcBorders>
              <w:top w:val="single" w:sz="4" w:space="0" w:color="auto"/>
              <w:left w:val="single" w:sz="4" w:space="0" w:color="auto"/>
              <w:bottom w:val="single" w:sz="4" w:space="0" w:color="auto"/>
              <w:right w:val="single" w:sz="4" w:space="0" w:color="auto"/>
            </w:tcBorders>
          </w:tcPr>
          <w:p w14:paraId="6A12596C" w14:textId="6C808556" w:rsidR="00D101AE" w:rsidRPr="005153C1" w:rsidRDefault="00D101AE" w:rsidP="00D101AE">
            <w:pPr>
              <w:pStyle w:val="31"/>
              <w:rPr>
                <w:sz w:val="28"/>
                <w:szCs w:val="28"/>
              </w:rPr>
            </w:pPr>
            <w:r w:rsidRPr="005153C1">
              <w:rPr>
                <w:sz w:val="28"/>
                <w:szCs w:val="28"/>
              </w:rPr>
              <w:t xml:space="preserve">контроль за соціальним захистом сімей з дітьми </w:t>
            </w:r>
          </w:p>
        </w:tc>
        <w:tc>
          <w:tcPr>
            <w:tcW w:w="2696" w:type="dxa"/>
            <w:tcBorders>
              <w:top w:val="single" w:sz="4" w:space="0" w:color="auto"/>
              <w:left w:val="single" w:sz="4" w:space="0" w:color="auto"/>
              <w:bottom w:val="single" w:sz="4" w:space="0" w:color="auto"/>
              <w:right w:val="single" w:sz="4" w:space="0" w:color="auto"/>
            </w:tcBorders>
          </w:tcPr>
          <w:p w14:paraId="5CFD85C9" w14:textId="196AA9ED" w:rsidR="00D101AE" w:rsidRPr="005153C1" w:rsidRDefault="00D101AE" w:rsidP="00D101AE">
            <w:pPr>
              <w:pStyle w:val="31"/>
              <w:jc w:val="center"/>
              <w:rPr>
                <w:sz w:val="28"/>
                <w:szCs w:val="28"/>
              </w:rPr>
            </w:pPr>
            <w:r w:rsidRPr="005153C1">
              <w:rPr>
                <w:sz w:val="28"/>
                <w:szCs w:val="28"/>
              </w:rPr>
              <w:t>липень</w:t>
            </w:r>
          </w:p>
        </w:tc>
        <w:tc>
          <w:tcPr>
            <w:tcW w:w="3118" w:type="dxa"/>
            <w:tcBorders>
              <w:top w:val="single" w:sz="4" w:space="0" w:color="auto"/>
              <w:left w:val="single" w:sz="4" w:space="0" w:color="auto"/>
              <w:bottom w:val="single" w:sz="4" w:space="0" w:color="auto"/>
              <w:right w:val="single" w:sz="4" w:space="0" w:color="auto"/>
            </w:tcBorders>
          </w:tcPr>
          <w:p w14:paraId="6E7423A6" w14:textId="61275A45" w:rsidR="00D101AE" w:rsidRPr="005153C1" w:rsidRDefault="001D0FA7" w:rsidP="00D10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Володимир Рудик</w:t>
            </w:r>
            <w:r w:rsidR="00D101AE" w:rsidRPr="005153C1">
              <w:rPr>
                <w:rFonts w:ascii="Times New Roman" w:hAnsi="Times New Roman" w:cs="Times New Roman"/>
                <w:sz w:val="28"/>
                <w:szCs w:val="28"/>
              </w:rPr>
              <w:t>,</w:t>
            </w:r>
          </w:p>
          <w:p w14:paraId="5A45F570" w14:textId="78889016" w:rsidR="00D101AE" w:rsidRPr="005153C1" w:rsidRDefault="00D101AE" w:rsidP="00D101AE">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Світлана Авраменко</w:t>
            </w:r>
          </w:p>
        </w:tc>
      </w:tr>
    </w:tbl>
    <w:p w14:paraId="7A8EE954" w14:textId="77777777" w:rsidR="00A661FC" w:rsidRDefault="00A661FC" w:rsidP="00A661FC">
      <w:pPr>
        <w:rPr>
          <w:lang w:eastAsia="ru-RU"/>
        </w:rPr>
      </w:pPr>
    </w:p>
    <w:p w14:paraId="3DBEE2D5" w14:textId="77777777" w:rsidR="001D0FA7" w:rsidRDefault="001D0FA7" w:rsidP="00A661FC">
      <w:pPr>
        <w:rPr>
          <w:lang w:eastAsia="ru-RU"/>
        </w:rPr>
      </w:pPr>
    </w:p>
    <w:p w14:paraId="5F10D015" w14:textId="77777777" w:rsidR="001D0FA7" w:rsidRDefault="001D0FA7" w:rsidP="00A661FC">
      <w:pPr>
        <w:rPr>
          <w:lang w:eastAsia="ru-RU"/>
        </w:rPr>
      </w:pPr>
    </w:p>
    <w:p w14:paraId="230B9324" w14:textId="77777777" w:rsidR="001D0FA7" w:rsidRDefault="001D0FA7" w:rsidP="00A661FC">
      <w:pPr>
        <w:rPr>
          <w:lang w:eastAsia="ru-RU"/>
        </w:rPr>
      </w:pPr>
    </w:p>
    <w:p w14:paraId="0E1899EF" w14:textId="77777777" w:rsidR="001D0FA7" w:rsidRPr="00A661FC" w:rsidRDefault="001D0FA7" w:rsidP="00A661FC">
      <w:pPr>
        <w:rPr>
          <w:lang w:eastAsia="ru-RU"/>
        </w:rPr>
      </w:pPr>
    </w:p>
    <w:p w14:paraId="0D07B0A0" w14:textId="5217C055" w:rsidR="008045EB" w:rsidRDefault="008045EB" w:rsidP="008045EB">
      <w:pPr>
        <w:pStyle w:val="6"/>
        <w:rPr>
          <w:b w:val="0"/>
          <w:bCs w:val="0"/>
          <w:sz w:val="28"/>
          <w:szCs w:val="28"/>
        </w:rPr>
      </w:pPr>
      <w:r w:rsidRPr="008F0CD3">
        <w:rPr>
          <w:b w:val="0"/>
          <w:bCs w:val="0"/>
          <w:sz w:val="28"/>
          <w:szCs w:val="28"/>
        </w:rPr>
        <w:lastRenderedPageBreak/>
        <w:t>Питання, які будуть розглядатися на нарадах у керівника апарату</w:t>
      </w:r>
    </w:p>
    <w:p w14:paraId="7B0FA338" w14:textId="77777777" w:rsidR="008045EB" w:rsidRDefault="008045EB" w:rsidP="008045EB">
      <w:pPr>
        <w:pStyle w:val="6"/>
        <w:rPr>
          <w:b w:val="0"/>
          <w:bCs w:val="0"/>
          <w:sz w:val="28"/>
          <w:szCs w:val="28"/>
        </w:rPr>
      </w:pPr>
      <w:r w:rsidRPr="008F0CD3">
        <w:rPr>
          <w:b w:val="0"/>
          <w:bCs w:val="0"/>
          <w:sz w:val="28"/>
          <w:szCs w:val="28"/>
        </w:rPr>
        <w:t xml:space="preserve"> районної державної адміністрації</w:t>
      </w:r>
      <w:r>
        <w:rPr>
          <w:b w:val="0"/>
          <w:bCs w:val="0"/>
          <w:sz w:val="28"/>
          <w:szCs w:val="28"/>
        </w:rPr>
        <w:t xml:space="preserve"> Наталії </w:t>
      </w:r>
      <w:proofErr w:type="spellStart"/>
      <w:r>
        <w:rPr>
          <w:b w:val="0"/>
          <w:bCs w:val="0"/>
          <w:sz w:val="28"/>
          <w:szCs w:val="28"/>
        </w:rPr>
        <w:t>Березної</w:t>
      </w:r>
      <w:proofErr w:type="spellEnd"/>
    </w:p>
    <w:p w14:paraId="21F584EB" w14:textId="77777777" w:rsidR="008045EB" w:rsidRPr="00FF7580" w:rsidRDefault="008045EB" w:rsidP="008045EB">
      <w:pPr>
        <w:spacing w:after="0"/>
        <w:rPr>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30"/>
        <w:gridCol w:w="4109"/>
        <w:gridCol w:w="2268"/>
        <w:gridCol w:w="3544"/>
      </w:tblGrid>
      <w:tr w:rsidR="008045EB" w:rsidRPr="008F0CD3" w14:paraId="0F1DAF3E"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hideMark/>
          </w:tcPr>
          <w:p w14:paraId="62F902A9" w14:textId="77777777" w:rsidR="008045EB" w:rsidRPr="008F0CD3" w:rsidRDefault="008045EB" w:rsidP="00FA7408">
            <w:pPr>
              <w:pStyle w:val="31"/>
              <w:jc w:val="center"/>
              <w:rPr>
                <w:sz w:val="28"/>
                <w:szCs w:val="28"/>
              </w:rPr>
            </w:pPr>
            <w:r w:rsidRPr="008F0CD3">
              <w:rPr>
                <w:sz w:val="28"/>
                <w:szCs w:val="28"/>
              </w:rPr>
              <w:t>Питання</w:t>
            </w:r>
          </w:p>
        </w:tc>
        <w:tc>
          <w:tcPr>
            <w:tcW w:w="4109" w:type="dxa"/>
            <w:tcBorders>
              <w:top w:val="single" w:sz="4" w:space="0" w:color="auto"/>
              <w:left w:val="single" w:sz="4" w:space="0" w:color="auto"/>
              <w:bottom w:val="single" w:sz="4" w:space="0" w:color="auto"/>
              <w:right w:val="single" w:sz="4" w:space="0" w:color="auto"/>
            </w:tcBorders>
            <w:hideMark/>
          </w:tcPr>
          <w:p w14:paraId="05E7FEB1"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28368A72" w14:textId="77777777" w:rsidR="008045EB" w:rsidRDefault="008045EB" w:rsidP="00FA7408">
            <w:pPr>
              <w:pStyle w:val="31"/>
              <w:jc w:val="center"/>
              <w:rPr>
                <w:sz w:val="28"/>
                <w:szCs w:val="28"/>
              </w:rPr>
            </w:pPr>
            <w:r w:rsidRPr="008F0CD3">
              <w:rPr>
                <w:sz w:val="28"/>
                <w:szCs w:val="28"/>
              </w:rPr>
              <w:t>Термін виконання</w:t>
            </w:r>
          </w:p>
          <w:p w14:paraId="302271FE" w14:textId="77777777" w:rsidR="006D7246" w:rsidRPr="008F0CD3" w:rsidRDefault="006D7246" w:rsidP="00FA7408">
            <w:pPr>
              <w:pStyle w:val="31"/>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347BDEC3"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5D04C7" w:rsidRPr="008F0CD3" w14:paraId="43280407" w14:textId="77777777" w:rsidTr="005D04C7">
        <w:trPr>
          <w:trHeight w:val="437"/>
        </w:trPr>
        <w:tc>
          <w:tcPr>
            <w:tcW w:w="5530" w:type="dxa"/>
            <w:tcBorders>
              <w:top w:val="single" w:sz="4" w:space="0" w:color="auto"/>
              <w:left w:val="single" w:sz="4" w:space="0" w:color="auto"/>
              <w:bottom w:val="single" w:sz="4" w:space="0" w:color="auto"/>
              <w:right w:val="single" w:sz="4" w:space="0" w:color="auto"/>
            </w:tcBorders>
          </w:tcPr>
          <w:p w14:paraId="00D88D2F" w14:textId="77777777" w:rsidR="005D04C7" w:rsidRPr="008F0CD3" w:rsidRDefault="005D04C7" w:rsidP="00FA7408">
            <w:pPr>
              <w:pStyle w:val="31"/>
              <w:jc w:val="center"/>
              <w:rPr>
                <w:sz w:val="28"/>
                <w:szCs w:val="28"/>
              </w:rPr>
            </w:pPr>
            <w:r>
              <w:rPr>
                <w:sz w:val="28"/>
                <w:szCs w:val="28"/>
              </w:rPr>
              <w:t>1</w:t>
            </w:r>
          </w:p>
        </w:tc>
        <w:tc>
          <w:tcPr>
            <w:tcW w:w="4109" w:type="dxa"/>
            <w:tcBorders>
              <w:top w:val="single" w:sz="4" w:space="0" w:color="auto"/>
              <w:left w:val="single" w:sz="4" w:space="0" w:color="auto"/>
              <w:bottom w:val="single" w:sz="4" w:space="0" w:color="auto"/>
              <w:right w:val="single" w:sz="4" w:space="0" w:color="auto"/>
            </w:tcBorders>
          </w:tcPr>
          <w:p w14:paraId="0EACE545" w14:textId="77777777" w:rsidR="005D04C7" w:rsidRPr="008F0CD3" w:rsidRDefault="005D04C7" w:rsidP="00FA7408">
            <w:pPr>
              <w:pStyle w:val="31"/>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19E44D74" w14:textId="77777777" w:rsidR="005D04C7" w:rsidRPr="008F0CD3" w:rsidRDefault="005D04C7" w:rsidP="00FA7408">
            <w:pPr>
              <w:pStyle w:val="31"/>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667C21C2" w14:textId="77777777" w:rsidR="005D04C7" w:rsidRPr="008F0CD3" w:rsidRDefault="005D04C7" w:rsidP="00FA7408">
            <w:pPr>
              <w:pStyle w:val="31"/>
              <w:jc w:val="center"/>
              <w:rPr>
                <w:sz w:val="28"/>
                <w:szCs w:val="28"/>
              </w:rPr>
            </w:pPr>
            <w:r>
              <w:rPr>
                <w:sz w:val="28"/>
                <w:szCs w:val="28"/>
              </w:rPr>
              <w:t>4</w:t>
            </w:r>
          </w:p>
        </w:tc>
      </w:tr>
      <w:tr w:rsidR="00A315E3" w:rsidRPr="008F0CD3" w14:paraId="742A5F3B"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hideMark/>
          </w:tcPr>
          <w:p w14:paraId="5F21166D" w14:textId="178D9288" w:rsidR="00A315E3" w:rsidRPr="004343D5" w:rsidRDefault="00A315E3" w:rsidP="00CF1A40">
            <w:pPr>
              <w:spacing w:after="0" w:line="240" w:lineRule="auto"/>
              <w:jc w:val="both"/>
              <w:rPr>
                <w:rFonts w:ascii="Times New Roman" w:eastAsia="Times New Roman" w:hAnsi="Times New Roman" w:cs="Times New Roman"/>
                <w:sz w:val="28"/>
                <w:szCs w:val="28"/>
              </w:rPr>
            </w:pPr>
            <w:r w:rsidRPr="004343D5">
              <w:rPr>
                <w:rFonts w:ascii="Times New Roman" w:eastAsia="Times New Roman" w:hAnsi="Times New Roman" w:cs="Times New Roman"/>
                <w:sz w:val="28"/>
                <w:szCs w:val="28"/>
              </w:rPr>
              <w:t>Про стан виконання плану роботи райдержадміністрації</w:t>
            </w:r>
            <w:r w:rsidR="00D101AE">
              <w:rPr>
                <w:rFonts w:ascii="Times New Roman" w:eastAsia="Times New Roman" w:hAnsi="Times New Roman" w:cs="Times New Roman"/>
                <w:sz w:val="28"/>
                <w:szCs w:val="28"/>
              </w:rPr>
              <w:t xml:space="preserve"> за ІІ квартал 2025 року</w:t>
            </w:r>
            <w:r w:rsidRPr="004343D5">
              <w:rPr>
                <w:rFonts w:ascii="Times New Roman" w:eastAsia="Times New Roman" w:hAnsi="Times New Roman" w:cs="Times New Roman"/>
                <w:sz w:val="28"/>
                <w:szCs w:val="28"/>
              </w:rPr>
              <w:t xml:space="preserve"> </w:t>
            </w:r>
          </w:p>
        </w:tc>
        <w:tc>
          <w:tcPr>
            <w:tcW w:w="4109" w:type="dxa"/>
            <w:tcBorders>
              <w:top w:val="single" w:sz="4" w:space="0" w:color="auto"/>
              <w:left w:val="single" w:sz="4" w:space="0" w:color="auto"/>
              <w:bottom w:val="single" w:sz="4" w:space="0" w:color="auto"/>
              <w:right w:val="single" w:sz="4" w:space="0" w:color="auto"/>
            </w:tcBorders>
            <w:hideMark/>
          </w:tcPr>
          <w:p w14:paraId="136647BD" w14:textId="77777777" w:rsidR="00A315E3" w:rsidRPr="004343D5" w:rsidRDefault="00A315E3" w:rsidP="00A315E3">
            <w:pPr>
              <w:spacing w:after="0" w:line="240" w:lineRule="auto"/>
              <w:jc w:val="both"/>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аналіз виконання плану роботи райдержадміністрації</w:t>
            </w:r>
          </w:p>
        </w:tc>
        <w:tc>
          <w:tcPr>
            <w:tcW w:w="2268" w:type="dxa"/>
            <w:tcBorders>
              <w:top w:val="single" w:sz="4" w:space="0" w:color="auto"/>
              <w:left w:val="single" w:sz="4" w:space="0" w:color="auto"/>
              <w:bottom w:val="single" w:sz="4" w:space="0" w:color="auto"/>
              <w:right w:val="single" w:sz="4" w:space="0" w:color="auto"/>
            </w:tcBorders>
            <w:hideMark/>
          </w:tcPr>
          <w:p w14:paraId="439D95F5" w14:textId="77777777" w:rsidR="00CF1A40" w:rsidRPr="004343D5" w:rsidRDefault="00CF1A40" w:rsidP="00A315E3">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липень</w:t>
            </w:r>
          </w:p>
          <w:p w14:paraId="325BEE66" w14:textId="2D3B30CB" w:rsidR="00A315E3" w:rsidRPr="004343D5" w:rsidRDefault="00A315E3" w:rsidP="003F6AF7">
            <w:pPr>
              <w:spacing w:after="0" w:line="240" w:lineRule="auto"/>
              <w:jc w:val="center"/>
              <w:rPr>
                <w:rFonts w:ascii="Times New Roman" w:eastAsia="Times New Roman" w:hAnsi="Times New Roman" w:cs="Times New Roman"/>
                <w:bCs/>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0BD58F9B" w14:textId="77777777" w:rsidR="00A315E3" w:rsidRPr="004343D5" w:rsidRDefault="00A315E3" w:rsidP="00A315E3">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1AF2EAE7" w14:textId="77777777" w:rsidR="00A315E3" w:rsidRPr="004343D5" w:rsidRDefault="00A315E3" w:rsidP="00A315E3">
            <w:pPr>
              <w:pStyle w:val="2"/>
              <w:jc w:val="left"/>
              <w:rPr>
                <w:b w:val="0"/>
                <w:bCs/>
                <w:szCs w:val="28"/>
                <w:u w:val="none"/>
              </w:rPr>
            </w:pPr>
            <w:r w:rsidRPr="004343D5">
              <w:rPr>
                <w:b w:val="0"/>
                <w:bCs/>
                <w:szCs w:val="28"/>
                <w:u w:val="none"/>
              </w:rPr>
              <w:t>Ігор Гусак</w:t>
            </w:r>
          </w:p>
        </w:tc>
      </w:tr>
      <w:tr w:rsidR="005D04C7" w:rsidRPr="008F0CD3" w14:paraId="0CA60D5F"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tcPr>
          <w:p w14:paraId="2DFED584" w14:textId="77777777" w:rsidR="005D04C7" w:rsidRPr="004343D5" w:rsidRDefault="005D04C7" w:rsidP="005D04C7">
            <w:pPr>
              <w:pStyle w:val="HTML"/>
              <w:jc w:val="both"/>
              <w:rPr>
                <w:rStyle w:val="HTML1"/>
                <w:rFonts w:ascii="Times New Roman" w:hAnsi="Times New Roman" w:cs="Times New Roman"/>
                <w:szCs w:val="28"/>
                <w:lang w:val="uk-UA"/>
              </w:rPr>
            </w:pPr>
            <w:r w:rsidRPr="004343D5">
              <w:rPr>
                <w:rFonts w:ascii="Times New Roman" w:hAnsi="Times New Roman"/>
                <w:sz w:val="28"/>
                <w:szCs w:val="28"/>
                <w:lang w:val="uk-UA"/>
              </w:rPr>
              <w:t>Про стан виконання структурними підрозділами райдержадміністрації та її апарату, територіальними органами міністерств та інших центральних органів виконавчої влади актів законодавства, указів, розпоряджень та доручень Президента України, постанов, розпоряджень та доручень Кабінету Міністрів України, розпоряджень і доручень голів (начальників) обласної та районної державних (військових) адміністрацій та реагування на запити й звернення народних депутатів України і депутатів місцевих рад.</w:t>
            </w:r>
          </w:p>
        </w:tc>
        <w:tc>
          <w:tcPr>
            <w:tcW w:w="4109" w:type="dxa"/>
            <w:tcBorders>
              <w:top w:val="single" w:sz="4" w:space="0" w:color="auto"/>
              <w:left w:val="single" w:sz="4" w:space="0" w:color="auto"/>
              <w:bottom w:val="single" w:sz="4" w:space="0" w:color="auto"/>
              <w:right w:val="single" w:sz="4" w:space="0" w:color="auto"/>
            </w:tcBorders>
          </w:tcPr>
          <w:p w14:paraId="2451E98B" w14:textId="77777777" w:rsidR="005D04C7" w:rsidRPr="004343D5" w:rsidRDefault="005D04C7" w:rsidP="005D04C7">
            <w:pPr>
              <w:pStyle w:val="HTML"/>
              <w:jc w:val="both"/>
              <w:rPr>
                <w:rStyle w:val="HTML1"/>
                <w:rFonts w:ascii="Times New Roman" w:hAnsi="Times New Roman" w:cs="Times New Roman"/>
                <w:szCs w:val="28"/>
                <w:lang w:val="uk-UA"/>
              </w:rPr>
            </w:pPr>
            <w:r w:rsidRPr="004343D5">
              <w:rPr>
                <w:rFonts w:ascii="Times New Roman" w:hAnsi="Times New Roman"/>
                <w:sz w:val="28"/>
                <w:szCs w:val="28"/>
              </w:rPr>
              <w:t xml:space="preserve">з метою </w:t>
            </w:r>
            <w:proofErr w:type="spellStart"/>
            <w:r w:rsidRPr="004343D5">
              <w:rPr>
                <w:rFonts w:ascii="Times New Roman" w:hAnsi="Times New Roman"/>
                <w:sz w:val="28"/>
                <w:szCs w:val="28"/>
              </w:rPr>
              <w:t>посилення</w:t>
            </w:r>
            <w:proofErr w:type="spellEnd"/>
            <w:r w:rsidRPr="004343D5">
              <w:rPr>
                <w:rFonts w:ascii="Times New Roman" w:hAnsi="Times New Roman"/>
                <w:sz w:val="28"/>
                <w:szCs w:val="28"/>
              </w:rPr>
              <w:t xml:space="preserve"> контролю та </w:t>
            </w:r>
            <w:proofErr w:type="spellStart"/>
            <w:r w:rsidRPr="004343D5">
              <w:rPr>
                <w:rFonts w:ascii="Times New Roman" w:hAnsi="Times New Roman"/>
                <w:sz w:val="28"/>
                <w:szCs w:val="28"/>
              </w:rPr>
              <w:t>забезпечення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належного</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рівня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виконавчої</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дисципліни</w:t>
            </w:r>
            <w:proofErr w:type="spellEnd"/>
          </w:p>
        </w:tc>
        <w:tc>
          <w:tcPr>
            <w:tcW w:w="2268" w:type="dxa"/>
            <w:tcBorders>
              <w:top w:val="single" w:sz="4" w:space="0" w:color="auto"/>
              <w:left w:val="single" w:sz="4" w:space="0" w:color="auto"/>
              <w:bottom w:val="single" w:sz="4" w:space="0" w:color="auto"/>
              <w:right w:val="single" w:sz="4" w:space="0" w:color="auto"/>
            </w:tcBorders>
          </w:tcPr>
          <w:p w14:paraId="3709CB7D" w14:textId="77777777" w:rsidR="005D04C7" w:rsidRPr="004343D5" w:rsidRDefault="005D04C7" w:rsidP="005D04C7">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липень</w:t>
            </w:r>
          </w:p>
          <w:p w14:paraId="0DD04724" w14:textId="52CB96DD" w:rsidR="005D04C7" w:rsidRPr="004343D5" w:rsidRDefault="005D04C7" w:rsidP="005D04C7">
            <w:pPr>
              <w:pStyle w:val="HTML"/>
              <w:jc w:val="center"/>
              <w:rPr>
                <w:rStyle w:val="HTML1"/>
                <w:rFonts w:ascii="Times New Roman" w:hAnsi="Times New Roman" w:cs="Times New Roman"/>
                <w:szCs w:val="28"/>
                <w:lang w:val="uk-UA"/>
              </w:rPr>
            </w:pPr>
          </w:p>
        </w:tc>
        <w:tc>
          <w:tcPr>
            <w:tcW w:w="3544" w:type="dxa"/>
            <w:tcBorders>
              <w:top w:val="single" w:sz="4" w:space="0" w:color="auto"/>
              <w:left w:val="single" w:sz="4" w:space="0" w:color="auto"/>
              <w:bottom w:val="single" w:sz="4" w:space="0" w:color="auto"/>
              <w:right w:val="single" w:sz="4" w:space="0" w:color="auto"/>
            </w:tcBorders>
          </w:tcPr>
          <w:p w14:paraId="0A45E38F" w14:textId="77777777" w:rsidR="005D04C7" w:rsidRPr="004343D5" w:rsidRDefault="005D04C7" w:rsidP="005D04C7">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36379042" w14:textId="77777777" w:rsidR="005D04C7" w:rsidRPr="004343D5" w:rsidRDefault="005D04C7" w:rsidP="005D04C7">
            <w:pPr>
              <w:pStyle w:val="HTML"/>
              <w:jc w:val="both"/>
              <w:rPr>
                <w:rStyle w:val="HTML1"/>
                <w:rFonts w:ascii="Times New Roman" w:hAnsi="Times New Roman" w:cs="Times New Roman"/>
                <w:szCs w:val="28"/>
                <w:lang w:val="uk-UA"/>
              </w:rPr>
            </w:pPr>
            <w:proofErr w:type="spellStart"/>
            <w:r w:rsidRPr="004343D5">
              <w:rPr>
                <w:rFonts w:ascii="Times New Roman" w:hAnsi="Times New Roman"/>
                <w:bCs/>
                <w:sz w:val="28"/>
                <w:szCs w:val="28"/>
              </w:rPr>
              <w:t>Ігор</w:t>
            </w:r>
            <w:proofErr w:type="spellEnd"/>
            <w:r w:rsidRPr="004343D5">
              <w:rPr>
                <w:rFonts w:ascii="Times New Roman" w:hAnsi="Times New Roman"/>
                <w:bCs/>
                <w:sz w:val="28"/>
                <w:szCs w:val="28"/>
              </w:rPr>
              <w:t xml:space="preserve"> Гусак</w:t>
            </w:r>
            <w:r w:rsidRPr="004343D5">
              <w:rPr>
                <w:rStyle w:val="HTML1"/>
                <w:rFonts w:ascii="Times New Roman" w:hAnsi="Times New Roman" w:cs="Times New Roman"/>
                <w:szCs w:val="28"/>
                <w:lang w:val="uk-UA"/>
              </w:rPr>
              <w:t xml:space="preserve"> </w:t>
            </w:r>
          </w:p>
        </w:tc>
      </w:tr>
      <w:tr w:rsidR="00CF1A40" w:rsidRPr="008F0CD3" w14:paraId="209C383F"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tcPr>
          <w:p w14:paraId="595B9D5F" w14:textId="016940F1" w:rsidR="00CF1A40" w:rsidRPr="004343D5" w:rsidRDefault="00CF1A40" w:rsidP="00CF1A40">
            <w:pPr>
              <w:pStyle w:val="HTML"/>
              <w:jc w:val="both"/>
              <w:rPr>
                <w:rStyle w:val="HTML1"/>
                <w:rFonts w:ascii="Times New Roman" w:hAnsi="Times New Roman" w:cs="Times New Roman"/>
                <w:b/>
                <w:szCs w:val="28"/>
                <w:lang w:val="uk-UA"/>
              </w:rPr>
            </w:pPr>
            <w:r w:rsidRPr="004343D5">
              <w:rPr>
                <w:rFonts w:ascii="Times New Roman" w:hAnsi="Times New Roman"/>
                <w:sz w:val="28"/>
                <w:szCs w:val="28"/>
              </w:rPr>
              <w:t xml:space="preserve">Про стан </w:t>
            </w:r>
            <w:proofErr w:type="spellStart"/>
            <w:r w:rsidRPr="004343D5">
              <w:rPr>
                <w:rFonts w:ascii="Times New Roman" w:hAnsi="Times New Roman"/>
                <w:sz w:val="28"/>
                <w:szCs w:val="28"/>
              </w:rPr>
              <w:t>розгляду</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звернень</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громадян</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відповідно</w:t>
            </w:r>
            <w:proofErr w:type="spellEnd"/>
            <w:r w:rsidRPr="004343D5">
              <w:rPr>
                <w:rFonts w:ascii="Times New Roman" w:hAnsi="Times New Roman"/>
                <w:sz w:val="28"/>
                <w:szCs w:val="28"/>
              </w:rPr>
              <w:t xml:space="preserve"> до </w:t>
            </w:r>
            <w:proofErr w:type="spellStart"/>
            <w:r w:rsidRPr="004343D5">
              <w:rPr>
                <w:rFonts w:ascii="Times New Roman" w:hAnsi="Times New Roman"/>
                <w:sz w:val="28"/>
                <w:szCs w:val="28"/>
              </w:rPr>
              <w:t>вимог</w:t>
            </w:r>
            <w:proofErr w:type="spellEnd"/>
            <w:r w:rsidRPr="004343D5">
              <w:rPr>
                <w:rFonts w:ascii="Times New Roman" w:hAnsi="Times New Roman"/>
                <w:sz w:val="28"/>
                <w:szCs w:val="28"/>
              </w:rPr>
              <w:t xml:space="preserve"> Закону </w:t>
            </w:r>
            <w:proofErr w:type="spellStart"/>
            <w:r w:rsidRPr="004343D5">
              <w:rPr>
                <w:rFonts w:ascii="Times New Roman" w:hAnsi="Times New Roman"/>
                <w:sz w:val="28"/>
                <w:szCs w:val="28"/>
              </w:rPr>
              <w:t>України</w:t>
            </w:r>
            <w:proofErr w:type="spellEnd"/>
            <w:r w:rsidRPr="004343D5">
              <w:rPr>
                <w:rFonts w:ascii="Times New Roman" w:hAnsi="Times New Roman"/>
                <w:sz w:val="28"/>
                <w:szCs w:val="28"/>
              </w:rPr>
              <w:t xml:space="preserve"> «Про </w:t>
            </w:r>
            <w:proofErr w:type="spellStart"/>
            <w:r w:rsidRPr="004343D5">
              <w:rPr>
                <w:rFonts w:ascii="Times New Roman" w:hAnsi="Times New Roman"/>
                <w:sz w:val="28"/>
                <w:szCs w:val="28"/>
              </w:rPr>
              <w:t>звернення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громадян</w:t>
            </w:r>
            <w:proofErr w:type="spellEnd"/>
            <w:r w:rsidRPr="004343D5">
              <w:rPr>
                <w:rFonts w:ascii="Times New Roman" w:hAnsi="Times New Roman"/>
                <w:sz w:val="28"/>
                <w:szCs w:val="28"/>
              </w:rPr>
              <w:t xml:space="preserve">», Указу Президента </w:t>
            </w:r>
            <w:proofErr w:type="spellStart"/>
            <w:r w:rsidRPr="004343D5">
              <w:rPr>
                <w:rFonts w:ascii="Times New Roman" w:hAnsi="Times New Roman"/>
                <w:sz w:val="28"/>
                <w:szCs w:val="28"/>
              </w:rPr>
              <w:t>України</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від</w:t>
            </w:r>
            <w:proofErr w:type="spellEnd"/>
            <w:r w:rsidRPr="004343D5">
              <w:rPr>
                <w:rFonts w:ascii="Times New Roman" w:hAnsi="Times New Roman"/>
                <w:sz w:val="28"/>
                <w:szCs w:val="28"/>
              </w:rPr>
              <w:t xml:space="preserve"> 07 лютого 2008 року </w:t>
            </w:r>
            <w:r w:rsidR="00633F79" w:rsidRPr="004343D5">
              <w:rPr>
                <w:rFonts w:ascii="Times New Roman" w:hAnsi="Times New Roman"/>
                <w:sz w:val="28"/>
                <w:szCs w:val="28"/>
                <w:lang w:val="uk-UA"/>
              </w:rPr>
              <w:t xml:space="preserve">               </w:t>
            </w:r>
            <w:r w:rsidRPr="004343D5">
              <w:rPr>
                <w:rFonts w:ascii="Times New Roman" w:hAnsi="Times New Roman"/>
                <w:sz w:val="28"/>
                <w:szCs w:val="28"/>
              </w:rPr>
              <w:t xml:space="preserve">№ 109/2008 «Про </w:t>
            </w:r>
            <w:proofErr w:type="spellStart"/>
            <w:r w:rsidRPr="004343D5">
              <w:rPr>
                <w:rFonts w:ascii="Times New Roman" w:hAnsi="Times New Roman"/>
                <w:sz w:val="28"/>
                <w:szCs w:val="28"/>
              </w:rPr>
              <w:t>першочергові</w:t>
            </w:r>
            <w:proofErr w:type="spellEnd"/>
            <w:r w:rsidRPr="004343D5">
              <w:rPr>
                <w:rFonts w:ascii="Times New Roman" w:hAnsi="Times New Roman"/>
                <w:sz w:val="28"/>
                <w:szCs w:val="28"/>
              </w:rPr>
              <w:t xml:space="preserve"> заходи </w:t>
            </w:r>
            <w:proofErr w:type="spellStart"/>
            <w:r w:rsidRPr="004343D5">
              <w:rPr>
                <w:rFonts w:ascii="Times New Roman" w:hAnsi="Times New Roman"/>
                <w:sz w:val="28"/>
                <w:szCs w:val="28"/>
              </w:rPr>
              <w:t>щодо</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забезпечення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реалізації</w:t>
            </w:r>
            <w:proofErr w:type="spellEnd"/>
            <w:r w:rsidRPr="004343D5">
              <w:rPr>
                <w:rFonts w:ascii="Times New Roman" w:hAnsi="Times New Roman"/>
                <w:sz w:val="28"/>
                <w:szCs w:val="28"/>
              </w:rPr>
              <w:t xml:space="preserve"> та </w:t>
            </w:r>
            <w:proofErr w:type="spellStart"/>
            <w:r w:rsidRPr="004343D5">
              <w:rPr>
                <w:rFonts w:ascii="Times New Roman" w:hAnsi="Times New Roman"/>
                <w:sz w:val="28"/>
                <w:szCs w:val="28"/>
              </w:rPr>
              <w:t>гарантування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lastRenderedPageBreak/>
              <w:t>конституційного</w:t>
            </w:r>
            <w:proofErr w:type="spellEnd"/>
            <w:r w:rsidRPr="004343D5">
              <w:rPr>
                <w:rFonts w:ascii="Times New Roman" w:hAnsi="Times New Roman"/>
                <w:sz w:val="28"/>
                <w:szCs w:val="28"/>
              </w:rPr>
              <w:t xml:space="preserve"> права на </w:t>
            </w:r>
            <w:proofErr w:type="spellStart"/>
            <w:r w:rsidRPr="004343D5">
              <w:rPr>
                <w:rFonts w:ascii="Times New Roman" w:hAnsi="Times New Roman"/>
                <w:sz w:val="28"/>
                <w:szCs w:val="28"/>
              </w:rPr>
              <w:t>звернення</w:t>
            </w:r>
            <w:proofErr w:type="spellEnd"/>
            <w:r w:rsidRPr="004343D5">
              <w:rPr>
                <w:rFonts w:ascii="Times New Roman" w:hAnsi="Times New Roman"/>
                <w:sz w:val="28"/>
                <w:szCs w:val="28"/>
              </w:rPr>
              <w:t xml:space="preserve"> до </w:t>
            </w:r>
            <w:proofErr w:type="spellStart"/>
            <w:r w:rsidRPr="004343D5">
              <w:rPr>
                <w:rFonts w:ascii="Times New Roman" w:hAnsi="Times New Roman"/>
                <w:sz w:val="28"/>
                <w:szCs w:val="28"/>
              </w:rPr>
              <w:t>органів</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державної</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влади</w:t>
            </w:r>
            <w:proofErr w:type="spellEnd"/>
            <w:r w:rsidRPr="004343D5">
              <w:rPr>
                <w:rFonts w:ascii="Times New Roman" w:hAnsi="Times New Roman"/>
                <w:sz w:val="28"/>
                <w:szCs w:val="28"/>
              </w:rPr>
              <w:t xml:space="preserve"> та </w:t>
            </w:r>
            <w:proofErr w:type="spellStart"/>
            <w:r w:rsidRPr="004343D5">
              <w:rPr>
                <w:rFonts w:ascii="Times New Roman" w:hAnsi="Times New Roman"/>
                <w:sz w:val="28"/>
                <w:szCs w:val="28"/>
              </w:rPr>
              <w:t>органів</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місцевого</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самоврядування</w:t>
            </w:r>
            <w:proofErr w:type="spellEnd"/>
            <w:r w:rsidRPr="004343D5">
              <w:rPr>
                <w:rFonts w:ascii="Times New Roman" w:hAnsi="Times New Roman"/>
                <w:sz w:val="28"/>
                <w:szCs w:val="28"/>
              </w:rPr>
              <w:t>»</w:t>
            </w:r>
          </w:p>
        </w:tc>
        <w:tc>
          <w:tcPr>
            <w:tcW w:w="4109" w:type="dxa"/>
            <w:tcBorders>
              <w:top w:val="single" w:sz="4" w:space="0" w:color="auto"/>
              <w:left w:val="single" w:sz="4" w:space="0" w:color="auto"/>
              <w:bottom w:val="single" w:sz="4" w:space="0" w:color="auto"/>
              <w:right w:val="single" w:sz="4" w:space="0" w:color="auto"/>
            </w:tcBorders>
          </w:tcPr>
          <w:p w14:paraId="2AB137A1" w14:textId="77777777" w:rsidR="00CF1A40" w:rsidRPr="004343D5" w:rsidRDefault="00CF1A40" w:rsidP="00CF1A40">
            <w:pPr>
              <w:spacing w:after="0" w:line="240" w:lineRule="auto"/>
              <w:jc w:val="both"/>
              <w:rPr>
                <w:rFonts w:ascii="Times New Roman" w:hAnsi="Times New Roman" w:cs="Times New Roman"/>
                <w:b/>
                <w:sz w:val="28"/>
                <w:szCs w:val="28"/>
              </w:rPr>
            </w:pPr>
            <w:r w:rsidRPr="004343D5">
              <w:rPr>
                <w:rFonts w:ascii="Times New Roman" w:hAnsi="Times New Roman" w:cs="Times New Roman"/>
                <w:bCs/>
                <w:sz w:val="28"/>
                <w:szCs w:val="28"/>
              </w:rPr>
              <w:lastRenderedPageBreak/>
              <w:t>виконання</w:t>
            </w:r>
            <w:r w:rsidRPr="004343D5">
              <w:rPr>
                <w:rFonts w:ascii="Times New Roman" w:hAnsi="Times New Roman" w:cs="Times New Roman"/>
                <w:b/>
                <w:bCs/>
                <w:sz w:val="28"/>
                <w:szCs w:val="28"/>
              </w:rPr>
              <w:t xml:space="preserve"> </w:t>
            </w:r>
            <w:r w:rsidRPr="004343D5">
              <w:rPr>
                <w:rStyle w:val="af0"/>
                <w:rFonts w:ascii="Times New Roman" w:eastAsia="Arial Unicode MS" w:hAnsi="Times New Roman" w:cs="Times New Roman"/>
                <w:b w:val="0"/>
                <w:sz w:val="28"/>
                <w:szCs w:val="28"/>
              </w:rPr>
              <w:t>Закону України «Про звернення громадян»</w:t>
            </w:r>
          </w:p>
        </w:tc>
        <w:tc>
          <w:tcPr>
            <w:tcW w:w="2268" w:type="dxa"/>
            <w:tcBorders>
              <w:top w:val="single" w:sz="4" w:space="0" w:color="auto"/>
              <w:left w:val="single" w:sz="4" w:space="0" w:color="auto"/>
              <w:bottom w:val="single" w:sz="4" w:space="0" w:color="auto"/>
              <w:right w:val="single" w:sz="4" w:space="0" w:color="auto"/>
            </w:tcBorders>
          </w:tcPr>
          <w:p w14:paraId="47E4AA21" w14:textId="77777777" w:rsidR="00CF1A40" w:rsidRPr="004343D5" w:rsidRDefault="00CF1A40" w:rsidP="00CF1A40">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липень</w:t>
            </w:r>
          </w:p>
          <w:p w14:paraId="2A5F909A" w14:textId="67678230" w:rsidR="00CF1A40" w:rsidRPr="004343D5" w:rsidRDefault="00CF1A40" w:rsidP="00CF1A40">
            <w:pPr>
              <w:pStyle w:val="HTML"/>
              <w:jc w:val="center"/>
              <w:rPr>
                <w:rStyle w:val="HTML1"/>
                <w:rFonts w:ascii="Times New Roman" w:hAnsi="Times New Roman" w:cs="Times New Roman"/>
                <w:szCs w:val="28"/>
                <w:lang w:val="uk-UA"/>
              </w:rPr>
            </w:pPr>
          </w:p>
        </w:tc>
        <w:tc>
          <w:tcPr>
            <w:tcW w:w="3544" w:type="dxa"/>
            <w:tcBorders>
              <w:top w:val="single" w:sz="4" w:space="0" w:color="auto"/>
              <w:left w:val="single" w:sz="4" w:space="0" w:color="auto"/>
              <w:bottom w:val="single" w:sz="4" w:space="0" w:color="auto"/>
              <w:right w:val="single" w:sz="4" w:space="0" w:color="auto"/>
            </w:tcBorders>
          </w:tcPr>
          <w:p w14:paraId="2F3B2AE7" w14:textId="77777777" w:rsidR="00CF1A40" w:rsidRPr="004343D5" w:rsidRDefault="00CF1A40" w:rsidP="00CF1A40">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0BE9BA49" w14:textId="77777777" w:rsidR="00CF1A40" w:rsidRPr="004343D5" w:rsidRDefault="00CF1A40" w:rsidP="00CF1A40">
            <w:pPr>
              <w:pStyle w:val="HTML"/>
              <w:jc w:val="both"/>
              <w:rPr>
                <w:rStyle w:val="HTML1"/>
                <w:rFonts w:ascii="Times New Roman" w:hAnsi="Times New Roman" w:cs="Times New Roman"/>
                <w:szCs w:val="28"/>
                <w:lang w:val="uk-UA"/>
              </w:rPr>
            </w:pPr>
            <w:proofErr w:type="spellStart"/>
            <w:r w:rsidRPr="004343D5">
              <w:rPr>
                <w:rFonts w:ascii="Times New Roman" w:hAnsi="Times New Roman"/>
                <w:bCs/>
                <w:sz w:val="28"/>
                <w:szCs w:val="28"/>
              </w:rPr>
              <w:t>Ігор</w:t>
            </w:r>
            <w:proofErr w:type="spellEnd"/>
            <w:r w:rsidRPr="004343D5">
              <w:rPr>
                <w:rFonts w:ascii="Times New Roman" w:hAnsi="Times New Roman"/>
                <w:bCs/>
                <w:sz w:val="28"/>
                <w:szCs w:val="28"/>
              </w:rPr>
              <w:t xml:space="preserve"> Гусак</w:t>
            </w:r>
            <w:r w:rsidRPr="004343D5">
              <w:rPr>
                <w:rStyle w:val="HTML1"/>
                <w:rFonts w:ascii="Times New Roman" w:hAnsi="Times New Roman" w:cs="Times New Roman"/>
                <w:szCs w:val="28"/>
                <w:lang w:val="uk-UA"/>
              </w:rPr>
              <w:t xml:space="preserve"> </w:t>
            </w:r>
          </w:p>
        </w:tc>
      </w:tr>
      <w:tr w:rsidR="00277C61" w:rsidRPr="008045EB" w14:paraId="147493BF" w14:textId="77777777" w:rsidTr="00D8737F">
        <w:tc>
          <w:tcPr>
            <w:tcW w:w="5530" w:type="dxa"/>
            <w:tcBorders>
              <w:top w:val="single" w:sz="4" w:space="0" w:color="auto"/>
              <w:left w:val="single" w:sz="4" w:space="0" w:color="auto"/>
              <w:bottom w:val="single" w:sz="4" w:space="0" w:color="auto"/>
              <w:right w:val="single" w:sz="4" w:space="0" w:color="auto"/>
            </w:tcBorders>
          </w:tcPr>
          <w:p w14:paraId="6173024B" w14:textId="392A376A" w:rsidR="00277C61" w:rsidRPr="00666869" w:rsidRDefault="00277C61" w:rsidP="00277C61">
            <w:pPr>
              <w:pStyle w:val="31"/>
              <w:rPr>
                <w:sz w:val="28"/>
                <w:szCs w:val="28"/>
              </w:rPr>
            </w:pPr>
            <w:r w:rsidRPr="00666869">
              <w:rPr>
                <w:sz w:val="28"/>
                <w:szCs w:val="28"/>
              </w:rPr>
              <w:t xml:space="preserve">Про виконання піврічного плану архівного відділу </w:t>
            </w:r>
            <w:r>
              <w:rPr>
                <w:sz w:val="28"/>
                <w:szCs w:val="28"/>
              </w:rPr>
              <w:t>райдержадміністрації н</w:t>
            </w:r>
            <w:r w:rsidRPr="00666869">
              <w:rPr>
                <w:sz w:val="28"/>
                <w:szCs w:val="28"/>
              </w:rPr>
              <w:t>а 202</w:t>
            </w:r>
            <w:r>
              <w:rPr>
                <w:sz w:val="28"/>
                <w:szCs w:val="28"/>
              </w:rPr>
              <w:t>5</w:t>
            </w:r>
            <w:r w:rsidRPr="00666869">
              <w:rPr>
                <w:sz w:val="28"/>
                <w:szCs w:val="28"/>
              </w:rPr>
              <w:t xml:space="preserve"> рік</w:t>
            </w:r>
          </w:p>
        </w:tc>
        <w:tc>
          <w:tcPr>
            <w:tcW w:w="4109" w:type="dxa"/>
            <w:tcBorders>
              <w:top w:val="single" w:sz="4" w:space="0" w:color="auto"/>
              <w:left w:val="single" w:sz="4" w:space="0" w:color="auto"/>
              <w:bottom w:val="single" w:sz="4" w:space="0" w:color="auto"/>
              <w:right w:val="single" w:sz="4" w:space="0" w:color="auto"/>
            </w:tcBorders>
          </w:tcPr>
          <w:p w14:paraId="142BD8A8" w14:textId="77777777" w:rsidR="00277C61" w:rsidRPr="00666869" w:rsidRDefault="00277C61" w:rsidP="00277C61">
            <w:pPr>
              <w:spacing w:after="0" w:line="240" w:lineRule="auto"/>
              <w:jc w:val="both"/>
              <w:rPr>
                <w:rFonts w:ascii="Times New Roman" w:eastAsia="Times New Roman" w:hAnsi="Times New Roman" w:cs="Times New Roman"/>
                <w:bCs/>
                <w:sz w:val="28"/>
                <w:szCs w:val="28"/>
              </w:rPr>
            </w:pPr>
            <w:r w:rsidRPr="00666869">
              <w:rPr>
                <w:rFonts w:ascii="Times New Roman" w:eastAsia="Times New Roman" w:hAnsi="Times New Roman" w:cs="Times New Roman"/>
                <w:bCs/>
                <w:sz w:val="28"/>
                <w:szCs w:val="28"/>
              </w:rPr>
              <w:t xml:space="preserve">аналіз виконання плану </w:t>
            </w:r>
          </w:p>
        </w:tc>
        <w:tc>
          <w:tcPr>
            <w:tcW w:w="2268" w:type="dxa"/>
            <w:tcBorders>
              <w:top w:val="single" w:sz="4" w:space="0" w:color="auto"/>
              <w:left w:val="single" w:sz="4" w:space="0" w:color="auto"/>
              <w:bottom w:val="single" w:sz="4" w:space="0" w:color="auto"/>
              <w:right w:val="single" w:sz="4" w:space="0" w:color="auto"/>
            </w:tcBorders>
          </w:tcPr>
          <w:p w14:paraId="71235D99" w14:textId="77777777" w:rsidR="00277C61" w:rsidRPr="00666869" w:rsidRDefault="00277C61" w:rsidP="00277C61">
            <w:pPr>
              <w:pStyle w:val="31"/>
              <w:jc w:val="center"/>
              <w:rPr>
                <w:sz w:val="28"/>
                <w:szCs w:val="28"/>
              </w:rPr>
            </w:pPr>
            <w:r w:rsidRPr="00666869">
              <w:rPr>
                <w:sz w:val="28"/>
                <w:szCs w:val="28"/>
              </w:rPr>
              <w:t>липень</w:t>
            </w:r>
          </w:p>
        </w:tc>
        <w:tc>
          <w:tcPr>
            <w:tcW w:w="3544" w:type="dxa"/>
            <w:tcBorders>
              <w:top w:val="single" w:sz="4" w:space="0" w:color="auto"/>
              <w:left w:val="single" w:sz="4" w:space="0" w:color="auto"/>
              <w:bottom w:val="single" w:sz="4" w:space="0" w:color="auto"/>
              <w:right w:val="single" w:sz="4" w:space="0" w:color="auto"/>
            </w:tcBorders>
          </w:tcPr>
          <w:p w14:paraId="74CABC1A" w14:textId="77777777" w:rsidR="00277C61" w:rsidRPr="00666869" w:rsidRDefault="00277C61" w:rsidP="00277C61">
            <w:pPr>
              <w:pStyle w:val="2"/>
              <w:jc w:val="left"/>
              <w:rPr>
                <w:b w:val="0"/>
                <w:bCs/>
                <w:szCs w:val="28"/>
                <w:u w:val="none"/>
              </w:rPr>
            </w:pPr>
            <w:r w:rsidRPr="00666869">
              <w:rPr>
                <w:b w:val="0"/>
                <w:bCs/>
                <w:szCs w:val="28"/>
                <w:u w:val="none"/>
              </w:rPr>
              <w:t xml:space="preserve">Наталія </w:t>
            </w:r>
            <w:proofErr w:type="spellStart"/>
            <w:r w:rsidRPr="00666869">
              <w:rPr>
                <w:b w:val="0"/>
                <w:bCs/>
                <w:szCs w:val="28"/>
                <w:u w:val="none"/>
              </w:rPr>
              <w:t>Березна</w:t>
            </w:r>
            <w:proofErr w:type="spellEnd"/>
            <w:r w:rsidRPr="00666869">
              <w:rPr>
                <w:b w:val="0"/>
                <w:bCs/>
                <w:szCs w:val="28"/>
                <w:u w:val="none"/>
              </w:rPr>
              <w:t>,</w:t>
            </w:r>
          </w:p>
          <w:p w14:paraId="209F25A9" w14:textId="77777777" w:rsidR="00277C61" w:rsidRPr="00666869" w:rsidRDefault="00277C61" w:rsidP="00277C61">
            <w:pPr>
              <w:pStyle w:val="2"/>
              <w:jc w:val="left"/>
              <w:rPr>
                <w:b w:val="0"/>
                <w:bCs/>
                <w:szCs w:val="28"/>
                <w:u w:val="none"/>
              </w:rPr>
            </w:pPr>
            <w:r w:rsidRPr="00666869">
              <w:rPr>
                <w:b w:val="0"/>
                <w:bCs/>
                <w:szCs w:val="28"/>
                <w:u w:val="none"/>
              </w:rPr>
              <w:t xml:space="preserve">Інна </w:t>
            </w:r>
            <w:proofErr w:type="spellStart"/>
            <w:r w:rsidRPr="00666869">
              <w:rPr>
                <w:b w:val="0"/>
                <w:bCs/>
                <w:szCs w:val="28"/>
                <w:u w:val="none"/>
              </w:rPr>
              <w:t>Гетманчук</w:t>
            </w:r>
            <w:proofErr w:type="spellEnd"/>
          </w:p>
        </w:tc>
      </w:tr>
      <w:tr w:rsidR="00277C61" w:rsidRPr="008045EB" w14:paraId="216D0190" w14:textId="77777777" w:rsidTr="00D8737F">
        <w:tc>
          <w:tcPr>
            <w:tcW w:w="5530" w:type="dxa"/>
            <w:tcBorders>
              <w:top w:val="single" w:sz="4" w:space="0" w:color="auto"/>
              <w:left w:val="single" w:sz="4" w:space="0" w:color="auto"/>
              <w:bottom w:val="single" w:sz="4" w:space="0" w:color="auto"/>
              <w:right w:val="single" w:sz="4" w:space="0" w:color="auto"/>
            </w:tcBorders>
          </w:tcPr>
          <w:p w14:paraId="2D68CE27" w14:textId="251FCE41" w:rsidR="00277C61" w:rsidRPr="00666869" w:rsidRDefault="00277C61" w:rsidP="00277C61">
            <w:pPr>
              <w:pStyle w:val="31"/>
              <w:rPr>
                <w:sz w:val="28"/>
                <w:szCs w:val="28"/>
              </w:rPr>
            </w:pPr>
            <w:r w:rsidRPr="00FB04B6">
              <w:rPr>
                <w:sz w:val="28"/>
                <w:szCs w:val="28"/>
              </w:rPr>
              <w:t xml:space="preserve">Про роботу </w:t>
            </w:r>
            <w:r>
              <w:rPr>
                <w:sz w:val="28"/>
                <w:szCs w:val="28"/>
              </w:rPr>
              <w:t>управління гуманітарної політики</w:t>
            </w:r>
            <w:r w:rsidRPr="00FB04B6">
              <w:rPr>
                <w:sz w:val="28"/>
                <w:szCs w:val="28"/>
              </w:rPr>
              <w:t xml:space="preserve"> районної державної адміністрації</w:t>
            </w:r>
          </w:p>
        </w:tc>
        <w:tc>
          <w:tcPr>
            <w:tcW w:w="4109" w:type="dxa"/>
            <w:tcBorders>
              <w:top w:val="single" w:sz="4" w:space="0" w:color="auto"/>
              <w:left w:val="single" w:sz="4" w:space="0" w:color="auto"/>
              <w:bottom w:val="single" w:sz="4" w:space="0" w:color="auto"/>
              <w:right w:val="single" w:sz="4" w:space="0" w:color="auto"/>
            </w:tcBorders>
          </w:tcPr>
          <w:p w14:paraId="28B9872F" w14:textId="13275AE7" w:rsidR="00277C61" w:rsidRPr="00666869" w:rsidRDefault="00277C61" w:rsidP="00277C61">
            <w:pPr>
              <w:spacing w:after="0" w:line="240" w:lineRule="auto"/>
              <w:jc w:val="both"/>
              <w:rPr>
                <w:rFonts w:ascii="Times New Roman" w:eastAsia="Times New Roman" w:hAnsi="Times New Roman" w:cs="Times New Roman"/>
                <w:bCs/>
                <w:sz w:val="28"/>
                <w:szCs w:val="28"/>
              </w:rPr>
            </w:pPr>
            <w:r w:rsidRPr="00FB04B6">
              <w:rPr>
                <w:rFonts w:ascii="Times New Roman" w:hAnsi="Times New Roman" w:cs="Times New Roman"/>
                <w:bCs/>
                <w:sz w:val="28"/>
                <w:szCs w:val="28"/>
              </w:rPr>
              <w:t>аналіз і оцінка стану роботи</w:t>
            </w:r>
          </w:p>
        </w:tc>
        <w:tc>
          <w:tcPr>
            <w:tcW w:w="2268" w:type="dxa"/>
            <w:tcBorders>
              <w:top w:val="single" w:sz="4" w:space="0" w:color="auto"/>
              <w:left w:val="single" w:sz="4" w:space="0" w:color="auto"/>
              <w:bottom w:val="single" w:sz="4" w:space="0" w:color="auto"/>
              <w:right w:val="single" w:sz="4" w:space="0" w:color="auto"/>
            </w:tcBorders>
          </w:tcPr>
          <w:p w14:paraId="7083E7D1" w14:textId="5F5937A2" w:rsidR="00277C61" w:rsidRPr="00666869" w:rsidRDefault="002A2C34" w:rsidP="00277C61">
            <w:pPr>
              <w:pStyle w:val="31"/>
              <w:jc w:val="center"/>
              <w:rPr>
                <w:sz w:val="28"/>
                <w:szCs w:val="28"/>
              </w:rPr>
            </w:pPr>
            <w:r>
              <w:rPr>
                <w:sz w:val="28"/>
                <w:szCs w:val="28"/>
              </w:rPr>
              <w:t>вересень</w:t>
            </w:r>
          </w:p>
        </w:tc>
        <w:tc>
          <w:tcPr>
            <w:tcW w:w="3544" w:type="dxa"/>
            <w:tcBorders>
              <w:top w:val="single" w:sz="4" w:space="0" w:color="auto"/>
              <w:left w:val="single" w:sz="4" w:space="0" w:color="auto"/>
              <w:bottom w:val="single" w:sz="4" w:space="0" w:color="auto"/>
              <w:right w:val="single" w:sz="4" w:space="0" w:color="auto"/>
            </w:tcBorders>
          </w:tcPr>
          <w:p w14:paraId="408FD582" w14:textId="77777777" w:rsidR="00277C61" w:rsidRPr="00277C61" w:rsidRDefault="00277C61" w:rsidP="00277C6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Наталія </w:t>
            </w:r>
            <w:proofErr w:type="spellStart"/>
            <w:r>
              <w:rPr>
                <w:rFonts w:ascii="Times New Roman" w:hAnsi="Times New Roman" w:cs="Times New Roman"/>
                <w:sz w:val="28"/>
                <w:szCs w:val="28"/>
              </w:rPr>
              <w:t>Березна</w:t>
            </w:r>
            <w:proofErr w:type="spellEnd"/>
            <w:r>
              <w:rPr>
                <w:rFonts w:ascii="Times New Roman" w:hAnsi="Times New Roman" w:cs="Times New Roman"/>
                <w:sz w:val="28"/>
                <w:szCs w:val="28"/>
              </w:rPr>
              <w:t>,</w:t>
            </w:r>
          </w:p>
          <w:p w14:paraId="0F6143A6" w14:textId="0DD6ED15" w:rsidR="00277C61" w:rsidRPr="00666869" w:rsidRDefault="00277C61" w:rsidP="00277C61">
            <w:pPr>
              <w:pStyle w:val="2"/>
              <w:jc w:val="left"/>
              <w:rPr>
                <w:b w:val="0"/>
                <w:bCs/>
                <w:szCs w:val="28"/>
                <w:u w:val="none"/>
              </w:rPr>
            </w:pPr>
            <w:r w:rsidRPr="00277C61">
              <w:rPr>
                <w:b w:val="0"/>
                <w:szCs w:val="28"/>
                <w:u w:val="none"/>
              </w:rPr>
              <w:t>Андрій Мельник</w:t>
            </w:r>
          </w:p>
        </w:tc>
      </w:tr>
    </w:tbl>
    <w:p w14:paraId="59BCE4D4" w14:textId="77777777" w:rsidR="000C66A8" w:rsidRDefault="000C66A8" w:rsidP="008045EB">
      <w:pPr>
        <w:spacing w:after="0" w:line="240" w:lineRule="auto"/>
        <w:jc w:val="center"/>
        <w:rPr>
          <w:rFonts w:ascii="Times New Roman" w:hAnsi="Times New Roman" w:cs="Times New Roman"/>
          <w:sz w:val="28"/>
          <w:szCs w:val="28"/>
        </w:rPr>
      </w:pPr>
    </w:p>
    <w:p w14:paraId="3EA37494" w14:textId="2EDED798" w:rsidR="0053056D" w:rsidRDefault="003906D6" w:rsidP="008045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І</w:t>
      </w:r>
      <w:r w:rsidR="008045EB" w:rsidRPr="008045EB">
        <w:rPr>
          <w:rFonts w:ascii="Times New Roman" w:hAnsi="Times New Roman" w:cs="Times New Roman"/>
          <w:sz w:val="28"/>
          <w:szCs w:val="28"/>
        </w:rPr>
        <w:t xml:space="preserve">ІI. Перелік актів законодавства, документів </w:t>
      </w:r>
      <w:proofErr w:type="spellStart"/>
      <w:r w:rsidR="008045EB" w:rsidRPr="008045EB">
        <w:rPr>
          <w:rFonts w:ascii="Times New Roman" w:hAnsi="Times New Roman" w:cs="Times New Roman"/>
          <w:sz w:val="28"/>
          <w:szCs w:val="28"/>
        </w:rPr>
        <w:t>вищестоящих</w:t>
      </w:r>
      <w:proofErr w:type="spellEnd"/>
      <w:r w:rsidR="008045EB" w:rsidRPr="008045EB">
        <w:rPr>
          <w:rFonts w:ascii="Times New Roman" w:hAnsi="Times New Roman" w:cs="Times New Roman"/>
          <w:sz w:val="28"/>
          <w:szCs w:val="28"/>
        </w:rPr>
        <w:t xml:space="preserve"> органів виконавчої влади, розпоряджень голови </w:t>
      </w:r>
      <w:r w:rsidR="00D83E7A">
        <w:rPr>
          <w:rFonts w:ascii="Times New Roman" w:hAnsi="Times New Roman" w:cs="Times New Roman"/>
          <w:sz w:val="28"/>
          <w:szCs w:val="28"/>
        </w:rPr>
        <w:t xml:space="preserve">(начальника) </w:t>
      </w:r>
      <w:r w:rsidR="008045EB" w:rsidRPr="008045EB">
        <w:rPr>
          <w:rFonts w:ascii="Times New Roman" w:hAnsi="Times New Roman" w:cs="Times New Roman"/>
          <w:sz w:val="28"/>
          <w:szCs w:val="28"/>
        </w:rPr>
        <w:t>рай</w:t>
      </w:r>
      <w:r w:rsidR="00D83E7A">
        <w:rPr>
          <w:rFonts w:ascii="Times New Roman" w:hAnsi="Times New Roman" w:cs="Times New Roman"/>
          <w:sz w:val="28"/>
          <w:szCs w:val="28"/>
        </w:rPr>
        <w:t xml:space="preserve">онної </w:t>
      </w:r>
      <w:r w:rsidR="008045EB" w:rsidRPr="008045EB">
        <w:rPr>
          <w:rFonts w:ascii="Times New Roman" w:hAnsi="Times New Roman" w:cs="Times New Roman"/>
          <w:sz w:val="28"/>
          <w:szCs w:val="28"/>
        </w:rPr>
        <w:t>держа</w:t>
      </w:r>
      <w:r w:rsidR="00D83E7A">
        <w:rPr>
          <w:rFonts w:ascii="Times New Roman" w:hAnsi="Times New Roman" w:cs="Times New Roman"/>
          <w:sz w:val="28"/>
          <w:szCs w:val="28"/>
        </w:rPr>
        <w:t>вної (військової) а</w:t>
      </w:r>
      <w:r w:rsidR="008045EB" w:rsidRPr="008045EB">
        <w:rPr>
          <w:rFonts w:ascii="Times New Roman" w:hAnsi="Times New Roman" w:cs="Times New Roman"/>
          <w:sz w:val="28"/>
          <w:szCs w:val="28"/>
        </w:rPr>
        <w:t>дміністрації, хід виконання яких розглядатиметься в порядку контролю на нарадах за участю голови</w:t>
      </w:r>
      <w:r w:rsidR="006C4C7F">
        <w:rPr>
          <w:rFonts w:ascii="Times New Roman" w:hAnsi="Times New Roman" w:cs="Times New Roman"/>
          <w:sz w:val="28"/>
          <w:szCs w:val="28"/>
        </w:rPr>
        <w:t xml:space="preserve"> (начальника)</w:t>
      </w:r>
      <w:r w:rsidR="008045EB" w:rsidRPr="008045EB">
        <w:rPr>
          <w:rFonts w:ascii="Times New Roman" w:hAnsi="Times New Roman" w:cs="Times New Roman"/>
          <w:sz w:val="28"/>
          <w:szCs w:val="28"/>
        </w:rPr>
        <w:t>,</w:t>
      </w:r>
      <w:r w:rsidR="006C4C7F">
        <w:rPr>
          <w:rFonts w:ascii="Times New Roman" w:hAnsi="Times New Roman" w:cs="Times New Roman"/>
          <w:sz w:val="28"/>
          <w:szCs w:val="28"/>
        </w:rPr>
        <w:t xml:space="preserve"> </w:t>
      </w:r>
      <w:r w:rsidR="008045EB" w:rsidRPr="008045EB">
        <w:rPr>
          <w:rFonts w:ascii="Times New Roman" w:hAnsi="Times New Roman" w:cs="Times New Roman"/>
          <w:sz w:val="28"/>
          <w:szCs w:val="28"/>
        </w:rPr>
        <w:t xml:space="preserve">першого заступника, </w:t>
      </w:r>
      <w:r w:rsidR="00DB024D">
        <w:rPr>
          <w:rFonts w:ascii="Times New Roman" w:hAnsi="Times New Roman" w:cs="Times New Roman"/>
          <w:sz w:val="28"/>
          <w:szCs w:val="28"/>
        </w:rPr>
        <w:t>заступник</w:t>
      </w:r>
      <w:r w:rsidR="00531C78">
        <w:rPr>
          <w:rFonts w:ascii="Times New Roman" w:hAnsi="Times New Roman" w:cs="Times New Roman"/>
          <w:sz w:val="28"/>
          <w:szCs w:val="28"/>
        </w:rPr>
        <w:t>ів</w:t>
      </w:r>
      <w:r w:rsidR="00DB024D">
        <w:rPr>
          <w:rFonts w:ascii="Times New Roman" w:hAnsi="Times New Roman" w:cs="Times New Roman"/>
          <w:sz w:val="28"/>
          <w:szCs w:val="28"/>
        </w:rPr>
        <w:t xml:space="preserve"> голови, </w:t>
      </w:r>
      <w:r w:rsidR="008045EB" w:rsidRPr="008045EB">
        <w:rPr>
          <w:rFonts w:ascii="Times New Roman" w:hAnsi="Times New Roman" w:cs="Times New Roman"/>
          <w:sz w:val="28"/>
          <w:szCs w:val="28"/>
        </w:rPr>
        <w:t xml:space="preserve">керівника апарату </w:t>
      </w:r>
      <w:r w:rsidR="006C4C7F" w:rsidRPr="008045EB">
        <w:rPr>
          <w:rFonts w:ascii="Times New Roman" w:hAnsi="Times New Roman" w:cs="Times New Roman"/>
          <w:sz w:val="28"/>
          <w:szCs w:val="28"/>
        </w:rPr>
        <w:t>рай</w:t>
      </w:r>
      <w:r w:rsidR="006C4C7F">
        <w:rPr>
          <w:rFonts w:ascii="Times New Roman" w:hAnsi="Times New Roman" w:cs="Times New Roman"/>
          <w:sz w:val="28"/>
          <w:szCs w:val="28"/>
        </w:rPr>
        <w:t xml:space="preserve">онної </w:t>
      </w:r>
      <w:r w:rsidR="006C4C7F" w:rsidRPr="008045EB">
        <w:rPr>
          <w:rFonts w:ascii="Times New Roman" w:hAnsi="Times New Roman" w:cs="Times New Roman"/>
          <w:sz w:val="28"/>
          <w:szCs w:val="28"/>
        </w:rPr>
        <w:t>держа</w:t>
      </w:r>
      <w:r w:rsidR="006C4C7F">
        <w:rPr>
          <w:rFonts w:ascii="Times New Roman" w:hAnsi="Times New Roman" w:cs="Times New Roman"/>
          <w:sz w:val="28"/>
          <w:szCs w:val="28"/>
        </w:rPr>
        <w:t>вної а</w:t>
      </w:r>
      <w:r w:rsidR="006C4C7F" w:rsidRPr="008045EB">
        <w:rPr>
          <w:rFonts w:ascii="Times New Roman" w:hAnsi="Times New Roman" w:cs="Times New Roman"/>
          <w:sz w:val="28"/>
          <w:szCs w:val="28"/>
        </w:rPr>
        <w:t>дміністрації</w:t>
      </w:r>
    </w:p>
    <w:p w14:paraId="3A54025F" w14:textId="77777777" w:rsidR="004559D3" w:rsidRPr="00BF17AF" w:rsidRDefault="004559D3" w:rsidP="003959E4">
      <w:pPr>
        <w:autoSpaceDE w:val="0"/>
        <w:autoSpaceDN w:val="0"/>
        <w:adjustRightInd w:val="0"/>
        <w:spacing w:after="0" w:line="240" w:lineRule="auto"/>
        <w:jc w:val="center"/>
        <w:rPr>
          <w:rFonts w:ascii="Times New Roman" w:hAnsi="Times New Roman" w:cs="Times New Roman"/>
          <w:sz w:val="28"/>
          <w:szCs w:val="28"/>
        </w:rPr>
      </w:pPr>
    </w:p>
    <w:p w14:paraId="43EBC590" w14:textId="77777777" w:rsidR="003959E4" w:rsidRDefault="003959E4" w:rsidP="003959E4">
      <w:pPr>
        <w:autoSpaceDE w:val="0"/>
        <w:autoSpaceDN w:val="0"/>
        <w:adjustRightInd w:val="0"/>
        <w:spacing w:after="0" w:line="240" w:lineRule="auto"/>
        <w:jc w:val="center"/>
        <w:rPr>
          <w:rFonts w:ascii="TimesNewRomanPSMT" w:hAnsi="TimesNewRomanPSMT" w:cs="TimesNewRomanPSMT"/>
          <w:sz w:val="28"/>
          <w:szCs w:val="28"/>
        </w:rPr>
      </w:pPr>
      <w:r w:rsidRPr="008F0CD3">
        <w:rPr>
          <w:rFonts w:ascii="Times New Roman" w:hAnsi="Times New Roman" w:cs="Times New Roman"/>
          <w:sz w:val="28"/>
          <w:szCs w:val="28"/>
        </w:rPr>
        <w:t xml:space="preserve">Документи, що розглядатимуться </w:t>
      </w:r>
      <w:r>
        <w:rPr>
          <w:rFonts w:ascii="TimesNewRomanPSMT" w:hAnsi="TimesNewRomanPSMT" w:cs="TimesNewRomanPSMT"/>
          <w:sz w:val="28"/>
          <w:szCs w:val="28"/>
        </w:rPr>
        <w:t>на нарадах у заступника голови</w:t>
      </w:r>
    </w:p>
    <w:p w14:paraId="4706F0FD" w14:textId="77777777" w:rsidR="003959E4" w:rsidRDefault="003959E4" w:rsidP="003959E4">
      <w:pPr>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 xml:space="preserve">районної державної адміністрації Алли </w:t>
      </w:r>
      <w:proofErr w:type="spellStart"/>
      <w:r>
        <w:rPr>
          <w:rFonts w:ascii="TimesNewRomanPSMT" w:hAnsi="TimesNewRomanPSMT" w:cs="TimesNewRomanPSMT"/>
          <w:sz w:val="28"/>
          <w:szCs w:val="28"/>
        </w:rPr>
        <w:t>Ганіч</w:t>
      </w:r>
      <w:proofErr w:type="spellEnd"/>
    </w:p>
    <w:p w14:paraId="70580548" w14:textId="77777777" w:rsidR="003959E4" w:rsidRPr="008F0CD3" w:rsidRDefault="003959E4" w:rsidP="003959E4">
      <w:pPr>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3959E4" w:rsidRPr="008F0CD3" w14:paraId="7E092FC0" w14:textId="77777777" w:rsidTr="003959E4">
        <w:trPr>
          <w:trHeight w:val="765"/>
        </w:trPr>
        <w:tc>
          <w:tcPr>
            <w:tcW w:w="5400" w:type="dxa"/>
            <w:tcBorders>
              <w:top w:val="single" w:sz="4" w:space="0" w:color="auto"/>
              <w:left w:val="single" w:sz="4" w:space="0" w:color="auto"/>
              <w:bottom w:val="single" w:sz="4" w:space="0" w:color="auto"/>
              <w:right w:val="single" w:sz="4" w:space="0" w:color="auto"/>
            </w:tcBorders>
            <w:hideMark/>
          </w:tcPr>
          <w:p w14:paraId="7BCF8028" w14:textId="77777777" w:rsidR="003959E4" w:rsidRPr="008F0CD3" w:rsidRDefault="003959E4" w:rsidP="003959E4">
            <w:pPr>
              <w:pStyle w:val="31"/>
              <w:keepLines/>
              <w:jc w:val="center"/>
              <w:rPr>
                <w:sz w:val="28"/>
                <w:szCs w:val="28"/>
              </w:rPr>
            </w:pPr>
            <w:r w:rsidRPr="008F0CD3">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14:paraId="6274790A" w14:textId="77777777" w:rsidR="003959E4" w:rsidRPr="008F0CD3" w:rsidRDefault="003959E4" w:rsidP="003959E4">
            <w:pPr>
              <w:pStyle w:val="31"/>
              <w:keepLines/>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29544DE0" w14:textId="77777777" w:rsidR="003959E4" w:rsidRPr="008F0CD3" w:rsidRDefault="003959E4" w:rsidP="003959E4">
            <w:pPr>
              <w:pStyle w:val="31"/>
              <w:keepLines/>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223C4AAA" w14:textId="77777777" w:rsidR="003959E4" w:rsidRPr="008F0CD3" w:rsidRDefault="003959E4" w:rsidP="003959E4">
            <w:pPr>
              <w:pStyle w:val="31"/>
              <w:keepLines/>
              <w:jc w:val="center"/>
              <w:rPr>
                <w:sz w:val="28"/>
                <w:szCs w:val="28"/>
              </w:rPr>
            </w:pPr>
            <w:r w:rsidRPr="008F0CD3">
              <w:rPr>
                <w:sz w:val="28"/>
                <w:szCs w:val="28"/>
              </w:rPr>
              <w:t>Відповідальні виконавці</w:t>
            </w:r>
          </w:p>
        </w:tc>
      </w:tr>
      <w:tr w:rsidR="00BE66A4" w:rsidRPr="008F0CD3" w14:paraId="071A4CB1" w14:textId="77777777" w:rsidTr="00BE66A4">
        <w:trPr>
          <w:trHeight w:val="487"/>
        </w:trPr>
        <w:tc>
          <w:tcPr>
            <w:tcW w:w="5400" w:type="dxa"/>
            <w:tcBorders>
              <w:top w:val="single" w:sz="4" w:space="0" w:color="auto"/>
              <w:left w:val="single" w:sz="4" w:space="0" w:color="auto"/>
              <w:bottom w:val="single" w:sz="4" w:space="0" w:color="auto"/>
              <w:right w:val="single" w:sz="4" w:space="0" w:color="auto"/>
            </w:tcBorders>
          </w:tcPr>
          <w:p w14:paraId="4179CA57" w14:textId="77777777" w:rsidR="00BE66A4" w:rsidRPr="008F0CD3" w:rsidRDefault="00BE66A4" w:rsidP="003959E4">
            <w:pPr>
              <w:pStyle w:val="31"/>
              <w:keepLines/>
              <w:jc w:val="center"/>
              <w:rPr>
                <w:sz w:val="28"/>
                <w:szCs w:val="28"/>
              </w:rPr>
            </w:pPr>
            <w:r>
              <w:rPr>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78545387" w14:textId="77777777" w:rsidR="00BE66A4" w:rsidRPr="008F0CD3" w:rsidRDefault="00BE66A4" w:rsidP="003959E4">
            <w:pPr>
              <w:pStyle w:val="31"/>
              <w:keepLines/>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56155FC6" w14:textId="77777777" w:rsidR="00BE66A4" w:rsidRPr="008F0CD3" w:rsidRDefault="00BE66A4" w:rsidP="003959E4">
            <w:pPr>
              <w:pStyle w:val="31"/>
              <w:keepLines/>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0D0800FB" w14:textId="77777777" w:rsidR="00BE66A4" w:rsidRPr="008F0CD3" w:rsidRDefault="00BE66A4" w:rsidP="003959E4">
            <w:pPr>
              <w:pStyle w:val="31"/>
              <w:keepLines/>
              <w:jc w:val="center"/>
              <w:rPr>
                <w:sz w:val="28"/>
                <w:szCs w:val="28"/>
              </w:rPr>
            </w:pPr>
            <w:r>
              <w:rPr>
                <w:sz w:val="28"/>
                <w:szCs w:val="28"/>
              </w:rPr>
              <w:t>4</w:t>
            </w:r>
          </w:p>
        </w:tc>
      </w:tr>
      <w:tr w:rsidR="006122AD" w:rsidRPr="008F0CD3" w14:paraId="65E392B7" w14:textId="77777777" w:rsidTr="00BE66A4">
        <w:trPr>
          <w:trHeight w:val="487"/>
        </w:trPr>
        <w:tc>
          <w:tcPr>
            <w:tcW w:w="5400" w:type="dxa"/>
            <w:tcBorders>
              <w:top w:val="single" w:sz="4" w:space="0" w:color="auto"/>
              <w:left w:val="single" w:sz="4" w:space="0" w:color="auto"/>
              <w:bottom w:val="single" w:sz="4" w:space="0" w:color="auto"/>
              <w:right w:val="single" w:sz="4" w:space="0" w:color="auto"/>
            </w:tcBorders>
          </w:tcPr>
          <w:p w14:paraId="43CB0DC4" w14:textId="53E23F01" w:rsidR="006122AD" w:rsidRPr="005153C1" w:rsidRDefault="00C1629E" w:rsidP="00E56F2E">
            <w:pPr>
              <w:pStyle w:val="31"/>
              <w:keepLines/>
              <w:rPr>
                <w:sz w:val="28"/>
                <w:szCs w:val="28"/>
              </w:rPr>
            </w:pPr>
            <w:r w:rsidRPr="005153C1">
              <w:rPr>
                <w:sz w:val="28"/>
                <w:szCs w:val="28"/>
              </w:rPr>
              <w:t>Про стан виконання р</w:t>
            </w:r>
            <w:r w:rsidR="006122AD" w:rsidRPr="005153C1">
              <w:rPr>
                <w:sz w:val="28"/>
                <w:szCs w:val="28"/>
              </w:rPr>
              <w:t xml:space="preserve">озпорядження </w:t>
            </w:r>
            <w:r w:rsidRPr="005153C1">
              <w:rPr>
                <w:sz w:val="28"/>
                <w:szCs w:val="28"/>
              </w:rPr>
              <w:t>начальника</w:t>
            </w:r>
            <w:r w:rsidR="006122AD" w:rsidRPr="005153C1">
              <w:rPr>
                <w:sz w:val="28"/>
                <w:szCs w:val="28"/>
              </w:rPr>
              <w:t xml:space="preserve"> Волинської обласної </w:t>
            </w:r>
            <w:r w:rsidR="00E56F2E" w:rsidRPr="005153C1">
              <w:rPr>
                <w:sz w:val="28"/>
                <w:szCs w:val="28"/>
              </w:rPr>
              <w:t>військової</w:t>
            </w:r>
            <w:r w:rsidR="006122AD" w:rsidRPr="005153C1">
              <w:rPr>
                <w:sz w:val="28"/>
                <w:szCs w:val="28"/>
              </w:rPr>
              <w:t xml:space="preserve"> адміністрації від 26</w:t>
            </w:r>
            <w:r w:rsidR="000A2571" w:rsidRPr="005153C1">
              <w:rPr>
                <w:sz w:val="28"/>
                <w:szCs w:val="28"/>
              </w:rPr>
              <w:t xml:space="preserve"> липня </w:t>
            </w:r>
            <w:r w:rsidRPr="005153C1">
              <w:rPr>
                <w:sz w:val="28"/>
                <w:szCs w:val="28"/>
              </w:rPr>
              <w:t xml:space="preserve">  </w:t>
            </w:r>
            <w:r w:rsidR="006122AD" w:rsidRPr="005153C1">
              <w:rPr>
                <w:sz w:val="28"/>
                <w:szCs w:val="28"/>
              </w:rPr>
              <w:t xml:space="preserve">2022 року </w:t>
            </w:r>
            <w:r w:rsidR="00BF7349" w:rsidRPr="005153C1">
              <w:rPr>
                <w:sz w:val="28"/>
                <w:szCs w:val="28"/>
              </w:rPr>
              <w:t xml:space="preserve">          </w:t>
            </w:r>
            <w:r w:rsidR="006122AD" w:rsidRPr="005153C1">
              <w:rPr>
                <w:sz w:val="28"/>
                <w:szCs w:val="28"/>
              </w:rPr>
              <w:t>№ 319 «Про затвердження комплексного плану заходів щодо забезпечення профілактики гострих кишкових інфекцій, вірусного гепатиту А у Луцькому районі на 2022-2026 роки»</w:t>
            </w:r>
          </w:p>
        </w:tc>
        <w:tc>
          <w:tcPr>
            <w:tcW w:w="4239" w:type="dxa"/>
            <w:tcBorders>
              <w:top w:val="single" w:sz="4" w:space="0" w:color="auto"/>
              <w:left w:val="single" w:sz="4" w:space="0" w:color="auto"/>
              <w:bottom w:val="single" w:sz="4" w:space="0" w:color="auto"/>
              <w:right w:val="single" w:sz="4" w:space="0" w:color="auto"/>
            </w:tcBorders>
          </w:tcPr>
          <w:p w14:paraId="5FDBFFAD" w14:textId="56E8B585" w:rsidR="006122AD" w:rsidRPr="005153C1" w:rsidRDefault="000A2571" w:rsidP="006122AD">
            <w:pPr>
              <w:pStyle w:val="31"/>
              <w:keepLines/>
              <w:rPr>
                <w:sz w:val="28"/>
                <w:szCs w:val="28"/>
              </w:rPr>
            </w:pPr>
            <w:r w:rsidRPr="005153C1">
              <w:rPr>
                <w:sz w:val="28"/>
                <w:szCs w:val="28"/>
              </w:rPr>
              <w:t>аналіз та узагальнення інформації</w:t>
            </w:r>
          </w:p>
        </w:tc>
        <w:tc>
          <w:tcPr>
            <w:tcW w:w="2268" w:type="dxa"/>
            <w:tcBorders>
              <w:top w:val="single" w:sz="4" w:space="0" w:color="auto"/>
              <w:left w:val="single" w:sz="4" w:space="0" w:color="auto"/>
              <w:bottom w:val="single" w:sz="4" w:space="0" w:color="auto"/>
              <w:right w:val="single" w:sz="4" w:space="0" w:color="auto"/>
            </w:tcBorders>
          </w:tcPr>
          <w:p w14:paraId="15EC8A22" w14:textId="27BC7EA7" w:rsidR="006122AD" w:rsidRPr="005153C1" w:rsidRDefault="000A2571" w:rsidP="006122AD">
            <w:pPr>
              <w:pStyle w:val="31"/>
              <w:keepLines/>
              <w:jc w:val="center"/>
              <w:rPr>
                <w:sz w:val="28"/>
                <w:szCs w:val="28"/>
              </w:rPr>
            </w:pPr>
            <w:r w:rsidRPr="005153C1">
              <w:rPr>
                <w:sz w:val="28"/>
                <w:szCs w:val="28"/>
              </w:rPr>
              <w:t>вересень</w:t>
            </w:r>
          </w:p>
        </w:tc>
        <w:tc>
          <w:tcPr>
            <w:tcW w:w="3544" w:type="dxa"/>
            <w:tcBorders>
              <w:top w:val="single" w:sz="4" w:space="0" w:color="auto"/>
              <w:left w:val="single" w:sz="4" w:space="0" w:color="auto"/>
              <w:bottom w:val="single" w:sz="4" w:space="0" w:color="auto"/>
              <w:right w:val="single" w:sz="4" w:space="0" w:color="auto"/>
            </w:tcBorders>
          </w:tcPr>
          <w:p w14:paraId="5B2C9EB7" w14:textId="77777777" w:rsidR="000A2571" w:rsidRPr="005153C1" w:rsidRDefault="000A2571" w:rsidP="000A2571">
            <w:pPr>
              <w:pStyle w:val="31"/>
              <w:keepLines/>
              <w:jc w:val="left"/>
              <w:rPr>
                <w:sz w:val="28"/>
                <w:szCs w:val="28"/>
              </w:rPr>
            </w:pPr>
            <w:r w:rsidRPr="005153C1">
              <w:rPr>
                <w:sz w:val="28"/>
                <w:szCs w:val="28"/>
              </w:rPr>
              <w:t xml:space="preserve">Алла </w:t>
            </w:r>
            <w:proofErr w:type="spellStart"/>
            <w:r w:rsidRPr="005153C1">
              <w:rPr>
                <w:sz w:val="28"/>
                <w:szCs w:val="28"/>
              </w:rPr>
              <w:t>Ганіч</w:t>
            </w:r>
            <w:proofErr w:type="spellEnd"/>
            <w:r w:rsidRPr="005153C1">
              <w:rPr>
                <w:sz w:val="28"/>
                <w:szCs w:val="28"/>
              </w:rPr>
              <w:t>,</w:t>
            </w:r>
          </w:p>
          <w:p w14:paraId="59D1BCCD" w14:textId="77777777" w:rsidR="000A2571" w:rsidRPr="005153C1" w:rsidRDefault="000A2571" w:rsidP="000A2571">
            <w:pPr>
              <w:pStyle w:val="31"/>
              <w:keepLines/>
              <w:jc w:val="left"/>
              <w:rPr>
                <w:sz w:val="28"/>
                <w:szCs w:val="28"/>
              </w:rPr>
            </w:pPr>
            <w:r w:rsidRPr="005153C1">
              <w:rPr>
                <w:sz w:val="28"/>
                <w:szCs w:val="28"/>
              </w:rPr>
              <w:t>Андрій Мельник,</w:t>
            </w:r>
          </w:p>
          <w:p w14:paraId="5E44FB02" w14:textId="77777777" w:rsidR="000A2571" w:rsidRPr="005153C1" w:rsidRDefault="000A2571" w:rsidP="000A2571">
            <w:pPr>
              <w:pStyle w:val="31"/>
              <w:keepLines/>
              <w:jc w:val="left"/>
              <w:rPr>
                <w:sz w:val="28"/>
                <w:szCs w:val="28"/>
              </w:rPr>
            </w:pPr>
            <w:r w:rsidRPr="005153C1">
              <w:rPr>
                <w:sz w:val="28"/>
                <w:szCs w:val="28"/>
              </w:rPr>
              <w:t>міські, селищні, сільські ради району</w:t>
            </w:r>
          </w:p>
          <w:p w14:paraId="2E7BFE9D" w14:textId="77777777" w:rsidR="006122AD" w:rsidRPr="005153C1" w:rsidRDefault="006122AD" w:rsidP="006122AD">
            <w:pPr>
              <w:pStyle w:val="31"/>
              <w:keepLines/>
              <w:jc w:val="left"/>
              <w:rPr>
                <w:sz w:val="28"/>
                <w:szCs w:val="28"/>
              </w:rPr>
            </w:pPr>
          </w:p>
        </w:tc>
      </w:tr>
      <w:tr w:rsidR="005F40EF" w:rsidRPr="00CE5E99" w14:paraId="32B68F8D" w14:textId="77777777" w:rsidTr="003959E4">
        <w:trPr>
          <w:trHeight w:val="550"/>
        </w:trPr>
        <w:tc>
          <w:tcPr>
            <w:tcW w:w="5400" w:type="dxa"/>
            <w:tcBorders>
              <w:top w:val="single" w:sz="4" w:space="0" w:color="auto"/>
              <w:left w:val="single" w:sz="4" w:space="0" w:color="auto"/>
              <w:bottom w:val="single" w:sz="4" w:space="0" w:color="auto"/>
              <w:right w:val="single" w:sz="4" w:space="0" w:color="auto"/>
            </w:tcBorders>
          </w:tcPr>
          <w:p w14:paraId="70F439D2" w14:textId="3A9A9F74" w:rsidR="005F40EF" w:rsidRPr="005153C1" w:rsidRDefault="00C1629E" w:rsidP="00A84A50">
            <w:pPr>
              <w:autoSpaceDE w:val="0"/>
              <w:autoSpaceDN w:val="0"/>
              <w:adjustRightInd w:val="0"/>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Про стан виконання р</w:t>
            </w:r>
            <w:r w:rsidR="005F40EF" w:rsidRPr="005153C1">
              <w:rPr>
                <w:rFonts w:ascii="Times New Roman" w:hAnsi="Times New Roman" w:cs="Times New Roman"/>
                <w:sz w:val="28"/>
                <w:szCs w:val="28"/>
              </w:rPr>
              <w:t xml:space="preserve">озпорядження голови Волинської обласної державної </w:t>
            </w:r>
            <w:r w:rsidR="005F40EF" w:rsidRPr="005153C1">
              <w:rPr>
                <w:rFonts w:ascii="Times New Roman" w:hAnsi="Times New Roman" w:cs="Times New Roman"/>
                <w:sz w:val="28"/>
                <w:szCs w:val="28"/>
              </w:rPr>
              <w:lastRenderedPageBreak/>
              <w:t xml:space="preserve">адміністрації від 17 травня 2021 року </w:t>
            </w:r>
            <w:r w:rsidR="00A84A50" w:rsidRPr="005153C1">
              <w:rPr>
                <w:rFonts w:ascii="Times New Roman" w:hAnsi="Times New Roman" w:cs="Times New Roman"/>
                <w:sz w:val="28"/>
                <w:szCs w:val="28"/>
              </w:rPr>
              <w:t xml:space="preserve">       </w:t>
            </w:r>
            <w:r w:rsidR="005F40EF" w:rsidRPr="005153C1">
              <w:rPr>
                <w:rFonts w:ascii="Times New Roman" w:hAnsi="Times New Roman" w:cs="Times New Roman"/>
                <w:sz w:val="28"/>
                <w:szCs w:val="28"/>
              </w:rPr>
              <w:t>№ 246 «Про делегування повноважень з укладення охоронних договорів»</w:t>
            </w:r>
          </w:p>
        </w:tc>
        <w:tc>
          <w:tcPr>
            <w:tcW w:w="4239" w:type="dxa"/>
            <w:tcBorders>
              <w:top w:val="single" w:sz="4" w:space="0" w:color="auto"/>
              <w:left w:val="single" w:sz="4" w:space="0" w:color="auto"/>
              <w:bottom w:val="single" w:sz="4" w:space="0" w:color="auto"/>
              <w:right w:val="single" w:sz="4" w:space="0" w:color="auto"/>
            </w:tcBorders>
          </w:tcPr>
          <w:p w14:paraId="645B125E" w14:textId="3601BEC2" w:rsidR="005F40EF" w:rsidRPr="005153C1" w:rsidRDefault="005F40EF" w:rsidP="005F40EF">
            <w:pPr>
              <w:pStyle w:val="31"/>
              <w:keepLines/>
              <w:rPr>
                <w:sz w:val="28"/>
                <w:szCs w:val="28"/>
              </w:rPr>
            </w:pPr>
            <w:r w:rsidRPr="005153C1">
              <w:rPr>
                <w:sz w:val="28"/>
                <w:szCs w:val="28"/>
              </w:rPr>
              <w:lastRenderedPageBreak/>
              <w:t>збір та узагальнення інформації</w:t>
            </w:r>
          </w:p>
        </w:tc>
        <w:tc>
          <w:tcPr>
            <w:tcW w:w="2268" w:type="dxa"/>
            <w:tcBorders>
              <w:top w:val="single" w:sz="4" w:space="0" w:color="auto"/>
              <w:left w:val="single" w:sz="4" w:space="0" w:color="auto"/>
              <w:bottom w:val="single" w:sz="4" w:space="0" w:color="auto"/>
              <w:right w:val="single" w:sz="4" w:space="0" w:color="auto"/>
            </w:tcBorders>
          </w:tcPr>
          <w:p w14:paraId="14DC7B57" w14:textId="6C04DF49" w:rsidR="005F40EF" w:rsidRPr="005153C1" w:rsidRDefault="005F40EF" w:rsidP="005F40EF">
            <w:pPr>
              <w:pStyle w:val="a9"/>
              <w:jc w:val="center"/>
              <w:rPr>
                <w:sz w:val="28"/>
                <w:szCs w:val="28"/>
              </w:rPr>
            </w:pPr>
            <w:r w:rsidRPr="005153C1">
              <w:rPr>
                <w:sz w:val="28"/>
                <w:szCs w:val="28"/>
              </w:rPr>
              <w:t>щокварталу</w:t>
            </w:r>
          </w:p>
        </w:tc>
        <w:tc>
          <w:tcPr>
            <w:tcW w:w="3544" w:type="dxa"/>
            <w:tcBorders>
              <w:top w:val="single" w:sz="4" w:space="0" w:color="auto"/>
              <w:left w:val="single" w:sz="4" w:space="0" w:color="auto"/>
              <w:bottom w:val="single" w:sz="4" w:space="0" w:color="auto"/>
              <w:right w:val="single" w:sz="4" w:space="0" w:color="auto"/>
            </w:tcBorders>
          </w:tcPr>
          <w:p w14:paraId="11F6F633" w14:textId="77777777" w:rsidR="005F40EF" w:rsidRPr="005153C1" w:rsidRDefault="005F40EF" w:rsidP="005F40EF">
            <w:pPr>
              <w:pStyle w:val="31"/>
              <w:keepLines/>
              <w:jc w:val="left"/>
              <w:rPr>
                <w:sz w:val="28"/>
                <w:szCs w:val="28"/>
              </w:rPr>
            </w:pPr>
            <w:r w:rsidRPr="005153C1">
              <w:rPr>
                <w:sz w:val="28"/>
                <w:szCs w:val="28"/>
              </w:rPr>
              <w:t xml:space="preserve">Алла </w:t>
            </w:r>
            <w:proofErr w:type="spellStart"/>
            <w:r w:rsidRPr="005153C1">
              <w:rPr>
                <w:sz w:val="28"/>
                <w:szCs w:val="28"/>
              </w:rPr>
              <w:t>Ганіч</w:t>
            </w:r>
            <w:proofErr w:type="spellEnd"/>
            <w:r w:rsidRPr="005153C1">
              <w:rPr>
                <w:sz w:val="28"/>
                <w:szCs w:val="28"/>
              </w:rPr>
              <w:t>,</w:t>
            </w:r>
          </w:p>
          <w:p w14:paraId="69746E40" w14:textId="4A4FAD9C" w:rsidR="005F40EF" w:rsidRPr="005153C1" w:rsidRDefault="005F40EF" w:rsidP="005F40EF">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Андрій Мельник</w:t>
            </w:r>
          </w:p>
        </w:tc>
      </w:tr>
    </w:tbl>
    <w:p w14:paraId="650DEE79" w14:textId="77777777" w:rsidR="001D0FA7" w:rsidRDefault="001D0FA7" w:rsidP="002F4858">
      <w:pPr>
        <w:keepNext/>
        <w:autoSpaceDE w:val="0"/>
        <w:autoSpaceDN w:val="0"/>
        <w:adjustRightInd w:val="0"/>
        <w:spacing w:after="0" w:line="240" w:lineRule="auto"/>
        <w:jc w:val="center"/>
        <w:rPr>
          <w:rFonts w:ascii="Times New Roman" w:hAnsi="Times New Roman" w:cs="Times New Roman"/>
          <w:sz w:val="28"/>
          <w:szCs w:val="28"/>
        </w:rPr>
      </w:pPr>
    </w:p>
    <w:p w14:paraId="27301B4A" w14:textId="77777777" w:rsidR="00323801" w:rsidRDefault="00323801" w:rsidP="002F4858">
      <w:pPr>
        <w:keepNext/>
        <w:autoSpaceDE w:val="0"/>
        <w:autoSpaceDN w:val="0"/>
        <w:adjustRightInd w:val="0"/>
        <w:spacing w:after="0" w:line="240" w:lineRule="auto"/>
        <w:jc w:val="center"/>
        <w:rPr>
          <w:rFonts w:ascii="TimesNewRomanPSMT" w:hAnsi="TimesNewRomanPSMT" w:cs="TimesNewRomanPSMT"/>
          <w:sz w:val="28"/>
          <w:szCs w:val="28"/>
        </w:rPr>
      </w:pPr>
      <w:r w:rsidRPr="008F0CD3">
        <w:rPr>
          <w:rFonts w:ascii="Times New Roman" w:hAnsi="Times New Roman" w:cs="Times New Roman"/>
          <w:sz w:val="28"/>
          <w:szCs w:val="28"/>
        </w:rPr>
        <w:t xml:space="preserve">Документи, що розглядатимуться </w:t>
      </w:r>
      <w:r>
        <w:rPr>
          <w:rFonts w:ascii="TimesNewRomanPSMT" w:hAnsi="TimesNewRomanPSMT" w:cs="TimesNewRomanPSMT"/>
          <w:sz w:val="28"/>
          <w:szCs w:val="28"/>
        </w:rPr>
        <w:t>на нарадах у керівника апарату</w:t>
      </w:r>
    </w:p>
    <w:p w14:paraId="7B93A44B" w14:textId="77777777" w:rsidR="00323801" w:rsidRDefault="00323801" w:rsidP="002F4858">
      <w:pPr>
        <w:keepNext/>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 xml:space="preserve">районної державної адміністрації Наталії </w:t>
      </w:r>
      <w:proofErr w:type="spellStart"/>
      <w:r>
        <w:rPr>
          <w:rFonts w:ascii="TimesNewRomanPSMT" w:hAnsi="TimesNewRomanPSMT" w:cs="TimesNewRomanPSMT"/>
          <w:sz w:val="28"/>
          <w:szCs w:val="28"/>
        </w:rPr>
        <w:t>Березної</w:t>
      </w:r>
      <w:proofErr w:type="spellEnd"/>
    </w:p>
    <w:p w14:paraId="6A12DD36" w14:textId="77777777" w:rsidR="00323801" w:rsidRPr="008F0CD3" w:rsidRDefault="00323801" w:rsidP="002F4858">
      <w:pPr>
        <w:keepNext/>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323801" w:rsidRPr="008F0CD3" w14:paraId="35062C90" w14:textId="77777777" w:rsidTr="003959E4">
        <w:trPr>
          <w:trHeight w:val="765"/>
        </w:trPr>
        <w:tc>
          <w:tcPr>
            <w:tcW w:w="5400" w:type="dxa"/>
            <w:tcBorders>
              <w:top w:val="single" w:sz="4" w:space="0" w:color="auto"/>
              <w:left w:val="single" w:sz="4" w:space="0" w:color="auto"/>
              <w:bottom w:val="single" w:sz="4" w:space="0" w:color="auto"/>
              <w:right w:val="single" w:sz="4" w:space="0" w:color="auto"/>
            </w:tcBorders>
            <w:hideMark/>
          </w:tcPr>
          <w:p w14:paraId="70BD4624" w14:textId="77777777" w:rsidR="00323801" w:rsidRPr="008F0CD3" w:rsidRDefault="00323801" w:rsidP="002F4858">
            <w:pPr>
              <w:pStyle w:val="31"/>
              <w:keepNext/>
              <w:keepLines/>
              <w:jc w:val="center"/>
              <w:rPr>
                <w:sz w:val="28"/>
                <w:szCs w:val="28"/>
              </w:rPr>
            </w:pPr>
            <w:r w:rsidRPr="008F0CD3">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14:paraId="2838D801" w14:textId="77777777" w:rsidR="00323801" w:rsidRPr="008F0CD3" w:rsidRDefault="00323801" w:rsidP="002F4858">
            <w:pPr>
              <w:pStyle w:val="31"/>
              <w:keepNext/>
              <w:keepLines/>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27C35AD5" w14:textId="77777777" w:rsidR="00323801" w:rsidRPr="008F0CD3" w:rsidRDefault="00323801" w:rsidP="002F4858">
            <w:pPr>
              <w:pStyle w:val="31"/>
              <w:keepNext/>
              <w:keepLines/>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0C806743" w14:textId="77777777" w:rsidR="00323801" w:rsidRPr="008F0CD3" w:rsidRDefault="00323801" w:rsidP="002F4858">
            <w:pPr>
              <w:pStyle w:val="31"/>
              <w:keepNext/>
              <w:keepLines/>
              <w:jc w:val="center"/>
              <w:rPr>
                <w:sz w:val="28"/>
                <w:szCs w:val="28"/>
              </w:rPr>
            </w:pPr>
            <w:r w:rsidRPr="008F0CD3">
              <w:rPr>
                <w:sz w:val="28"/>
                <w:szCs w:val="28"/>
              </w:rPr>
              <w:t>Відповідальні виконавці</w:t>
            </w:r>
          </w:p>
        </w:tc>
      </w:tr>
      <w:tr w:rsidR="00BE66A4" w:rsidRPr="008F0CD3" w14:paraId="6D104BD0" w14:textId="77777777" w:rsidTr="00BE66A4">
        <w:trPr>
          <w:trHeight w:val="374"/>
        </w:trPr>
        <w:tc>
          <w:tcPr>
            <w:tcW w:w="5400" w:type="dxa"/>
            <w:tcBorders>
              <w:top w:val="single" w:sz="4" w:space="0" w:color="auto"/>
              <w:left w:val="single" w:sz="4" w:space="0" w:color="auto"/>
              <w:bottom w:val="single" w:sz="4" w:space="0" w:color="auto"/>
              <w:right w:val="single" w:sz="4" w:space="0" w:color="auto"/>
            </w:tcBorders>
          </w:tcPr>
          <w:p w14:paraId="48E86522" w14:textId="77777777" w:rsidR="00BE66A4" w:rsidRPr="008F0CD3" w:rsidRDefault="00BE66A4" w:rsidP="002F4858">
            <w:pPr>
              <w:pStyle w:val="31"/>
              <w:keepNext/>
              <w:keepLines/>
              <w:jc w:val="center"/>
              <w:rPr>
                <w:sz w:val="28"/>
                <w:szCs w:val="28"/>
              </w:rPr>
            </w:pPr>
            <w:r>
              <w:rPr>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167C9482" w14:textId="77777777" w:rsidR="00BE66A4" w:rsidRPr="008F0CD3" w:rsidRDefault="00BE66A4" w:rsidP="002F4858">
            <w:pPr>
              <w:pStyle w:val="31"/>
              <w:keepNext/>
              <w:keepLines/>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4459F9D2" w14:textId="77777777" w:rsidR="00BE66A4" w:rsidRPr="008F0CD3" w:rsidRDefault="00BE66A4" w:rsidP="002F4858">
            <w:pPr>
              <w:pStyle w:val="31"/>
              <w:keepNext/>
              <w:keepLines/>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4AD1C8C7" w14:textId="77777777" w:rsidR="00BE66A4" w:rsidRPr="008F0CD3" w:rsidRDefault="00BE66A4" w:rsidP="002F4858">
            <w:pPr>
              <w:pStyle w:val="31"/>
              <w:keepNext/>
              <w:keepLines/>
              <w:jc w:val="center"/>
              <w:rPr>
                <w:sz w:val="28"/>
                <w:szCs w:val="28"/>
              </w:rPr>
            </w:pPr>
            <w:r>
              <w:rPr>
                <w:sz w:val="28"/>
                <w:szCs w:val="28"/>
              </w:rPr>
              <w:t>4</w:t>
            </w:r>
          </w:p>
        </w:tc>
      </w:tr>
      <w:tr w:rsidR="00633F79" w:rsidRPr="008F0CD3" w14:paraId="15D7DAA4" w14:textId="77777777" w:rsidTr="00363702">
        <w:trPr>
          <w:trHeight w:val="561"/>
        </w:trPr>
        <w:tc>
          <w:tcPr>
            <w:tcW w:w="5400" w:type="dxa"/>
            <w:tcBorders>
              <w:top w:val="single" w:sz="4" w:space="0" w:color="auto"/>
              <w:left w:val="single" w:sz="4" w:space="0" w:color="auto"/>
              <w:bottom w:val="single" w:sz="4" w:space="0" w:color="auto"/>
              <w:right w:val="single" w:sz="4" w:space="0" w:color="auto"/>
            </w:tcBorders>
          </w:tcPr>
          <w:p w14:paraId="25395C61" w14:textId="77777777" w:rsidR="00633F79" w:rsidRDefault="00633F79" w:rsidP="002F4858">
            <w:pPr>
              <w:keepNext/>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Про стан виконання вимог Закону України</w:t>
            </w:r>
          </w:p>
          <w:p w14:paraId="2499CBC8" w14:textId="77777777" w:rsidR="00633F79" w:rsidRPr="0000229F" w:rsidRDefault="00633F79" w:rsidP="002F4858">
            <w:pPr>
              <w:keepNext/>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«Про державну службу»</w:t>
            </w:r>
          </w:p>
        </w:tc>
        <w:tc>
          <w:tcPr>
            <w:tcW w:w="4239" w:type="dxa"/>
            <w:tcBorders>
              <w:top w:val="single" w:sz="4" w:space="0" w:color="auto"/>
              <w:left w:val="single" w:sz="4" w:space="0" w:color="auto"/>
              <w:bottom w:val="single" w:sz="4" w:space="0" w:color="auto"/>
              <w:right w:val="single" w:sz="4" w:space="0" w:color="auto"/>
            </w:tcBorders>
          </w:tcPr>
          <w:p w14:paraId="3B2B89A1" w14:textId="77777777" w:rsidR="00633F79" w:rsidRPr="0000229F" w:rsidRDefault="00633F79" w:rsidP="002F4858">
            <w:pPr>
              <w:pStyle w:val="a9"/>
              <w:keepNext/>
              <w:jc w:val="both"/>
              <w:rPr>
                <w:sz w:val="28"/>
                <w:szCs w:val="28"/>
              </w:rPr>
            </w:pPr>
            <w:r>
              <w:rPr>
                <w:rFonts w:ascii="TimesNewRomanPSMT" w:hAnsi="TimesNewRomanPSMT" w:cs="TimesNewRomanPSMT"/>
                <w:sz w:val="28"/>
                <w:szCs w:val="28"/>
              </w:rPr>
              <w:t>аналіз виконання</w:t>
            </w:r>
          </w:p>
        </w:tc>
        <w:tc>
          <w:tcPr>
            <w:tcW w:w="2268" w:type="dxa"/>
            <w:tcBorders>
              <w:top w:val="single" w:sz="4" w:space="0" w:color="auto"/>
              <w:left w:val="single" w:sz="4" w:space="0" w:color="auto"/>
              <w:bottom w:val="single" w:sz="4" w:space="0" w:color="auto"/>
              <w:right w:val="single" w:sz="4" w:space="0" w:color="auto"/>
            </w:tcBorders>
          </w:tcPr>
          <w:p w14:paraId="104BB464" w14:textId="77777777" w:rsidR="00633F79" w:rsidRPr="0000229F" w:rsidRDefault="00633F79" w:rsidP="002F4858">
            <w:pPr>
              <w:pStyle w:val="a9"/>
              <w:keepNext/>
              <w:jc w:val="center"/>
              <w:rPr>
                <w:sz w:val="28"/>
                <w:szCs w:val="28"/>
              </w:rPr>
            </w:pPr>
            <w:r>
              <w:rPr>
                <w:rFonts w:ascii="TimesNewRomanPSMT" w:hAnsi="TimesNewRomanPSMT" w:cs="TimesNewRomanPSMT"/>
                <w:sz w:val="28"/>
                <w:szCs w:val="28"/>
              </w:rPr>
              <w:t>вересень</w:t>
            </w:r>
          </w:p>
        </w:tc>
        <w:tc>
          <w:tcPr>
            <w:tcW w:w="3544" w:type="dxa"/>
            <w:tcBorders>
              <w:top w:val="single" w:sz="4" w:space="0" w:color="auto"/>
              <w:left w:val="single" w:sz="4" w:space="0" w:color="auto"/>
              <w:bottom w:val="single" w:sz="4" w:space="0" w:color="auto"/>
              <w:right w:val="single" w:sz="4" w:space="0" w:color="auto"/>
            </w:tcBorders>
          </w:tcPr>
          <w:p w14:paraId="43541E12" w14:textId="77777777" w:rsidR="00633F79" w:rsidRDefault="00633F79" w:rsidP="002F4858">
            <w:pPr>
              <w:keepNext/>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Наталія </w:t>
            </w:r>
            <w:proofErr w:type="spellStart"/>
            <w:r>
              <w:rPr>
                <w:rFonts w:ascii="TimesNewRomanPSMT" w:hAnsi="TimesNewRomanPSMT" w:cs="TimesNewRomanPSMT"/>
                <w:sz w:val="28"/>
                <w:szCs w:val="28"/>
              </w:rPr>
              <w:t>Березна</w:t>
            </w:r>
            <w:proofErr w:type="spellEnd"/>
            <w:r>
              <w:rPr>
                <w:rFonts w:ascii="TimesNewRomanPSMT" w:hAnsi="TimesNewRomanPSMT" w:cs="TimesNewRomanPSMT"/>
                <w:sz w:val="28"/>
                <w:szCs w:val="28"/>
              </w:rPr>
              <w:t>,</w:t>
            </w:r>
          </w:p>
          <w:p w14:paraId="0D1265CB" w14:textId="77777777" w:rsidR="00633F79" w:rsidRPr="00812825" w:rsidRDefault="00633F79" w:rsidP="002F4858">
            <w:pPr>
              <w:keepNext/>
              <w:spacing w:after="0" w:line="240" w:lineRule="auto"/>
              <w:jc w:val="both"/>
              <w:rPr>
                <w:rFonts w:ascii="Times New Roman" w:hAnsi="Times New Roman" w:cs="Times New Roman"/>
                <w:color w:val="FF0000"/>
                <w:sz w:val="28"/>
                <w:szCs w:val="28"/>
              </w:rPr>
            </w:pPr>
            <w:r>
              <w:rPr>
                <w:rFonts w:ascii="TimesNewRomanPSMT" w:hAnsi="TimesNewRomanPSMT" w:cs="TimesNewRomanPSMT"/>
                <w:sz w:val="28"/>
                <w:szCs w:val="28"/>
              </w:rPr>
              <w:t xml:space="preserve">Вікторія </w:t>
            </w:r>
            <w:proofErr w:type="spellStart"/>
            <w:r>
              <w:rPr>
                <w:rFonts w:ascii="TimesNewRomanPSMT" w:hAnsi="TimesNewRomanPSMT" w:cs="TimesNewRomanPSMT"/>
                <w:sz w:val="28"/>
                <w:szCs w:val="28"/>
              </w:rPr>
              <w:t>Вінничук</w:t>
            </w:r>
            <w:proofErr w:type="spellEnd"/>
          </w:p>
        </w:tc>
      </w:tr>
      <w:tr w:rsidR="00363702" w:rsidRPr="008F0CD3" w14:paraId="26224CDD" w14:textId="77777777" w:rsidTr="00363702">
        <w:trPr>
          <w:trHeight w:val="561"/>
        </w:trPr>
        <w:tc>
          <w:tcPr>
            <w:tcW w:w="15451" w:type="dxa"/>
            <w:gridSpan w:val="4"/>
            <w:tcBorders>
              <w:top w:val="single" w:sz="4" w:space="0" w:color="auto"/>
              <w:left w:val="nil"/>
              <w:bottom w:val="single" w:sz="4" w:space="0" w:color="auto"/>
              <w:right w:val="nil"/>
            </w:tcBorders>
          </w:tcPr>
          <w:p w14:paraId="261A947F" w14:textId="77777777" w:rsidR="00363702" w:rsidRDefault="00363702" w:rsidP="00363702">
            <w:pPr>
              <w:keepNext/>
              <w:autoSpaceDE w:val="0"/>
              <w:autoSpaceDN w:val="0"/>
              <w:adjustRightInd w:val="0"/>
              <w:spacing w:after="0" w:line="240" w:lineRule="auto"/>
              <w:jc w:val="center"/>
              <w:rPr>
                <w:rFonts w:ascii="TimesNewRomanPSMT" w:hAnsi="TimesNewRomanPSMT" w:cs="TimesNewRomanPSMT"/>
                <w:sz w:val="28"/>
                <w:szCs w:val="28"/>
              </w:rPr>
            </w:pPr>
          </w:p>
          <w:p w14:paraId="3307A2FD" w14:textId="524366F8" w:rsidR="00363702" w:rsidRDefault="00363702" w:rsidP="00363702">
            <w:pPr>
              <w:keepNext/>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І</w:t>
            </w:r>
            <w:r>
              <w:rPr>
                <w:rFonts w:ascii="TimesNewRomanPSMT" w:hAnsi="TimesNewRomanPSMT" w:cs="TimesNewRomanPSMT"/>
                <w:sz w:val="28"/>
                <w:szCs w:val="28"/>
                <w:lang w:val="en-US"/>
              </w:rPr>
              <w:t>V</w:t>
            </w:r>
            <w:r w:rsidRPr="0048065F">
              <w:rPr>
                <w:rFonts w:ascii="TimesNewRomanPSMT" w:hAnsi="TimesNewRomanPSMT" w:cs="TimesNewRomanPSMT"/>
                <w:sz w:val="28"/>
                <w:szCs w:val="28"/>
                <w:lang w:val="ru-RU"/>
              </w:rPr>
              <w:t xml:space="preserve">. </w:t>
            </w:r>
            <w:r>
              <w:rPr>
                <w:rFonts w:ascii="TimesNewRomanPSMT" w:hAnsi="TimesNewRomanPSMT" w:cs="TimesNewRomanPSMT"/>
                <w:sz w:val="28"/>
                <w:szCs w:val="28"/>
              </w:rPr>
              <w:t xml:space="preserve">Основні організаційно-масові заходи, проведення яких забезпечується </w:t>
            </w:r>
          </w:p>
          <w:p w14:paraId="5E28F6EC" w14:textId="77777777" w:rsidR="00363702" w:rsidRPr="0048065F" w:rsidRDefault="00363702" w:rsidP="00363702">
            <w:pPr>
              <w:keepNext/>
              <w:autoSpaceDE w:val="0"/>
              <w:autoSpaceDN w:val="0"/>
              <w:adjustRightInd w:val="0"/>
              <w:spacing w:after="0" w:line="240" w:lineRule="auto"/>
              <w:jc w:val="center"/>
              <w:rPr>
                <w:rFonts w:ascii="TimesNewRomanPSMT" w:hAnsi="TimesNewRomanPSMT" w:cs="TimesNewRomanPSMT"/>
                <w:sz w:val="28"/>
                <w:szCs w:val="28"/>
                <w:lang w:val="ru-RU"/>
              </w:rPr>
            </w:pPr>
            <w:r>
              <w:rPr>
                <w:rFonts w:ascii="TimesNewRomanPSMT" w:hAnsi="TimesNewRomanPSMT" w:cs="TimesNewRomanPSMT"/>
                <w:sz w:val="28"/>
                <w:szCs w:val="28"/>
              </w:rPr>
              <w:t>районною державною (військовою) адміністрацією або за її участю</w:t>
            </w:r>
          </w:p>
          <w:p w14:paraId="43978050" w14:textId="6AE73679" w:rsidR="00363702" w:rsidRPr="0048065F" w:rsidRDefault="00363702" w:rsidP="00363702">
            <w:pPr>
              <w:keepNext/>
              <w:autoSpaceDE w:val="0"/>
              <w:autoSpaceDN w:val="0"/>
              <w:adjustRightInd w:val="0"/>
              <w:spacing w:after="0" w:line="240" w:lineRule="auto"/>
              <w:jc w:val="center"/>
              <w:rPr>
                <w:rFonts w:ascii="TimesNewRomanPSMT" w:hAnsi="TimesNewRomanPSMT" w:cs="TimesNewRomanPSMT"/>
                <w:sz w:val="28"/>
                <w:szCs w:val="28"/>
                <w:lang w:val="ru-RU"/>
              </w:rPr>
            </w:pPr>
          </w:p>
        </w:tc>
      </w:tr>
      <w:tr w:rsidR="00363702" w:rsidRPr="008F0CD3" w14:paraId="439BE3C4" w14:textId="77777777" w:rsidTr="00C40EFC">
        <w:trPr>
          <w:trHeight w:val="561"/>
        </w:trPr>
        <w:tc>
          <w:tcPr>
            <w:tcW w:w="5400" w:type="dxa"/>
            <w:tcBorders>
              <w:top w:val="single" w:sz="4" w:space="0" w:color="auto"/>
              <w:left w:val="single" w:sz="4" w:space="0" w:color="auto"/>
              <w:bottom w:val="single" w:sz="4" w:space="0" w:color="auto"/>
              <w:right w:val="single" w:sz="4" w:space="0" w:color="auto"/>
            </w:tcBorders>
          </w:tcPr>
          <w:p w14:paraId="35730766" w14:textId="15391F17" w:rsidR="00363702" w:rsidRPr="00363702" w:rsidRDefault="00363702" w:rsidP="00363702">
            <w:pPr>
              <w:keepNext/>
              <w:autoSpaceDE w:val="0"/>
              <w:autoSpaceDN w:val="0"/>
              <w:adjustRightInd w:val="0"/>
              <w:spacing w:after="0" w:line="240" w:lineRule="auto"/>
              <w:jc w:val="center"/>
              <w:rPr>
                <w:rFonts w:ascii="Times New Roman" w:hAnsi="Times New Roman" w:cs="Times New Roman"/>
                <w:sz w:val="28"/>
                <w:szCs w:val="28"/>
              </w:rPr>
            </w:pPr>
            <w:r w:rsidRPr="00363702">
              <w:rPr>
                <w:rFonts w:ascii="Times New Roman" w:hAnsi="Times New Roman" w:cs="Times New Roman"/>
                <w:bCs/>
                <w:sz w:val="28"/>
                <w:szCs w:val="28"/>
              </w:rPr>
              <w:t>Зміст заходу</w:t>
            </w:r>
          </w:p>
        </w:tc>
        <w:tc>
          <w:tcPr>
            <w:tcW w:w="4239" w:type="dxa"/>
            <w:tcBorders>
              <w:top w:val="single" w:sz="4" w:space="0" w:color="auto"/>
              <w:left w:val="single" w:sz="4" w:space="0" w:color="auto"/>
              <w:bottom w:val="single" w:sz="4" w:space="0" w:color="auto"/>
              <w:right w:val="single" w:sz="4" w:space="0" w:color="auto"/>
            </w:tcBorders>
          </w:tcPr>
          <w:p w14:paraId="4B6A768B" w14:textId="77777777" w:rsidR="00363702" w:rsidRPr="00363702" w:rsidRDefault="00363702" w:rsidP="00363702">
            <w:pPr>
              <w:pStyle w:val="2"/>
              <w:rPr>
                <w:b w:val="0"/>
                <w:bCs/>
                <w:szCs w:val="28"/>
                <w:u w:val="none"/>
              </w:rPr>
            </w:pPr>
            <w:r w:rsidRPr="00363702">
              <w:rPr>
                <w:b w:val="0"/>
                <w:bCs/>
                <w:szCs w:val="28"/>
                <w:u w:val="none"/>
              </w:rPr>
              <w:t>Обґрунтування необхідності</w:t>
            </w:r>
          </w:p>
          <w:p w14:paraId="18EFA01C" w14:textId="4E528D62" w:rsidR="00363702" w:rsidRPr="00363702" w:rsidRDefault="00363702" w:rsidP="00363702">
            <w:pPr>
              <w:pStyle w:val="a9"/>
              <w:keepNext/>
              <w:jc w:val="center"/>
              <w:rPr>
                <w:sz w:val="28"/>
                <w:szCs w:val="28"/>
              </w:rPr>
            </w:pPr>
            <w:r w:rsidRPr="00363702">
              <w:rPr>
                <w:bCs/>
                <w:sz w:val="28"/>
                <w:szCs w:val="28"/>
              </w:rPr>
              <w:t>здійснення заходу</w:t>
            </w:r>
          </w:p>
        </w:tc>
        <w:tc>
          <w:tcPr>
            <w:tcW w:w="2268" w:type="dxa"/>
            <w:tcBorders>
              <w:top w:val="single" w:sz="4" w:space="0" w:color="auto"/>
              <w:left w:val="single" w:sz="4" w:space="0" w:color="auto"/>
              <w:bottom w:val="single" w:sz="4" w:space="0" w:color="auto"/>
              <w:right w:val="single" w:sz="4" w:space="0" w:color="auto"/>
            </w:tcBorders>
          </w:tcPr>
          <w:p w14:paraId="3BDE13A9" w14:textId="5006CF1A" w:rsidR="00363702" w:rsidRPr="00363702" w:rsidRDefault="00363702" w:rsidP="00363702">
            <w:pPr>
              <w:pStyle w:val="a9"/>
              <w:keepNext/>
              <w:jc w:val="center"/>
              <w:rPr>
                <w:sz w:val="28"/>
                <w:szCs w:val="28"/>
              </w:rPr>
            </w:pPr>
            <w:r w:rsidRPr="00363702">
              <w:rPr>
                <w:bCs/>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tcPr>
          <w:p w14:paraId="51A50ACB" w14:textId="304404DE" w:rsidR="00363702" w:rsidRPr="00363702" w:rsidRDefault="00363702" w:rsidP="00363702">
            <w:pPr>
              <w:keepNext/>
              <w:autoSpaceDE w:val="0"/>
              <w:autoSpaceDN w:val="0"/>
              <w:adjustRightInd w:val="0"/>
              <w:spacing w:after="0" w:line="240" w:lineRule="auto"/>
              <w:jc w:val="center"/>
              <w:rPr>
                <w:rFonts w:ascii="Times New Roman" w:hAnsi="Times New Roman" w:cs="Times New Roman"/>
                <w:sz w:val="28"/>
                <w:szCs w:val="28"/>
              </w:rPr>
            </w:pPr>
            <w:r w:rsidRPr="00363702">
              <w:rPr>
                <w:rFonts w:ascii="Times New Roman" w:hAnsi="Times New Roman" w:cs="Times New Roman"/>
                <w:bCs/>
                <w:sz w:val="28"/>
                <w:szCs w:val="28"/>
              </w:rPr>
              <w:t>Відповідальні виконавці</w:t>
            </w:r>
          </w:p>
        </w:tc>
      </w:tr>
      <w:tr w:rsidR="00363702" w:rsidRPr="008F0CD3" w14:paraId="27E7BCAD" w14:textId="77777777" w:rsidTr="00C40EFC">
        <w:trPr>
          <w:trHeight w:val="561"/>
        </w:trPr>
        <w:tc>
          <w:tcPr>
            <w:tcW w:w="5400" w:type="dxa"/>
            <w:tcBorders>
              <w:top w:val="single" w:sz="4" w:space="0" w:color="auto"/>
              <w:left w:val="single" w:sz="4" w:space="0" w:color="auto"/>
              <w:bottom w:val="single" w:sz="4" w:space="0" w:color="auto"/>
              <w:right w:val="single" w:sz="4" w:space="0" w:color="auto"/>
            </w:tcBorders>
          </w:tcPr>
          <w:p w14:paraId="04582EA6" w14:textId="3C7B8C1E" w:rsidR="00363702" w:rsidRPr="00363702" w:rsidRDefault="00363702" w:rsidP="00363702">
            <w:pPr>
              <w:keepNext/>
              <w:autoSpaceDE w:val="0"/>
              <w:autoSpaceDN w:val="0"/>
              <w:adjustRightInd w:val="0"/>
              <w:spacing w:after="0" w:line="240" w:lineRule="auto"/>
              <w:jc w:val="center"/>
              <w:rPr>
                <w:rFonts w:ascii="Times New Roman" w:hAnsi="Times New Roman" w:cs="Times New Roman"/>
                <w:sz w:val="28"/>
                <w:szCs w:val="28"/>
              </w:rPr>
            </w:pPr>
            <w:r w:rsidRPr="00363702">
              <w:rPr>
                <w:rFonts w:ascii="Times New Roman" w:hAnsi="Times New Roman" w:cs="Times New Roman"/>
                <w:bCs/>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46023E04" w14:textId="6ABB4213" w:rsidR="00363702" w:rsidRPr="00363702" w:rsidRDefault="00363702" w:rsidP="00363702">
            <w:pPr>
              <w:pStyle w:val="a9"/>
              <w:keepNext/>
              <w:jc w:val="center"/>
              <w:rPr>
                <w:sz w:val="28"/>
                <w:szCs w:val="28"/>
              </w:rPr>
            </w:pPr>
            <w:r w:rsidRPr="00363702">
              <w:rPr>
                <w:bCs/>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5F1203A1" w14:textId="2CE2B150" w:rsidR="00363702" w:rsidRPr="00363702" w:rsidRDefault="00363702" w:rsidP="00363702">
            <w:pPr>
              <w:pStyle w:val="a9"/>
              <w:keepNext/>
              <w:jc w:val="center"/>
              <w:rPr>
                <w:sz w:val="28"/>
                <w:szCs w:val="28"/>
              </w:rPr>
            </w:pPr>
            <w:r w:rsidRPr="00363702">
              <w:rPr>
                <w:bCs/>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51223212" w14:textId="0FB91ECF" w:rsidR="00363702" w:rsidRPr="00363702" w:rsidRDefault="00363702" w:rsidP="00363702">
            <w:pPr>
              <w:keepNext/>
              <w:autoSpaceDE w:val="0"/>
              <w:autoSpaceDN w:val="0"/>
              <w:adjustRightInd w:val="0"/>
              <w:spacing w:after="0" w:line="240" w:lineRule="auto"/>
              <w:jc w:val="center"/>
              <w:rPr>
                <w:rFonts w:ascii="Times New Roman" w:hAnsi="Times New Roman" w:cs="Times New Roman"/>
                <w:sz w:val="28"/>
                <w:szCs w:val="28"/>
              </w:rPr>
            </w:pPr>
            <w:r w:rsidRPr="00363702">
              <w:rPr>
                <w:rFonts w:ascii="Times New Roman" w:hAnsi="Times New Roman" w:cs="Times New Roman"/>
                <w:bCs/>
                <w:sz w:val="28"/>
                <w:szCs w:val="28"/>
              </w:rPr>
              <w:t>4</w:t>
            </w:r>
          </w:p>
        </w:tc>
      </w:tr>
      <w:tr w:rsidR="00363702" w:rsidRPr="008F0CD3" w14:paraId="07484017" w14:textId="77777777" w:rsidTr="00C40EFC">
        <w:trPr>
          <w:trHeight w:val="561"/>
        </w:trPr>
        <w:tc>
          <w:tcPr>
            <w:tcW w:w="5400" w:type="dxa"/>
            <w:tcBorders>
              <w:top w:val="single" w:sz="4" w:space="0" w:color="auto"/>
              <w:left w:val="single" w:sz="4" w:space="0" w:color="auto"/>
              <w:bottom w:val="single" w:sz="4" w:space="0" w:color="auto"/>
              <w:right w:val="single" w:sz="4" w:space="0" w:color="auto"/>
            </w:tcBorders>
          </w:tcPr>
          <w:p w14:paraId="5372E41D" w14:textId="6FFCB56F" w:rsidR="00363702" w:rsidRPr="00363702" w:rsidRDefault="00363702" w:rsidP="00363702">
            <w:pPr>
              <w:keepNext/>
              <w:autoSpaceDE w:val="0"/>
              <w:autoSpaceDN w:val="0"/>
              <w:adjustRightInd w:val="0"/>
              <w:spacing w:after="0" w:line="240" w:lineRule="auto"/>
              <w:rPr>
                <w:rFonts w:ascii="Times New Roman" w:hAnsi="Times New Roman" w:cs="Times New Roman"/>
                <w:sz w:val="28"/>
                <w:szCs w:val="28"/>
              </w:rPr>
            </w:pPr>
            <w:r w:rsidRPr="00363702">
              <w:rPr>
                <w:rFonts w:ascii="Times New Roman" w:hAnsi="Times New Roman" w:cs="Times New Roman"/>
                <w:sz w:val="28"/>
                <w:szCs w:val="28"/>
              </w:rPr>
              <w:t xml:space="preserve">Участь у засіданнях сесій та постійних комісій районної ради </w:t>
            </w:r>
          </w:p>
        </w:tc>
        <w:tc>
          <w:tcPr>
            <w:tcW w:w="4239" w:type="dxa"/>
            <w:tcBorders>
              <w:top w:val="single" w:sz="4" w:space="0" w:color="auto"/>
              <w:left w:val="single" w:sz="4" w:space="0" w:color="auto"/>
              <w:bottom w:val="single" w:sz="4" w:space="0" w:color="auto"/>
              <w:right w:val="single" w:sz="4" w:space="0" w:color="auto"/>
            </w:tcBorders>
          </w:tcPr>
          <w:p w14:paraId="79A61FB2" w14:textId="4CC9500B" w:rsidR="00363702" w:rsidRPr="00363702" w:rsidRDefault="00363702" w:rsidP="00363702">
            <w:pPr>
              <w:pStyle w:val="a9"/>
              <w:keepNext/>
              <w:jc w:val="both"/>
              <w:rPr>
                <w:sz w:val="28"/>
                <w:szCs w:val="28"/>
              </w:rPr>
            </w:pPr>
            <w:r w:rsidRPr="00363702">
              <w:rPr>
                <w:sz w:val="28"/>
                <w:szCs w:val="28"/>
                <w:lang w:val="ru-RU"/>
              </w:rPr>
              <w:t>в</w:t>
            </w:r>
            <w:proofErr w:type="spellStart"/>
            <w:r w:rsidRPr="00363702">
              <w:rPr>
                <w:sz w:val="28"/>
                <w:szCs w:val="28"/>
              </w:rPr>
              <w:t>ідповідно</w:t>
            </w:r>
            <w:proofErr w:type="spellEnd"/>
            <w:r w:rsidRPr="00363702">
              <w:rPr>
                <w:sz w:val="28"/>
                <w:szCs w:val="28"/>
              </w:rPr>
              <w:t xml:space="preserve"> до статті 34 Закону України </w:t>
            </w:r>
            <w:r w:rsidRPr="00363702">
              <w:rPr>
                <w:sz w:val="28"/>
                <w:szCs w:val="28"/>
                <w:lang w:val="ru-RU"/>
              </w:rPr>
              <w:t xml:space="preserve">«Про </w:t>
            </w:r>
            <w:proofErr w:type="spellStart"/>
            <w:r w:rsidRPr="00363702">
              <w:rPr>
                <w:sz w:val="28"/>
                <w:szCs w:val="28"/>
                <w:lang w:val="ru-RU"/>
              </w:rPr>
              <w:t>місцеві</w:t>
            </w:r>
            <w:proofErr w:type="spellEnd"/>
            <w:r w:rsidRPr="00363702">
              <w:rPr>
                <w:sz w:val="28"/>
                <w:szCs w:val="28"/>
                <w:lang w:val="ru-RU"/>
              </w:rPr>
              <w:t xml:space="preserve"> </w:t>
            </w:r>
            <w:proofErr w:type="spellStart"/>
            <w:r w:rsidRPr="00363702">
              <w:rPr>
                <w:sz w:val="28"/>
                <w:szCs w:val="28"/>
                <w:lang w:val="ru-RU"/>
              </w:rPr>
              <w:t>державні</w:t>
            </w:r>
            <w:proofErr w:type="spellEnd"/>
            <w:r w:rsidRPr="00363702">
              <w:rPr>
                <w:sz w:val="28"/>
                <w:szCs w:val="28"/>
                <w:lang w:val="ru-RU"/>
              </w:rPr>
              <w:t xml:space="preserve"> </w:t>
            </w:r>
            <w:proofErr w:type="spellStart"/>
            <w:r w:rsidRPr="00363702">
              <w:rPr>
                <w:sz w:val="28"/>
                <w:szCs w:val="28"/>
                <w:lang w:val="ru-RU"/>
              </w:rPr>
              <w:t>адміністрації</w:t>
            </w:r>
            <w:proofErr w:type="spellEnd"/>
            <w:r w:rsidRPr="00363702">
              <w:rPr>
                <w:sz w:val="28"/>
                <w:szCs w:val="28"/>
                <w:lang w:val="ru-RU"/>
              </w:rPr>
              <w:t>»</w:t>
            </w:r>
          </w:p>
        </w:tc>
        <w:tc>
          <w:tcPr>
            <w:tcW w:w="2268" w:type="dxa"/>
            <w:tcBorders>
              <w:top w:val="single" w:sz="4" w:space="0" w:color="auto"/>
              <w:left w:val="single" w:sz="4" w:space="0" w:color="auto"/>
              <w:bottom w:val="single" w:sz="4" w:space="0" w:color="auto"/>
              <w:right w:val="single" w:sz="4" w:space="0" w:color="auto"/>
            </w:tcBorders>
          </w:tcPr>
          <w:p w14:paraId="751AF6D5" w14:textId="6210A56A" w:rsidR="00363702" w:rsidRPr="00363702" w:rsidRDefault="00363702" w:rsidP="00363702">
            <w:pPr>
              <w:pStyle w:val="a9"/>
              <w:keepNext/>
              <w:jc w:val="center"/>
              <w:rPr>
                <w:sz w:val="28"/>
                <w:szCs w:val="28"/>
              </w:rPr>
            </w:pPr>
            <w:r w:rsidRPr="00363702">
              <w:rPr>
                <w:sz w:val="28"/>
                <w:szCs w:val="28"/>
              </w:rPr>
              <w:t>згідно з планом роботи районної ради</w:t>
            </w:r>
          </w:p>
        </w:tc>
        <w:tc>
          <w:tcPr>
            <w:tcW w:w="3544" w:type="dxa"/>
            <w:tcBorders>
              <w:top w:val="single" w:sz="4" w:space="0" w:color="auto"/>
              <w:left w:val="single" w:sz="4" w:space="0" w:color="auto"/>
              <w:bottom w:val="single" w:sz="4" w:space="0" w:color="auto"/>
              <w:right w:val="single" w:sz="4" w:space="0" w:color="auto"/>
            </w:tcBorders>
          </w:tcPr>
          <w:p w14:paraId="36CDE0AA" w14:textId="4433AB60" w:rsidR="00363702" w:rsidRPr="00363702" w:rsidRDefault="00363702" w:rsidP="00363702">
            <w:pPr>
              <w:pStyle w:val="a9"/>
              <w:keepNext/>
              <w:widowControl w:val="0"/>
              <w:rPr>
                <w:sz w:val="28"/>
                <w:szCs w:val="28"/>
              </w:rPr>
            </w:pPr>
            <w:r w:rsidRPr="00363702">
              <w:rPr>
                <w:sz w:val="28"/>
                <w:szCs w:val="28"/>
              </w:rPr>
              <w:t>Перший за</w:t>
            </w:r>
            <w:r w:rsidR="00E9713A">
              <w:rPr>
                <w:sz w:val="28"/>
                <w:szCs w:val="28"/>
              </w:rPr>
              <w:t xml:space="preserve"> </w:t>
            </w:r>
            <w:r w:rsidRPr="00363702">
              <w:rPr>
                <w:sz w:val="28"/>
                <w:szCs w:val="28"/>
              </w:rPr>
              <w:t>ступник голови, заступники голови, керівник апарату</w:t>
            </w:r>
          </w:p>
          <w:p w14:paraId="267C3D4B" w14:textId="1330A97C" w:rsidR="00363702" w:rsidRDefault="00363702" w:rsidP="00363702">
            <w:pPr>
              <w:keepNext/>
              <w:autoSpaceDE w:val="0"/>
              <w:autoSpaceDN w:val="0"/>
              <w:adjustRightInd w:val="0"/>
              <w:spacing w:after="0" w:line="240" w:lineRule="auto"/>
              <w:rPr>
                <w:rFonts w:ascii="TimesNewRomanPSMT" w:hAnsi="TimesNewRomanPSMT" w:cs="TimesNewRomanPSMT"/>
                <w:sz w:val="28"/>
                <w:szCs w:val="28"/>
              </w:rPr>
            </w:pPr>
            <w:r w:rsidRPr="00363702">
              <w:rPr>
                <w:rFonts w:ascii="Times New Roman" w:hAnsi="Times New Roman" w:cs="Times New Roman"/>
                <w:sz w:val="28"/>
                <w:szCs w:val="28"/>
              </w:rPr>
              <w:t>райдержадміністрації, керівники структурних підрозділів райдержадміністрації</w:t>
            </w:r>
          </w:p>
        </w:tc>
      </w:tr>
    </w:tbl>
    <w:p w14:paraId="78376053" w14:textId="77777777" w:rsidR="00363702" w:rsidRDefault="0036370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363702" w:rsidRPr="008F0CD3" w14:paraId="1A613CB0" w14:textId="77777777" w:rsidTr="00363702">
        <w:trPr>
          <w:trHeight w:val="420"/>
        </w:trPr>
        <w:tc>
          <w:tcPr>
            <w:tcW w:w="5400" w:type="dxa"/>
            <w:tcBorders>
              <w:top w:val="single" w:sz="4" w:space="0" w:color="auto"/>
              <w:left w:val="single" w:sz="4" w:space="0" w:color="auto"/>
              <w:bottom w:val="single" w:sz="4" w:space="0" w:color="auto"/>
              <w:right w:val="single" w:sz="4" w:space="0" w:color="auto"/>
            </w:tcBorders>
          </w:tcPr>
          <w:p w14:paraId="6819810B" w14:textId="533ECE93" w:rsidR="00363702" w:rsidRPr="00363702" w:rsidRDefault="00363702" w:rsidP="00363702">
            <w:pPr>
              <w:keepNext/>
              <w:autoSpaceDE w:val="0"/>
              <w:autoSpaceDN w:val="0"/>
              <w:adjustRightInd w:val="0"/>
              <w:spacing w:after="0" w:line="240" w:lineRule="auto"/>
              <w:jc w:val="center"/>
              <w:rPr>
                <w:rFonts w:ascii="TimesNewRomanPSMT" w:hAnsi="TimesNewRomanPSMT" w:cs="TimesNewRomanPSMT"/>
                <w:sz w:val="28"/>
                <w:szCs w:val="28"/>
                <w:lang w:val="en-US"/>
              </w:rPr>
            </w:pPr>
            <w:r>
              <w:rPr>
                <w:rFonts w:ascii="TimesNewRomanPSMT" w:hAnsi="TimesNewRomanPSMT" w:cs="TimesNewRomanPSMT"/>
                <w:sz w:val="28"/>
                <w:szCs w:val="28"/>
                <w:lang w:val="en-US"/>
              </w:rPr>
              <w:lastRenderedPageBreak/>
              <w:t>1</w:t>
            </w:r>
          </w:p>
        </w:tc>
        <w:tc>
          <w:tcPr>
            <w:tcW w:w="4239" w:type="dxa"/>
            <w:tcBorders>
              <w:top w:val="single" w:sz="4" w:space="0" w:color="auto"/>
              <w:left w:val="single" w:sz="4" w:space="0" w:color="auto"/>
              <w:bottom w:val="single" w:sz="4" w:space="0" w:color="auto"/>
              <w:right w:val="single" w:sz="4" w:space="0" w:color="auto"/>
            </w:tcBorders>
          </w:tcPr>
          <w:p w14:paraId="35787ABC" w14:textId="2B87BF1C" w:rsidR="00363702" w:rsidRPr="00363702" w:rsidRDefault="00363702" w:rsidP="00363702">
            <w:pPr>
              <w:pStyle w:val="a9"/>
              <w:keepNext/>
              <w:jc w:val="center"/>
              <w:rPr>
                <w:rFonts w:ascii="TimesNewRomanPSMT" w:hAnsi="TimesNewRomanPSMT" w:cs="TimesNewRomanPSMT"/>
                <w:sz w:val="28"/>
                <w:szCs w:val="28"/>
                <w:lang w:val="en-US"/>
              </w:rPr>
            </w:pPr>
            <w:r>
              <w:rPr>
                <w:rFonts w:ascii="TimesNewRomanPSMT" w:hAnsi="TimesNewRomanPSMT" w:cs="TimesNewRomanPSMT"/>
                <w:sz w:val="28"/>
                <w:szCs w:val="28"/>
                <w:lang w:val="en-US"/>
              </w:rPr>
              <w:t>2</w:t>
            </w:r>
          </w:p>
        </w:tc>
        <w:tc>
          <w:tcPr>
            <w:tcW w:w="2268" w:type="dxa"/>
            <w:tcBorders>
              <w:top w:val="single" w:sz="4" w:space="0" w:color="auto"/>
              <w:left w:val="single" w:sz="4" w:space="0" w:color="auto"/>
              <w:bottom w:val="single" w:sz="4" w:space="0" w:color="auto"/>
              <w:right w:val="single" w:sz="4" w:space="0" w:color="auto"/>
            </w:tcBorders>
          </w:tcPr>
          <w:p w14:paraId="6A093BD0" w14:textId="11BB699F" w:rsidR="00363702" w:rsidRPr="00363702" w:rsidRDefault="00363702" w:rsidP="00363702">
            <w:pPr>
              <w:pStyle w:val="a9"/>
              <w:keepNext/>
              <w:jc w:val="center"/>
              <w:rPr>
                <w:rFonts w:ascii="TimesNewRomanPSMT" w:hAnsi="TimesNewRomanPSMT" w:cs="TimesNewRomanPSMT"/>
                <w:sz w:val="28"/>
                <w:szCs w:val="28"/>
                <w:lang w:val="en-US"/>
              </w:rPr>
            </w:pPr>
            <w:r>
              <w:rPr>
                <w:rFonts w:ascii="TimesNewRomanPSMT" w:hAnsi="TimesNewRomanPSMT" w:cs="TimesNewRomanPSMT"/>
                <w:sz w:val="28"/>
                <w:szCs w:val="28"/>
                <w:lang w:val="en-US"/>
              </w:rPr>
              <w:t>3</w:t>
            </w:r>
          </w:p>
        </w:tc>
        <w:tc>
          <w:tcPr>
            <w:tcW w:w="3544" w:type="dxa"/>
            <w:tcBorders>
              <w:top w:val="single" w:sz="4" w:space="0" w:color="auto"/>
              <w:left w:val="single" w:sz="4" w:space="0" w:color="auto"/>
              <w:bottom w:val="single" w:sz="4" w:space="0" w:color="auto"/>
              <w:right w:val="single" w:sz="4" w:space="0" w:color="auto"/>
            </w:tcBorders>
          </w:tcPr>
          <w:p w14:paraId="7F487945" w14:textId="5DCFA112" w:rsidR="00363702" w:rsidRPr="00363702" w:rsidRDefault="00363702" w:rsidP="00363702">
            <w:pPr>
              <w:keepNext/>
              <w:autoSpaceDE w:val="0"/>
              <w:autoSpaceDN w:val="0"/>
              <w:adjustRightInd w:val="0"/>
              <w:spacing w:after="0" w:line="240" w:lineRule="auto"/>
              <w:jc w:val="center"/>
              <w:rPr>
                <w:rFonts w:ascii="TimesNewRomanPSMT" w:hAnsi="TimesNewRomanPSMT" w:cs="TimesNewRomanPSMT"/>
                <w:sz w:val="28"/>
                <w:szCs w:val="28"/>
                <w:lang w:val="en-US"/>
              </w:rPr>
            </w:pPr>
            <w:r>
              <w:rPr>
                <w:rFonts w:ascii="TimesNewRomanPSMT" w:hAnsi="TimesNewRomanPSMT" w:cs="TimesNewRomanPSMT"/>
                <w:sz w:val="28"/>
                <w:szCs w:val="28"/>
                <w:lang w:val="en-US"/>
              </w:rPr>
              <w:t>4</w:t>
            </w:r>
          </w:p>
        </w:tc>
      </w:tr>
    </w:tbl>
    <w:tbl>
      <w:tblPr>
        <w:tblStyle w:val="af"/>
        <w:tblW w:w="0" w:type="auto"/>
        <w:tblInd w:w="103" w:type="dxa"/>
        <w:tblLook w:val="04A0" w:firstRow="1" w:lastRow="0" w:firstColumn="1" w:lastColumn="0" w:noHBand="0" w:noVBand="1"/>
      </w:tblPr>
      <w:tblGrid>
        <w:gridCol w:w="5387"/>
        <w:gridCol w:w="4252"/>
        <w:gridCol w:w="2268"/>
        <w:gridCol w:w="3544"/>
      </w:tblGrid>
      <w:tr w:rsidR="005B6A29" w:rsidRPr="005B6A29" w14:paraId="0BF71F3C" w14:textId="77777777" w:rsidTr="00363702">
        <w:tc>
          <w:tcPr>
            <w:tcW w:w="5387" w:type="dxa"/>
            <w:tcBorders>
              <w:top w:val="nil"/>
            </w:tcBorders>
          </w:tcPr>
          <w:p w14:paraId="0FD03C35" w14:textId="77777777" w:rsidR="005626FF" w:rsidRPr="005B6A29" w:rsidRDefault="005626FF" w:rsidP="00BE66A4">
            <w:pPr>
              <w:pStyle w:val="2"/>
              <w:jc w:val="both"/>
              <w:outlineLvl w:val="1"/>
              <w:rPr>
                <w:b w:val="0"/>
                <w:szCs w:val="28"/>
                <w:u w:val="none"/>
              </w:rPr>
            </w:pPr>
            <w:r w:rsidRPr="005B6A29">
              <w:rPr>
                <w:b w:val="0"/>
                <w:szCs w:val="28"/>
                <w:u w:val="none"/>
              </w:rPr>
              <w:t>Відзначення державних свят</w:t>
            </w:r>
          </w:p>
        </w:tc>
        <w:tc>
          <w:tcPr>
            <w:tcW w:w="4252" w:type="dxa"/>
            <w:tcBorders>
              <w:top w:val="nil"/>
            </w:tcBorders>
          </w:tcPr>
          <w:p w14:paraId="42A27706" w14:textId="77777777" w:rsidR="005626FF" w:rsidRPr="005B6A29" w:rsidRDefault="005626FF" w:rsidP="00BE66A4">
            <w:pPr>
              <w:pStyle w:val="2"/>
              <w:jc w:val="both"/>
              <w:outlineLvl w:val="1"/>
              <w:rPr>
                <w:b w:val="0"/>
                <w:szCs w:val="28"/>
              </w:rPr>
            </w:pPr>
            <w:r w:rsidRPr="005B6A29">
              <w:rPr>
                <w:b w:val="0"/>
                <w:szCs w:val="28"/>
                <w:u w:val="none"/>
              </w:rPr>
              <w:t>координація дій структурних підрозділів райдержадміністрації та органів місцевого самоврядування району у підготовці та відзначенні державних свят</w:t>
            </w:r>
          </w:p>
        </w:tc>
        <w:tc>
          <w:tcPr>
            <w:tcW w:w="2268" w:type="dxa"/>
            <w:tcBorders>
              <w:top w:val="nil"/>
            </w:tcBorders>
          </w:tcPr>
          <w:p w14:paraId="6DBCFCBD" w14:textId="101F7F45" w:rsidR="005626FF" w:rsidRPr="005B6A29" w:rsidRDefault="00D101AE" w:rsidP="00BE66A4">
            <w:pPr>
              <w:pStyle w:val="2"/>
              <w:outlineLvl w:val="1"/>
              <w:rPr>
                <w:b w:val="0"/>
                <w:szCs w:val="28"/>
                <w:u w:val="none"/>
              </w:rPr>
            </w:pPr>
            <w:r>
              <w:rPr>
                <w:b w:val="0"/>
                <w:szCs w:val="28"/>
                <w:u w:val="none"/>
              </w:rPr>
              <w:t>липень</w:t>
            </w:r>
            <w:r w:rsidR="0059172F" w:rsidRPr="005B6A29">
              <w:rPr>
                <w:b w:val="0"/>
                <w:szCs w:val="28"/>
                <w:u w:val="none"/>
              </w:rPr>
              <w:t>-</w:t>
            </w:r>
            <w:r>
              <w:rPr>
                <w:b w:val="0"/>
                <w:szCs w:val="28"/>
                <w:u w:val="none"/>
              </w:rPr>
              <w:t>вересе</w:t>
            </w:r>
            <w:r w:rsidR="0059172F" w:rsidRPr="005B6A29">
              <w:rPr>
                <w:b w:val="0"/>
                <w:szCs w:val="28"/>
                <w:u w:val="none"/>
              </w:rPr>
              <w:t>нь</w:t>
            </w:r>
          </w:p>
        </w:tc>
        <w:tc>
          <w:tcPr>
            <w:tcW w:w="3544" w:type="dxa"/>
            <w:tcBorders>
              <w:top w:val="nil"/>
            </w:tcBorders>
          </w:tcPr>
          <w:p w14:paraId="0638DD85" w14:textId="3BFBBEAB" w:rsidR="005626FF" w:rsidRPr="005B6A29" w:rsidRDefault="005626FF" w:rsidP="00BE66A4">
            <w:pPr>
              <w:pStyle w:val="a9"/>
              <w:keepNext/>
              <w:widowControl w:val="0"/>
              <w:rPr>
                <w:sz w:val="28"/>
                <w:szCs w:val="28"/>
              </w:rPr>
            </w:pPr>
            <w:r w:rsidRPr="005B6A29">
              <w:rPr>
                <w:sz w:val="28"/>
                <w:szCs w:val="28"/>
              </w:rPr>
              <w:t>Перший заступник голови, заступник</w:t>
            </w:r>
            <w:r w:rsidR="00404DC3">
              <w:rPr>
                <w:sz w:val="28"/>
                <w:szCs w:val="28"/>
              </w:rPr>
              <w:t>и</w:t>
            </w:r>
            <w:r w:rsidRPr="005B6A29">
              <w:rPr>
                <w:sz w:val="28"/>
                <w:szCs w:val="28"/>
              </w:rPr>
              <w:t xml:space="preserve"> голови, керівник апарату</w:t>
            </w:r>
          </w:p>
          <w:p w14:paraId="4E96D85C" w14:textId="77777777" w:rsidR="005626FF" w:rsidRPr="005B6A29" w:rsidRDefault="005626FF" w:rsidP="00BE66A4">
            <w:pPr>
              <w:keepNext/>
              <w:jc w:val="both"/>
              <w:rPr>
                <w:sz w:val="28"/>
                <w:szCs w:val="28"/>
                <w:lang w:eastAsia="ru-RU"/>
              </w:rPr>
            </w:pPr>
            <w:r w:rsidRPr="005B6A29">
              <w:rPr>
                <w:sz w:val="28"/>
                <w:szCs w:val="28"/>
              </w:rPr>
              <w:t>райдержадміністрації, керівники структурних підрозділів райдержадміністрації</w:t>
            </w:r>
          </w:p>
        </w:tc>
      </w:tr>
      <w:tr w:rsidR="005B6A29" w:rsidRPr="005153C1" w14:paraId="46C8BDF3" w14:textId="77777777" w:rsidTr="00363702">
        <w:tc>
          <w:tcPr>
            <w:tcW w:w="5387" w:type="dxa"/>
          </w:tcPr>
          <w:p w14:paraId="7A5DD8EE" w14:textId="77777777" w:rsidR="00AC1BB4" w:rsidRPr="005153C1" w:rsidRDefault="00AC1BB4" w:rsidP="00AC1BB4">
            <w:pPr>
              <w:jc w:val="both"/>
              <w:rPr>
                <w:sz w:val="28"/>
                <w:szCs w:val="28"/>
                <w:lang w:eastAsia="ru-RU"/>
              </w:rPr>
            </w:pPr>
            <w:r w:rsidRPr="005153C1">
              <w:rPr>
                <w:sz w:val="28"/>
                <w:szCs w:val="28"/>
                <w:lang w:eastAsia="ru-RU"/>
              </w:rPr>
              <w:t>Заходи до Дня Української Державності та Дня хрещення Київської Русі-України</w:t>
            </w:r>
          </w:p>
        </w:tc>
        <w:tc>
          <w:tcPr>
            <w:tcW w:w="4252" w:type="dxa"/>
          </w:tcPr>
          <w:p w14:paraId="7D5810C1" w14:textId="2DBAADE6" w:rsidR="00AC1BB4" w:rsidRPr="005153C1" w:rsidRDefault="00AC1BB4" w:rsidP="00AC1BB4">
            <w:pPr>
              <w:pStyle w:val="a9"/>
              <w:jc w:val="both"/>
              <w:rPr>
                <w:sz w:val="28"/>
                <w:szCs w:val="28"/>
              </w:rPr>
            </w:pPr>
            <w:r w:rsidRPr="005153C1">
              <w:rPr>
                <w:sz w:val="28"/>
                <w:szCs w:val="28"/>
              </w:rPr>
              <w:t xml:space="preserve">Укази Президента України від </w:t>
            </w:r>
            <w:r w:rsidR="00C40EFC" w:rsidRPr="005153C1">
              <w:rPr>
                <w:sz w:val="28"/>
                <w:szCs w:val="28"/>
              </w:rPr>
              <w:t xml:space="preserve"> </w:t>
            </w:r>
            <w:r w:rsidR="0048065F">
              <w:rPr>
                <w:sz w:val="28"/>
                <w:szCs w:val="28"/>
              </w:rPr>
              <w:t xml:space="preserve">  </w:t>
            </w:r>
            <w:r w:rsidR="00C40EFC" w:rsidRPr="005153C1">
              <w:rPr>
                <w:sz w:val="28"/>
                <w:szCs w:val="28"/>
              </w:rPr>
              <w:t xml:space="preserve"> </w:t>
            </w:r>
            <w:r w:rsidRPr="005153C1">
              <w:rPr>
                <w:sz w:val="28"/>
                <w:szCs w:val="28"/>
              </w:rPr>
              <w:t xml:space="preserve">24 серпня 2021 року № 423/2021 та від 28 липня 2023 року </w:t>
            </w:r>
            <w:r w:rsidR="00C40EFC" w:rsidRPr="005153C1">
              <w:rPr>
                <w:sz w:val="28"/>
                <w:szCs w:val="28"/>
              </w:rPr>
              <w:t xml:space="preserve">          </w:t>
            </w:r>
            <w:r w:rsidR="00BF7349" w:rsidRPr="005153C1">
              <w:rPr>
                <w:sz w:val="28"/>
                <w:szCs w:val="28"/>
              </w:rPr>
              <w:t xml:space="preserve">          </w:t>
            </w:r>
            <w:r w:rsidR="00C40EFC" w:rsidRPr="005153C1">
              <w:rPr>
                <w:sz w:val="28"/>
                <w:szCs w:val="28"/>
              </w:rPr>
              <w:t xml:space="preserve"> </w:t>
            </w:r>
            <w:r w:rsidRPr="005153C1">
              <w:rPr>
                <w:sz w:val="28"/>
                <w:szCs w:val="28"/>
              </w:rPr>
              <w:t>№ 455/2023</w:t>
            </w:r>
          </w:p>
        </w:tc>
        <w:tc>
          <w:tcPr>
            <w:tcW w:w="2268" w:type="dxa"/>
          </w:tcPr>
          <w:p w14:paraId="3687A457" w14:textId="77777777" w:rsidR="00AC1BB4" w:rsidRPr="005153C1" w:rsidRDefault="00AC1BB4" w:rsidP="00AC1BB4">
            <w:pPr>
              <w:jc w:val="center"/>
              <w:rPr>
                <w:sz w:val="28"/>
                <w:szCs w:val="28"/>
                <w:lang w:eastAsia="ru-RU"/>
              </w:rPr>
            </w:pPr>
            <w:r w:rsidRPr="005153C1">
              <w:rPr>
                <w:sz w:val="28"/>
                <w:szCs w:val="28"/>
                <w:lang w:eastAsia="ru-RU"/>
              </w:rPr>
              <w:t>15 липня</w:t>
            </w:r>
          </w:p>
        </w:tc>
        <w:tc>
          <w:tcPr>
            <w:tcW w:w="3544" w:type="dxa"/>
          </w:tcPr>
          <w:p w14:paraId="0CB86A8F" w14:textId="77777777" w:rsidR="00AC1BB4" w:rsidRPr="005153C1" w:rsidRDefault="00AC1BB4" w:rsidP="00AC1BB4">
            <w:pPr>
              <w:jc w:val="both"/>
              <w:rPr>
                <w:sz w:val="28"/>
                <w:szCs w:val="28"/>
              </w:rPr>
            </w:pPr>
            <w:r w:rsidRPr="005153C1">
              <w:rPr>
                <w:sz w:val="28"/>
                <w:szCs w:val="28"/>
              </w:rPr>
              <w:t xml:space="preserve">Алла </w:t>
            </w:r>
            <w:proofErr w:type="spellStart"/>
            <w:r w:rsidRPr="005153C1">
              <w:rPr>
                <w:sz w:val="28"/>
                <w:szCs w:val="28"/>
              </w:rPr>
              <w:t>Ганіч</w:t>
            </w:r>
            <w:proofErr w:type="spellEnd"/>
            <w:r w:rsidRPr="005153C1">
              <w:rPr>
                <w:sz w:val="28"/>
                <w:szCs w:val="28"/>
              </w:rPr>
              <w:t>,</w:t>
            </w:r>
          </w:p>
          <w:p w14:paraId="19DCB855" w14:textId="77777777" w:rsidR="00AC1BB4" w:rsidRPr="005153C1" w:rsidRDefault="00AC1BB4" w:rsidP="00AC1BB4">
            <w:pPr>
              <w:jc w:val="both"/>
              <w:rPr>
                <w:sz w:val="28"/>
                <w:szCs w:val="28"/>
              </w:rPr>
            </w:pPr>
            <w:r w:rsidRPr="005153C1">
              <w:rPr>
                <w:sz w:val="28"/>
                <w:szCs w:val="28"/>
              </w:rPr>
              <w:t>Андрій Мельник</w:t>
            </w:r>
            <w:r w:rsidR="00FE208C" w:rsidRPr="005153C1">
              <w:rPr>
                <w:sz w:val="28"/>
                <w:szCs w:val="28"/>
              </w:rPr>
              <w:t>,</w:t>
            </w:r>
          </w:p>
          <w:p w14:paraId="43985A30" w14:textId="79170A97" w:rsidR="00FE208C" w:rsidRPr="005153C1" w:rsidRDefault="00404DC3" w:rsidP="00AC1BB4">
            <w:pPr>
              <w:jc w:val="both"/>
              <w:rPr>
                <w:sz w:val="28"/>
                <w:szCs w:val="28"/>
              </w:rPr>
            </w:pPr>
            <w:r w:rsidRPr="005153C1">
              <w:rPr>
                <w:sz w:val="28"/>
                <w:szCs w:val="28"/>
              </w:rPr>
              <w:t>Наталія Дяк</w:t>
            </w:r>
          </w:p>
        </w:tc>
      </w:tr>
      <w:tr w:rsidR="00BF7349" w:rsidRPr="005153C1" w14:paraId="6F848018" w14:textId="77777777" w:rsidTr="00363702">
        <w:tc>
          <w:tcPr>
            <w:tcW w:w="5387" w:type="dxa"/>
          </w:tcPr>
          <w:p w14:paraId="66E66017" w14:textId="4B16A63D" w:rsidR="00BF7349" w:rsidRPr="005153C1" w:rsidRDefault="00BF7349" w:rsidP="00BF7349">
            <w:pPr>
              <w:jc w:val="both"/>
              <w:rPr>
                <w:sz w:val="28"/>
                <w:szCs w:val="28"/>
                <w:lang w:eastAsia="ru-RU"/>
              </w:rPr>
            </w:pPr>
            <w:r w:rsidRPr="005153C1">
              <w:rPr>
                <w:sz w:val="28"/>
                <w:szCs w:val="28"/>
                <w:lang w:eastAsia="ru-RU"/>
              </w:rPr>
              <w:t>Заходи до Дня медичного працівника</w:t>
            </w:r>
          </w:p>
        </w:tc>
        <w:tc>
          <w:tcPr>
            <w:tcW w:w="4252" w:type="dxa"/>
          </w:tcPr>
          <w:p w14:paraId="2F0134E3" w14:textId="5BE546B2" w:rsidR="00BF7349" w:rsidRPr="005153C1" w:rsidRDefault="00BF7349" w:rsidP="00BF7349">
            <w:pPr>
              <w:pStyle w:val="a9"/>
              <w:jc w:val="both"/>
              <w:rPr>
                <w:sz w:val="28"/>
                <w:szCs w:val="28"/>
              </w:rPr>
            </w:pPr>
            <w:r w:rsidRPr="005153C1">
              <w:rPr>
                <w:sz w:val="28"/>
                <w:szCs w:val="28"/>
              </w:rPr>
              <w:t>Указ Президента України від        13 червня 2023 року № 327/2023</w:t>
            </w:r>
          </w:p>
        </w:tc>
        <w:tc>
          <w:tcPr>
            <w:tcW w:w="2268" w:type="dxa"/>
          </w:tcPr>
          <w:p w14:paraId="5C56BCD5" w14:textId="3DE9241A" w:rsidR="00BF7349" w:rsidRPr="005153C1" w:rsidRDefault="00BF7349" w:rsidP="00BF7349">
            <w:pPr>
              <w:jc w:val="center"/>
              <w:rPr>
                <w:sz w:val="28"/>
                <w:szCs w:val="28"/>
                <w:lang w:eastAsia="ru-RU"/>
              </w:rPr>
            </w:pPr>
            <w:r w:rsidRPr="005153C1">
              <w:rPr>
                <w:sz w:val="28"/>
                <w:szCs w:val="28"/>
                <w:lang w:eastAsia="ru-RU"/>
              </w:rPr>
              <w:t>27 липня</w:t>
            </w:r>
          </w:p>
        </w:tc>
        <w:tc>
          <w:tcPr>
            <w:tcW w:w="3544" w:type="dxa"/>
          </w:tcPr>
          <w:p w14:paraId="341AD4C9" w14:textId="77777777" w:rsidR="00BF7349" w:rsidRPr="005153C1" w:rsidRDefault="00BF7349" w:rsidP="00BF7349">
            <w:pPr>
              <w:jc w:val="both"/>
              <w:rPr>
                <w:sz w:val="28"/>
                <w:szCs w:val="28"/>
              </w:rPr>
            </w:pPr>
            <w:r w:rsidRPr="005153C1">
              <w:rPr>
                <w:sz w:val="28"/>
                <w:szCs w:val="28"/>
              </w:rPr>
              <w:t xml:space="preserve">Алла </w:t>
            </w:r>
            <w:proofErr w:type="spellStart"/>
            <w:r w:rsidRPr="005153C1">
              <w:rPr>
                <w:sz w:val="28"/>
                <w:szCs w:val="28"/>
              </w:rPr>
              <w:t>Ганіч</w:t>
            </w:r>
            <w:proofErr w:type="spellEnd"/>
            <w:r w:rsidRPr="005153C1">
              <w:rPr>
                <w:sz w:val="28"/>
                <w:szCs w:val="28"/>
              </w:rPr>
              <w:t>,</w:t>
            </w:r>
          </w:p>
          <w:p w14:paraId="0461E69C" w14:textId="77777777" w:rsidR="00BF7349" w:rsidRPr="005153C1" w:rsidRDefault="00BF7349" w:rsidP="00BF7349">
            <w:pPr>
              <w:jc w:val="both"/>
              <w:rPr>
                <w:sz w:val="28"/>
                <w:szCs w:val="28"/>
              </w:rPr>
            </w:pPr>
            <w:r w:rsidRPr="005153C1">
              <w:rPr>
                <w:sz w:val="28"/>
                <w:szCs w:val="28"/>
              </w:rPr>
              <w:t>Андрій Мельник,</w:t>
            </w:r>
          </w:p>
          <w:p w14:paraId="06972574" w14:textId="3AD89C01" w:rsidR="00BF7349" w:rsidRPr="005153C1" w:rsidRDefault="00BF7349" w:rsidP="00BF7349">
            <w:pPr>
              <w:jc w:val="both"/>
              <w:rPr>
                <w:sz w:val="28"/>
                <w:szCs w:val="28"/>
              </w:rPr>
            </w:pPr>
            <w:r w:rsidRPr="005153C1">
              <w:rPr>
                <w:sz w:val="28"/>
                <w:szCs w:val="28"/>
              </w:rPr>
              <w:t>Наталія Дяк</w:t>
            </w:r>
          </w:p>
        </w:tc>
      </w:tr>
      <w:tr w:rsidR="005B6A29" w:rsidRPr="005153C1" w14:paraId="40DDB18A" w14:textId="77777777" w:rsidTr="00363702">
        <w:tc>
          <w:tcPr>
            <w:tcW w:w="5387" w:type="dxa"/>
          </w:tcPr>
          <w:p w14:paraId="1E2BFD4E" w14:textId="77777777" w:rsidR="00AC1BB4" w:rsidRPr="005153C1" w:rsidRDefault="00AC1BB4" w:rsidP="00AC1BB4">
            <w:pPr>
              <w:jc w:val="both"/>
              <w:rPr>
                <w:sz w:val="28"/>
                <w:szCs w:val="28"/>
                <w:lang w:eastAsia="ru-RU"/>
              </w:rPr>
            </w:pPr>
            <w:r w:rsidRPr="005153C1">
              <w:rPr>
                <w:sz w:val="28"/>
                <w:szCs w:val="28"/>
                <w:lang w:eastAsia="ru-RU"/>
              </w:rPr>
              <w:t>Заходи до Дня молоді</w:t>
            </w:r>
          </w:p>
        </w:tc>
        <w:tc>
          <w:tcPr>
            <w:tcW w:w="4252" w:type="dxa"/>
          </w:tcPr>
          <w:p w14:paraId="18A14DA3" w14:textId="77777777" w:rsidR="00AC1BB4" w:rsidRPr="005153C1" w:rsidRDefault="00AC1BB4" w:rsidP="00AC1BB4">
            <w:pPr>
              <w:pStyle w:val="a9"/>
              <w:jc w:val="both"/>
              <w:rPr>
                <w:sz w:val="28"/>
                <w:szCs w:val="28"/>
              </w:rPr>
            </w:pPr>
            <w:r w:rsidRPr="005153C1">
              <w:rPr>
                <w:sz w:val="28"/>
                <w:szCs w:val="28"/>
              </w:rPr>
              <w:t>Указ Президента України від      28 липня 2021 року № 333/2021</w:t>
            </w:r>
          </w:p>
        </w:tc>
        <w:tc>
          <w:tcPr>
            <w:tcW w:w="2268" w:type="dxa"/>
          </w:tcPr>
          <w:p w14:paraId="7F2C37CF" w14:textId="77777777" w:rsidR="00AC1BB4" w:rsidRPr="005153C1" w:rsidRDefault="00AC1BB4" w:rsidP="00AC1BB4">
            <w:pPr>
              <w:jc w:val="center"/>
              <w:rPr>
                <w:sz w:val="28"/>
                <w:szCs w:val="28"/>
                <w:lang w:eastAsia="ru-RU"/>
              </w:rPr>
            </w:pPr>
            <w:r w:rsidRPr="005153C1">
              <w:rPr>
                <w:sz w:val="28"/>
                <w:szCs w:val="28"/>
                <w:lang w:eastAsia="ru-RU"/>
              </w:rPr>
              <w:t>12 серпня</w:t>
            </w:r>
          </w:p>
        </w:tc>
        <w:tc>
          <w:tcPr>
            <w:tcW w:w="3544" w:type="dxa"/>
          </w:tcPr>
          <w:p w14:paraId="5E65F8FB" w14:textId="77777777" w:rsidR="00AC1BB4" w:rsidRPr="005153C1" w:rsidRDefault="00AC1BB4" w:rsidP="00AC1BB4">
            <w:pPr>
              <w:jc w:val="both"/>
              <w:rPr>
                <w:sz w:val="28"/>
                <w:szCs w:val="28"/>
              </w:rPr>
            </w:pPr>
            <w:r w:rsidRPr="005153C1">
              <w:rPr>
                <w:sz w:val="28"/>
                <w:szCs w:val="28"/>
              </w:rPr>
              <w:t xml:space="preserve">Алла </w:t>
            </w:r>
            <w:proofErr w:type="spellStart"/>
            <w:r w:rsidRPr="005153C1">
              <w:rPr>
                <w:sz w:val="28"/>
                <w:szCs w:val="28"/>
              </w:rPr>
              <w:t>Ганіч</w:t>
            </w:r>
            <w:proofErr w:type="spellEnd"/>
            <w:r w:rsidRPr="005153C1">
              <w:rPr>
                <w:sz w:val="28"/>
                <w:szCs w:val="28"/>
              </w:rPr>
              <w:t>,</w:t>
            </w:r>
          </w:p>
          <w:p w14:paraId="090DADE6" w14:textId="77777777" w:rsidR="00AC1BB4" w:rsidRPr="005153C1" w:rsidRDefault="00AC1BB4" w:rsidP="00AC1BB4">
            <w:pPr>
              <w:jc w:val="both"/>
              <w:rPr>
                <w:sz w:val="28"/>
                <w:szCs w:val="28"/>
              </w:rPr>
            </w:pPr>
            <w:r w:rsidRPr="005153C1">
              <w:rPr>
                <w:sz w:val="28"/>
                <w:szCs w:val="28"/>
              </w:rPr>
              <w:t>Андрій Мельник</w:t>
            </w:r>
            <w:r w:rsidR="00FE208C" w:rsidRPr="005153C1">
              <w:rPr>
                <w:sz w:val="28"/>
                <w:szCs w:val="28"/>
              </w:rPr>
              <w:t>,</w:t>
            </w:r>
          </w:p>
          <w:p w14:paraId="6CD4F591" w14:textId="49B626EC" w:rsidR="00FE208C" w:rsidRPr="005153C1" w:rsidRDefault="00404DC3" w:rsidP="00AC1BB4">
            <w:pPr>
              <w:jc w:val="both"/>
              <w:rPr>
                <w:sz w:val="28"/>
                <w:szCs w:val="28"/>
              </w:rPr>
            </w:pPr>
            <w:r w:rsidRPr="005153C1">
              <w:rPr>
                <w:sz w:val="28"/>
                <w:szCs w:val="28"/>
              </w:rPr>
              <w:t>Наталія Дяк</w:t>
            </w:r>
          </w:p>
        </w:tc>
      </w:tr>
      <w:tr w:rsidR="005B6A29" w:rsidRPr="005153C1" w14:paraId="173C8EA2" w14:textId="77777777" w:rsidTr="00363702">
        <w:tc>
          <w:tcPr>
            <w:tcW w:w="5387" w:type="dxa"/>
          </w:tcPr>
          <w:p w14:paraId="13F0CA56" w14:textId="77777777" w:rsidR="00AC1BB4" w:rsidRPr="005153C1" w:rsidRDefault="00AC1BB4" w:rsidP="00AC1BB4">
            <w:pPr>
              <w:jc w:val="both"/>
              <w:rPr>
                <w:sz w:val="28"/>
                <w:szCs w:val="28"/>
                <w:lang w:eastAsia="ru-RU"/>
              </w:rPr>
            </w:pPr>
            <w:r w:rsidRPr="005153C1">
              <w:rPr>
                <w:sz w:val="28"/>
                <w:szCs w:val="28"/>
                <w:lang w:eastAsia="ru-RU"/>
              </w:rPr>
              <w:t>Відзначення Дня Державного Прапора України</w:t>
            </w:r>
          </w:p>
        </w:tc>
        <w:tc>
          <w:tcPr>
            <w:tcW w:w="4252" w:type="dxa"/>
          </w:tcPr>
          <w:p w14:paraId="178EF87F" w14:textId="15E65F49" w:rsidR="00AC1BB4" w:rsidRPr="005153C1" w:rsidRDefault="00AC1BB4" w:rsidP="00AC1BB4">
            <w:pPr>
              <w:pStyle w:val="a9"/>
              <w:jc w:val="both"/>
              <w:rPr>
                <w:sz w:val="28"/>
                <w:szCs w:val="28"/>
              </w:rPr>
            </w:pPr>
            <w:r w:rsidRPr="005153C1">
              <w:rPr>
                <w:sz w:val="28"/>
                <w:szCs w:val="28"/>
              </w:rPr>
              <w:t xml:space="preserve">Указ Президента України від </w:t>
            </w:r>
            <w:r w:rsidR="00C40EFC" w:rsidRPr="005153C1">
              <w:rPr>
                <w:sz w:val="28"/>
                <w:szCs w:val="28"/>
              </w:rPr>
              <w:t xml:space="preserve">    </w:t>
            </w:r>
            <w:r w:rsidR="00BF7349" w:rsidRPr="005153C1">
              <w:rPr>
                <w:sz w:val="28"/>
                <w:szCs w:val="28"/>
              </w:rPr>
              <w:t xml:space="preserve">    </w:t>
            </w:r>
            <w:r w:rsidRPr="005153C1">
              <w:rPr>
                <w:sz w:val="28"/>
                <w:szCs w:val="28"/>
              </w:rPr>
              <w:t>23 серпня 2004 року № 987</w:t>
            </w:r>
          </w:p>
        </w:tc>
        <w:tc>
          <w:tcPr>
            <w:tcW w:w="2268" w:type="dxa"/>
          </w:tcPr>
          <w:p w14:paraId="62DFDCE7" w14:textId="77777777" w:rsidR="00AC1BB4" w:rsidRPr="005153C1" w:rsidRDefault="00AC1BB4" w:rsidP="00AC1BB4">
            <w:pPr>
              <w:jc w:val="center"/>
              <w:rPr>
                <w:sz w:val="28"/>
                <w:szCs w:val="28"/>
                <w:lang w:eastAsia="ru-RU"/>
              </w:rPr>
            </w:pPr>
            <w:r w:rsidRPr="005153C1">
              <w:rPr>
                <w:sz w:val="28"/>
                <w:szCs w:val="28"/>
                <w:lang w:eastAsia="ru-RU"/>
              </w:rPr>
              <w:t>23 серпня</w:t>
            </w:r>
          </w:p>
        </w:tc>
        <w:tc>
          <w:tcPr>
            <w:tcW w:w="3544" w:type="dxa"/>
          </w:tcPr>
          <w:p w14:paraId="412A6FAC" w14:textId="77777777" w:rsidR="00AC1BB4" w:rsidRPr="005153C1" w:rsidRDefault="00AC1BB4" w:rsidP="00AC1BB4">
            <w:pPr>
              <w:jc w:val="both"/>
              <w:rPr>
                <w:sz w:val="28"/>
                <w:szCs w:val="28"/>
              </w:rPr>
            </w:pPr>
            <w:r w:rsidRPr="005153C1">
              <w:rPr>
                <w:sz w:val="28"/>
                <w:szCs w:val="28"/>
              </w:rPr>
              <w:t xml:space="preserve">Алла </w:t>
            </w:r>
            <w:proofErr w:type="spellStart"/>
            <w:r w:rsidRPr="005153C1">
              <w:rPr>
                <w:sz w:val="28"/>
                <w:szCs w:val="28"/>
              </w:rPr>
              <w:t>Ганіч</w:t>
            </w:r>
            <w:proofErr w:type="spellEnd"/>
            <w:r w:rsidRPr="005153C1">
              <w:rPr>
                <w:sz w:val="28"/>
                <w:szCs w:val="28"/>
              </w:rPr>
              <w:t>,</w:t>
            </w:r>
          </w:p>
          <w:p w14:paraId="140AE697" w14:textId="77777777" w:rsidR="00AC1BB4" w:rsidRPr="005153C1" w:rsidRDefault="00AC1BB4" w:rsidP="00AC1BB4">
            <w:pPr>
              <w:jc w:val="both"/>
              <w:rPr>
                <w:sz w:val="28"/>
                <w:szCs w:val="28"/>
              </w:rPr>
            </w:pPr>
            <w:r w:rsidRPr="005153C1">
              <w:rPr>
                <w:sz w:val="28"/>
                <w:szCs w:val="28"/>
              </w:rPr>
              <w:t>Андрій Мельник</w:t>
            </w:r>
            <w:r w:rsidR="00FE208C" w:rsidRPr="005153C1">
              <w:rPr>
                <w:sz w:val="28"/>
                <w:szCs w:val="28"/>
              </w:rPr>
              <w:t>,</w:t>
            </w:r>
          </w:p>
          <w:p w14:paraId="013CDED0" w14:textId="56CBD69E" w:rsidR="00FE208C" w:rsidRPr="005153C1" w:rsidRDefault="00404DC3" w:rsidP="00AC1BB4">
            <w:pPr>
              <w:jc w:val="both"/>
              <w:rPr>
                <w:sz w:val="28"/>
                <w:szCs w:val="28"/>
              </w:rPr>
            </w:pPr>
            <w:r w:rsidRPr="005153C1">
              <w:rPr>
                <w:sz w:val="28"/>
                <w:szCs w:val="28"/>
              </w:rPr>
              <w:t>Наталія Дяк</w:t>
            </w:r>
          </w:p>
        </w:tc>
      </w:tr>
      <w:tr w:rsidR="005B6A29" w:rsidRPr="005153C1" w14:paraId="3D79794B" w14:textId="77777777" w:rsidTr="00363702">
        <w:tc>
          <w:tcPr>
            <w:tcW w:w="5387" w:type="dxa"/>
          </w:tcPr>
          <w:p w14:paraId="093891C1" w14:textId="77777777" w:rsidR="00AC1BB4" w:rsidRPr="005153C1" w:rsidRDefault="00AC1BB4" w:rsidP="00AC1BB4">
            <w:pPr>
              <w:jc w:val="both"/>
              <w:rPr>
                <w:sz w:val="28"/>
                <w:szCs w:val="28"/>
                <w:lang w:eastAsia="ru-RU"/>
              </w:rPr>
            </w:pPr>
            <w:r w:rsidRPr="005153C1">
              <w:rPr>
                <w:sz w:val="28"/>
                <w:szCs w:val="28"/>
                <w:lang w:eastAsia="ru-RU"/>
              </w:rPr>
              <w:t>Відзначення Дня Незалежності України</w:t>
            </w:r>
          </w:p>
        </w:tc>
        <w:tc>
          <w:tcPr>
            <w:tcW w:w="4252" w:type="dxa"/>
          </w:tcPr>
          <w:p w14:paraId="5A3C613B" w14:textId="77777777" w:rsidR="00AC1BB4" w:rsidRPr="005153C1" w:rsidRDefault="00AC1BB4" w:rsidP="00AC1BB4">
            <w:pPr>
              <w:pStyle w:val="a9"/>
              <w:jc w:val="both"/>
              <w:rPr>
                <w:sz w:val="28"/>
                <w:szCs w:val="28"/>
              </w:rPr>
            </w:pPr>
            <w:r w:rsidRPr="005153C1">
              <w:rPr>
                <w:sz w:val="28"/>
                <w:szCs w:val="28"/>
              </w:rPr>
              <w:t>відзначення державного свята</w:t>
            </w:r>
          </w:p>
        </w:tc>
        <w:tc>
          <w:tcPr>
            <w:tcW w:w="2268" w:type="dxa"/>
          </w:tcPr>
          <w:p w14:paraId="596AFAE6" w14:textId="77777777" w:rsidR="00AC1BB4" w:rsidRPr="005153C1" w:rsidRDefault="00AC1BB4" w:rsidP="00AC1BB4">
            <w:pPr>
              <w:jc w:val="center"/>
              <w:rPr>
                <w:sz w:val="28"/>
                <w:szCs w:val="28"/>
                <w:lang w:eastAsia="ru-RU"/>
              </w:rPr>
            </w:pPr>
            <w:r w:rsidRPr="005153C1">
              <w:rPr>
                <w:sz w:val="28"/>
                <w:szCs w:val="28"/>
                <w:lang w:eastAsia="ru-RU"/>
              </w:rPr>
              <w:t>24 серпня</w:t>
            </w:r>
          </w:p>
        </w:tc>
        <w:tc>
          <w:tcPr>
            <w:tcW w:w="3544" w:type="dxa"/>
          </w:tcPr>
          <w:p w14:paraId="78281F45" w14:textId="77777777" w:rsidR="00AC1BB4" w:rsidRPr="005153C1" w:rsidRDefault="00AC1BB4" w:rsidP="00AC1BB4">
            <w:pPr>
              <w:jc w:val="both"/>
              <w:rPr>
                <w:sz w:val="28"/>
                <w:szCs w:val="28"/>
              </w:rPr>
            </w:pPr>
            <w:r w:rsidRPr="005153C1">
              <w:rPr>
                <w:sz w:val="28"/>
                <w:szCs w:val="28"/>
              </w:rPr>
              <w:t xml:space="preserve">Алла </w:t>
            </w:r>
            <w:proofErr w:type="spellStart"/>
            <w:r w:rsidRPr="005153C1">
              <w:rPr>
                <w:sz w:val="28"/>
                <w:szCs w:val="28"/>
              </w:rPr>
              <w:t>Ганіч</w:t>
            </w:r>
            <w:proofErr w:type="spellEnd"/>
            <w:r w:rsidRPr="005153C1">
              <w:rPr>
                <w:sz w:val="28"/>
                <w:szCs w:val="28"/>
              </w:rPr>
              <w:t>,</w:t>
            </w:r>
          </w:p>
          <w:p w14:paraId="3644927A" w14:textId="77777777" w:rsidR="00AC1BB4" w:rsidRPr="005153C1" w:rsidRDefault="00AC1BB4" w:rsidP="00AC1BB4">
            <w:pPr>
              <w:jc w:val="both"/>
              <w:rPr>
                <w:sz w:val="28"/>
                <w:szCs w:val="28"/>
              </w:rPr>
            </w:pPr>
            <w:r w:rsidRPr="005153C1">
              <w:rPr>
                <w:sz w:val="28"/>
                <w:szCs w:val="28"/>
              </w:rPr>
              <w:t>Андрій Мельник</w:t>
            </w:r>
            <w:r w:rsidR="00FE208C" w:rsidRPr="005153C1">
              <w:rPr>
                <w:sz w:val="28"/>
                <w:szCs w:val="28"/>
              </w:rPr>
              <w:t>,</w:t>
            </w:r>
          </w:p>
          <w:p w14:paraId="7FB42842" w14:textId="32C9ABAD" w:rsidR="00FE208C" w:rsidRPr="005153C1" w:rsidRDefault="00404DC3" w:rsidP="00AC1BB4">
            <w:pPr>
              <w:jc w:val="both"/>
              <w:rPr>
                <w:sz w:val="28"/>
                <w:szCs w:val="28"/>
              </w:rPr>
            </w:pPr>
            <w:r w:rsidRPr="005153C1">
              <w:rPr>
                <w:sz w:val="28"/>
                <w:szCs w:val="28"/>
              </w:rPr>
              <w:t>Наталія Дяк</w:t>
            </w:r>
          </w:p>
        </w:tc>
      </w:tr>
      <w:tr w:rsidR="005B6A29" w:rsidRPr="005153C1" w14:paraId="256AA3C5" w14:textId="77777777" w:rsidTr="00363702">
        <w:tc>
          <w:tcPr>
            <w:tcW w:w="5387" w:type="dxa"/>
          </w:tcPr>
          <w:p w14:paraId="782EFBE6" w14:textId="77777777" w:rsidR="00AC1BB4" w:rsidRPr="005153C1" w:rsidRDefault="00AC1BB4" w:rsidP="00AC1BB4">
            <w:pPr>
              <w:jc w:val="both"/>
              <w:rPr>
                <w:sz w:val="28"/>
                <w:szCs w:val="28"/>
                <w:lang w:eastAsia="ru-RU"/>
              </w:rPr>
            </w:pPr>
            <w:r w:rsidRPr="005153C1">
              <w:rPr>
                <w:sz w:val="28"/>
                <w:szCs w:val="28"/>
                <w:lang w:eastAsia="ru-RU"/>
              </w:rPr>
              <w:t xml:space="preserve">Заходи до Дня пам’яті захисників України, які загинули в боротьбі за незалежність, суверенітет і територіальну цілісність України </w:t>
            </w:r>
          </w:p>
        </w:tc>
        <w:tc>
          <w:tcPr>
            <w:tcW w:w="4252" w:type="dxa"/>
          </w:tcPr>
          <w:p w14:paraId="3D829599" w14:textId="77777777" w:rsidR="00AC1BB4" w:rsidRPr="005153C1" w:rsidRDefault="00AC1BB4" w:rsidP="00AC1BB4">
            <w:pPr>
              <w:pStyle w:val="a9"/>
              <w:jc w:val="both"/>
              <w:rPr>
                <w:sz w:val="28"/>
                <w:szCs w:val="28"/>
              </w:rPr>
            </w:pPr>
            <w:r w:rsidRPr="005153C1">
              <w:rPr>
                <w:sz w:val="28"/>
                <w:szCs w:val="28"/>
              </w:rPr>
              <w:t>Указ Президента України від      23 серпня 2019 року № 621/2019</w:t>
            </w:r>
          </w:p>
        </w:tc>
        <w:tc>
          <w:tcPr>
            <w:tcW w:w="2268" w:type="dxa"/>
          </w:tcPr>
          <w:p w14:paraId="55B1EFEA" w14:textId="77777777" w:rsidR="00AC1BB4" w:rsidRPr="005153C1" w:rsidRDefault="00AC1BB4" w:rsidP="00AC1BB4">
            <w:pPr>
              <w:jc w:val="center"/>
              <w:rPr>
                <w:sz w:val="28"/>
                <w:szCs w:val="28"/>
                <w:lang w:eastAsia="ru-RU"/>
              </w:rPr>
            </w:pPr>
            <w:r w:rsidRPr="005153C1">
              <w:rPr>
                <w:sz w:val="28"/>
                <w:szCs w:val="28"/>
                <w:lang w:eastAsia="ru-RU"/>
              </w:rPr>
              <w:t>29 серпня</w:t>
            </w:r>
          </w:p>
        </w:tc>
        <w:tc>
          <w:tcPr>
            <w:tcW w:w="3544" w:type="dxa"/>
          </w:tcPr>
          <w:p w14:paraId="264DBBFA" w14:textId="77777777" w:rsidR="00AC1BB4" w:rsidRPr="005153C1" w:rsidRDefault="00AC1BB4" w:rsidP="00AC1BB4">
            <w:pPr>
              <w:jc w:val="both"/>
              <w:rPr>
                <w:sz w:val="28"/>
                <w:szCs w:val="28"/>
              </w:rPr>
            </w:pPr>
            <w:r w:rsidRPr="005153C1">
              <w:rPr>
                <w:sz w:val="28"/>
                <w:szCs w:val="28"/>
              </w:rPr>
              <w:t xml:space="preserve">Алла </w:t>
            </w:r>
            <w:proofErr w:type="spellStart"/>
            <w:r w:rsidRPr="005153C1">
              <w:rPr>
                <w:sz w:val="28"/>
                <w:szCs w:val="28"/>
              </w:rPr>
              <w:t>Ганіч</w:t>
            </w:r>
            <w:proofErr w:type="spellEnd"/>
            <w:r w:rsidRPr="005153C1">
              <w:rPr>
                <w:sz w:val="28"/>
                <w:szCs w:val="28"/>
              </w:rPr>
              <w:t>,</w:t>
            </w:r>
          </w:p>
          <w:p w14:paraId="0F3122BE" w14:textId="77777777" w:rsidR="00AC1BB4" w:rsidRPr="005153C1" w:rsidRDefault="00AC1BB4" w:rsidP="00AC1BB4">
            <w:pPr>
              <w:jc w:val="both"/>
              <w:rPr>
                <w:sz w:val="28"/>
                <w:szCs w:val="28"/>
              </w:rPr>
            </w:pPr>
            <w:r w:rsidRPr="005153C1">
              <w:rPr>
                <w:sz w:val="28"/>
                <w:szCs w:val="28"/>
              </w:rPr>
              <w:t>Андрій Мельник</w:t>
            </w:r>
            <w:r w:rsidR="00FE208C" w:rsidRPr="005153C1">
              <w:rPr>
                <w:sz w:val="28"/>
                <w:szCs w:val="28"/>
              </w:rPr>
              <w:t>,</w:t>
            </w:r>
          </w:p>
          <w:p w14:paraId="6B0E79FC" w14:textId="0EF00860" w:rsidR="00FE208C" w:rsidRPr="005153C1" w:rsidRDefault="00404DC3" w:rsidP="00AC1BB4">
            <w:pPr>
              <w:jc w:val="both"/>
              <w:rPr>
                <w:sz w:val="28"/>
                <w:szCs w:val="28"/>
              </w:rPr>
            </w:pPr>
            <w:r w:rsidRPr="005153C1">
              <w:rPr>
                <w:sz w:val="28"/>
                <w:szCs w:val="28"/>
              </w:rPr>
              <w:t>Наталія Дяк</w:t>
            </w:r>
          </w:p>
        </w:tc>
      </w:tr>
      <w:tr w:rsidR="005B6A29" w:rsidRPr="005153C1" w14:paraId="1D15948C" w14:textId="77777777" w:rsidTr="00363702">
        <w:tc>
          <w:tcPr>
            <w:tcW w:w="5387" w:type="dxa"/>
          </w:tcPr>
          <w:p w14:paraId="071993B6" w14:textId="2D0D49A6" w:rsidR="00AC1BB4" w:rsidRPr="005153C1" w:rsidRDefault="00363702" w:rsidP="00363702">
            <w:pPr>
              <w:pStyle w:val="2"/>
              <w:outlineLvl w:val="1"/>
              <w:rPr>
                <w:b w:val="0"/>
                <w:szCs w:val="28"/>
                <w:u w:val="none"/>
                <w:lang w:val="en-US"/>
              </w:rPr>
            </w:pPr>
            <w:r w:rsidRPr="005153C1">
              <w:rPr>
                <w:b w:val="0"/>
                <w:szCs w:val="28"/>
                <w:u w:val="none"/>
                <w:lang w:val="en-US"/>
              </w:rPr>
              <w:lastRenderedPageBreak/>
              <w:t>1</w:t>
            </w:r>
          </w:p>
        </w:tc>
        <w:tc>
          <w:tcPr>
            <w:tcW w:w="4252" w:type="dxa"/>
          </w:tcPr>
          <w:p w14:paraId="7B446A1B" w14:textId="358E2D6F" w:rsidR="00AC1BB4" w:rsidRPr="005153C1" w:rsidRDefault="00363702" w:rsidP="00363702">
            <w:pPr>
              <w:pStyle w:val="2"/>
              <w:outlineLvl w:val="1"/>
              <w:rPr>
                <w:b w:val="0"/>
                <w:szCs w:val="28"/>
                <w:u w:val="none"/>
                <w:lang w:val="en-US"/>
              </w:rPr>
            </w:pPr>
            <w:r w:rsidRPr="005153C1">
              <w:rPr>
                <w:b w:val="0"/>
                <w:szCs w:val="28"/>
                <w:u w:val="none"/>
                <w:lang w:val="en-US"/>
              </w:rPr>
              <w:t>2</w:t>
            </w:r>
          </w:p>
        </w:tc>
        <w:tc>
          <w:tcPr>
            <w:tcW w:w="2268" w:type="dxa"/>
          </w:tcPr>
          <w:p w14:paraId="0AA78878" w14:textId="6C5BFA4E" w:rsidR="00AC1BB4" w:rsidRPr="005153C1" w:rsidRDefault="00363702" w:rsidP="00363702">
            <w:pPr>
              <w:pStyle w:val="2"/>
              <w:outlineLvl w:val="1"/>
              <w:rPr>
                <w:b w:val="0"/>
                <w:szCs w:val="28"/>
                <w:u w:val="none"/>
                <w:lang w:val="en-US"/>
              </w:rPr>
            </w:pPr>
            <w:r w:rsidRPr="005153C1">
              <w:rPr>
                <w:b w:val="0"/>
                <w:szCs w:val="28"/>
                <w:u w:val="none"/>
                <w:lang w:val="en-US"/>
              </w:rPr>
              <w:t>3</w:t>
            </w:r>
          </w:p>
        </w:tc>
        <w:tc>
          <w:tcPr>
            <w:tcW w:w="3544" w:type="dxa"/>
          </w:tcPr>
          <w:p w14:paraId="0A208832" w14:textId="1EE5FB2D" w:rsidR="00FE208C" w:rsidRPr="005153C1" w:rsidRDefault="00363702" w:rsidP="00363702">
            <w:pPr>
              <w:autoSpaceDE w:val="0"/>
              <w:autoSpaceDN w:val="0"/>
              <w:adjustRightInd w:val="0"/>
              <w:jc w:val="center"/>
              <w:rPr>
                <w:sz w:val="28"/>
                <w:szCs w:val="28"/>
                <w:lang w:val="en-US"/>
              </w:rPr>
            </w:pPr>
            <w:r w:rsidRPr="005153C1">
              <w:rPr>
                <w:sz w:val="28"/>
                <w:szCs w:val="28"/>
                <w:lang w:val="en-US"/>
              </w:rPr>
              <w:t>4</w:t>
            </w:r>
          </w:p>
        </w:tc>
      </w:tr>
      <w:tr w:rsidR="00363702" w:rsidRPr="005153C1" w14:paraId="5A58A04F" w14:textId="77777777" w:rsidTr="00363702">
        <w:tc>
          <w:tcPr>
            <w:tcW w:w="5387" w:type="dxa"/>
          </w:tcPr>
          <w:p w14:paraId="25C410A2" w14:textId="155E84BD" w:rsidR="00363702" w:rsidRPr="005153C1" w:rsidRDefault="00363702" w:rsidP="00363702">
            <w:pPr>
              <w:pStyle w:val="2"/>
              <w:jc w:val="both"/>
              <w:outlineLvl w:val="1"/>
              <w:rPr>
                <w:b w:val="0"/>
                <w:szCs w:val="28"/>
                <w:u w:val="none"/>
              </w:rPr>
            </w:pPr>
            <w:r w:rsidRPr="005153C1">
              <w:rPr>
                <w:b w:val="0"/>
                <w:szCs w:val="28"/>
                <w:u w:val="none"/>
              </w:rPr>
              <w:t>Організація заходів до Дня усиновлення</w:t>
            </w:r>
          </w:p>
        </w:tc>
        <w:tc>
          <w:tcPr>
            <w:tcW w:w="4252" w:type="dxa"/>
          </w:tcPr>
          <w:p w14:paraId="6DBEDC75" w14:textId="661702C0" w:rsidR="00363702" w:rsidRPr="005153C1" w:rsidRDefault="00363702" w:rsidP="00363702">
            <w:pPr>
              <w:pStyle w:val="2"/>
              <w:jc w:val="both"/>
              <w:outlineLvl w:val="1"/>
              <w:rPr>
                <w:b w:val="0"/>
                <w:szCs w:val="28"/>
                <w:u w:val="none"/>
              </w:rPr>
            </w:pPr>
            <w:r w:rsidRPr="005153C1">
              <w:rPr>
                <w:b w:val="0"/>
                <w:szCs w:val="28"/>
                <w:u w:val="none"/>
              </w:rPr>
              <w:t>надання методичних рекомендацій з питань захисту прав дітей</w:t>
            </w:r>
          </w:p>
        </w:tc>
        <w:tc>
          <w:tcPr>
            <w:tcW w:w="2268" w:type="dxa"/>
          </w:tcPr>
          <w:p w14:paraId="4E1C6AE4" w14:textId="1BD17384" w:rsidR="00363702" w:rsidRPr="005153C1" w:rsidRDefault="00363702" w:rsidP="00363702">
            <w:pPr>
              <w:pStyle w:val="2"/>
              <w:outlineLvl w:val="1"/>
              <w:rPr>
                <w:b w:val="0"/>
                <w:szCs w:val="28"/>
                <w:u w:val="none"/>
              </w:rPr>
            </w:pPr>
            <w:r w:rsidRPr="005153C1">
              <w:rPr>
                <w:b w:val="0"/>
                <w:szCs w:val="28"/>
                <w:u w:val="none"/>
              </w:rPr>
              <w:t>вересень</w:t>
            </w:r>
          </w:p>
        </w:tc>
        <w:tc>
          <w:tcPr>
            <w:tcW w:w="3544" w:type="dxa"/>
          </w:tcPr>
          <w:p w14:paraId="4D495AC8" w14:textId="77777777" w:rsidR="00363702" w:rsidRPr="005153C1" w:rsidRDefault="00363702" w:rsidP="00363702">
            <w:pPr>
              <w:autoSpaceDE w:val="0"/>
              <w:autoSpaceDN w:val="0"/>
              <w:adjustRightInd w:val="0"/>
              <w:rPr>
                <w:sz w:val="28"/>
                <w:szCs w:val="28"/>
              </w:rPr>
            </w:pPr>
            <w:r w:rsidRPr="005153C1">
              <w:rPr>
                <w:sz w:val="28"/>
                <w:szCs w:val="28"/>
              </w:rPr>
              <w:t xml:space="preserve">Алла </w:t>
            </w:r>
            <w:proofErr w:type="spellStart"/>
            <w:r w:rsidRPr="005153C1">
              <w:rPr>
                <w:sz w:val="28"/>
                <w:szCs w:val="28"/>
              </w:rPr>
              <w:t>Ганіч</w:t>
            </w:r>
            <w:proofErr w:type="spellEnd"/>
            <w:r w:rsidRPr="005153C1">
              <w:rPr>
                <w:sz w:val="28"/>
                <w:szCs w:val="28"/>
              </w:rPr>
              <w:t>,</w:t>
            </w:r>
          </w:p>
          <w:p w14:paraId="333D865E" w14:textId="122C7D9B" w:rsidR="00363702" w:rsidRPr="005153C1" w:rsidRDefault="00363702" w:rsidP="00363702">
            <w:pPr>
              <w:autoSpaceDE w:val="0"/>
              <w:autoSpaceDN w:val="0"/>
              <w:adjustRightInd w:val="0"/>
              <w:rPr>
                <w:sz w:val="28"/>
                <w:szCs w:val="28"/>
              </w:rPr>
            </w:pPr>
            <w:r w:rsidRPr="005153C1">
              <w:rPr>
                <w:sz w:val="28"/>
                <w:szCs w:val="28"/>
              </w:rPr>
              <w:t xml:space="preserve">Людмила </w:t>
            </w:r>
            <w:proofErr w:type="spellStart"/>
            <w:r w:rsidRPr="005153C1">
              <w:rPr>
                <w:sz w:val="28"/>
                <w:szCs w:val="28"/>
              </w:rPr>
              <w:t>Гладчук</w:t>
            </w:r>
            <w:proofErr w:type="spellEnd"/>
          </w:p>
        </w:tc>
      </w:tr>
    </w:tbl>
    <w:p w14:paraId="32383428" w14:textId="77777777" w:rsidR="00BE458E" w:rsidRDefault="00BE458E" w:rsidP="00CC7CED">
      <w:pPr>
        <w:spacing w:after="0" w:line="240" w:lineRule="auto"/>
        <w:jc w:val="center"/>
        <w:rPr>
          <w:rFonts w:ascii="Times New Roman" w:hAnsi="Times New Roman" w:cs="Times New Roman"/>
          <w:sz w:val="28"/>
          <w:szCs w:val="28"/>
        </w:rPr>
      </w:pPr>
    </w:p>
    <w:p w14:paraId="3135AB10" w14:textId="77777777" w:rsidR="00CC7CED" w:rsidRDefault="00CC7CED" w:rsidP="00CC7C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14:paraId="72F0580E" w14:textId="77777777" w:rsidR="0050699C" w:rsidRDefault="0050699C" w:rsidP="00CC7CED">
      <w:pPr>
        <w:spacing w:after="0" w:line="240" w:lineRule="auto"/>
        <w:jc w:val="center"/>
        <w:rPr>
          <w:rFonts w:ascii="Times New Roman" w:hAnsi="Times New Roman" w:cs="Times New Roman"/>
          <w:sz w:val="28"/>
          <w:szCs w:val="28"/>
        </w:rPr>
      </w:pPr>
    </w:p>
    <w:sectPr w:rsidR="0050699C" w:rsidSect="006D7246">
      <w:headerReference w:type="default" r:id="rId8"/>
      <w:type w:val="continuous"/>
      <w:pgSz w:w="16838" w:h="11906" w:orient="landscape"/>
      <w:pgMar w:top="1701"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E7D9A" w14:textId="77777777" w:rsidR="00C6253D" w:rsidRDefault="00C6253D" w:rsidP="00CB58DD">
      <w:pPr>
        <w:spacing w:after="0" w:line="240" w:lineRule="auto"/>
      </w:pPr>
      <w:r>
        <w:separator/>
      </w:r>
    </w:p>
  </w:endnote>
  <w:endnote w:type="continuationSeparator" w:id="0">
    <w:p w14:paraId="6678F6E5" w14:textId="77777777" w:rsidR="00C6253D" w:rsidRDefault="00C6253D" w:rsidP="00CB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7908E" w14:textId="77777777" w:rsidR="00C6253D" w:rsidRDefault="00C6253D" w:rsidP="00CB58DD">
      <w:pPr>
        <w:spacing w:after="0" w:line="240" w:lineRule="auto"/>
      </w:pPr>
      <w:r>
        <w:separator/>
      </w:r>
    </w:p>
  </w:footnote>
  <w:footnote w:type="continuationSeparator" w:id="0">
    <w:p w14:paraId="54079E06" w14:textId="77777777" w:rsidR="00C6253D" w:rsidRDefault="00C6253D" w:rsidP="00CB5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256405"/>
      <w:docPartObj>
        <w:docPartGallery w:val="Page Numbers (Top of Page)"/>
        <w:docPartUnique/>
      </w:docPartObj>
    </w:sdtPr>
    <w:sdtEndPr>
      <w:rPr>
        <w:sz w:val="28"/>
        <w:szCs w:val="28"/>
      </w:rPr>
    </w:sdtEndPr>
    <w:sdtContent>
      <w:p w14:paraId="764DD563" w14:textId="67850D7B" w:rsidR="006029C6" w:rsidRPr="00CB58DD" w:rsidRDefault="006029C6">
        <w:pPr>
          <w:pStyle w:val="a5"/>
          <w:jc w:val="center"/>
          <w:rPr>
            <w:sz w:val="28"/>
            <w:szCs w:val="28"/>
          </w:rPr>
        </w:pPr>
        <w:r w:rsidRPr="00CB58DD">
          <w:rPr>
            <w:sz w:val="28"/>
            <w:szCs w:val="28"/>
          </w:rPr>
          <w:fldChar w:fldCharType="begin"/>
        </w:r>
        <w:r w:rsidRPr="00CB58DD">
          <w:rPr>
            <w:sz w:val="28"/>
            <w:szCs w:val="28"/>
          </w:rPr>
          <w:instrText>PAGE   \* MERGEFORMAT</w:instrText>
        </w:r>
        <w:r w:rsidRPr="00CB58DD">
          <w:rPr>
            <w:sz w:val="28"/>
            <w:szCs w:val="28"/>
          </w:rPr>
          <w:fldChar w:fldCharType="separate"/>
        </w:r>
        <w:r w:rsidR="00E946B4" w:rsidRPr="00E946B4">
          <w:rPr>
            <w:noProof/>
            <w:sz w:val="28"/>
            <w:szCs w:val="28"/>
            <w:lang w:val="ru-RU"/>
          </w:rPr>
          <w:t>2</w:t>
        </w:r>
        <w:r w:rsidRPr="00CB58DD">
          <w:rPr>
            <w:sz w:val="28"/>
            <w:szCs w:val="28"/>
          </w:rPr>
          <w:fldChar w:fldCharType="end"/>
        </w:r>
      </w:p>
    </w:sdtContent>
  </w:sdt>
  <w:p w14:paraId="23001B85" w14:textId="77777777" w:rsidR="006029C6" w:rsidRDefault="006029C6" w:rsidP="00CC7CED">
    <w:pPr>
      <w:pStyle w:val="a5"/>
      <w:jc w:val="right"/>
      <w:rPr>
        <w:sz w:val="28"/>
        <w:szCs w:val="28"/>
      </w:rPr>
    </w:pPr>
    <w:r>
      <w:rPr>
        <w:sz w:val="28"/>
        <w:szCs w:val="28"/>
      </w:rPr>
      <w:t>п</w:t>
    </w:r>
    <w:r w:rsidRPr="00CC7CED">
      <w:rPr>
        <w:sz w:val="28"/>
        <w:szCs w:val="28"/>
      </w:rPr>
      <w:t>родовження плану роботи</w:t>
    </w:r>
  </w:p>
  <w:p w14:paraId="562C8E2A" w14:textId="77777777" w:rsidR="006029C6" w:rsidRDefault="006029C6" w:rsidP="00CC7CED">
    <w:pPr>
      <w:pStyle w:val="a5"/>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A67D0"/>
    <w:multiLevelType w:val="hybridMultilevel"/>
    <w:tmpl w:val="4950190A"/>
    <w:lvl w:ilvl="0" w:tplc="79DC90E6">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D3"/>
    <w:rsid w:val="000006EB"/>
    <w:rsid w:val="0000229F"/>
    <w:rsid w:val="00017671"/>
    <w:rsid w:val="000240AC"/>
    <w:rsid w:val="0002455F"/>
    <w:rsid w:val="00032DCE"/>
    <w:rsid w:val="000624AB"/>
    <w:rsid w:val="00063F65"/>
    <w:rsid w:val="000A0EBA"/>
    <w:rsid w:val="000A2571"/>
    <w:rsid w:val="000B3E6A"/>
    <w:rsid w:val="000C21AD"/>
    <w:rsid w:val="000C4EEB"/>
    <w:rsid w:val="000C66A8"/>
    <w:rsid w:val="000C69CC"/>
    <w:rsid w:val="000D5730"/>
    <w:rsid w:val="000D6087"/>
    <w:rsid w:val="000E001F"/>
    <w:rsid w:val="000E12AD"/>
    <w:rsid w:val="000E3F7D"/>
    <w:rsid w:val="000E5154"/>
    <w:rsid w:val="000E62C7"/>
    <w:rsid w:val="000E7539"/>
    <w:rsid w:val="000F4EFF"/>
    <w:rsid w:val="00103C48"/>
    <w:rsid w:val="0010505B"/>
    <w:rsid w:val="00105416"/>
    <w:rsid w:val="001140DE"/>
    <w:rsid w:val="00114645"/>
    <w:rsid w:val="00126B78"/>
    <w:rsid w:val="001348BA"/>
    <w:rsid w:val="0014557C"/>
    <w:rsid w:val="00166DF8"/>
    <w:rsid w:val="00183769"/>
    <w:rsid w:val="00187A80"/>
    <w:rsid w:val="00197395"/>
    <w:rsid w:val="00197805"/>
    <w:rsid w:val="001A5532"/>
    <w:rsid w:val="001A6F42"/>
    <w:rsid w:val="001B5890"/>
    <w:rsid w:val="001B6B44"/>
    <w:rsid w:val="001C0801"/>
    <w:rsid w:val="001C0C74"/>
    <w:rsid w:val="001D0FA7"/>
    <w:rsid w:val="001D5915"/>
    <w:rsid w:val="001E7B55"/>
    <w:rsid w:val="001F0652"/>
    <w:rsid w:val="001F4EDF"/>
    <w:rsid w:val="001F77AC"/>
    <w:rsid w:val="0020115F"/>
    <w:rsid w:val="00201A33"/>
    <w:rsid w:val="00217829"/>
    <w:rsid w:val="00232A80"/>
    <w:rsid w:val="00235653"/>
    <w:rsid w:val="00237CB4"/>
    <w:rsid w:val="00242964"/>
    <w:rsid w:val="002502FF"/>
    <w:rsid w:val="00254AF8"/>
    <w:rsid w:val="002706E9"/>
    <w:rsid w:val="00271CB5"/>
    <w:rsid w:val="00274DDC"/>
    <w:rsid w:val="00277C61"/>
    <w:rsid w:val="0028064A"/>
    <w:rsid w:val="002825AD"/>
    <w:rsid w:val="0028468D"/>
    <w:rsid w:val="00290D27"/>
    <w:rsid w:val="002919F3"/>
    <w:rsid w:val="002A0F6B"/>
    <w:rsid w:val="002A2C34"/>
    <w:rsid w:val="002C2CEE"/>
    <w:rsid w:val="002D222E"/>
    <w:rsid w:val="002E16C1"/>
    <w:rsid w:val="002E42DF"/>
    <w:rsid w:val="002F4858"/>
    <w:rsid w:val="00302A34"/>
    <w:rsid w:val="00306100"/>
    <w:rsid w:val="00306CFF"/>
    <w:rsid w:val="00310E60"/>
    <w:rsid w:val="0032338A"/>
    <w:rsid w:val="00323801"/>
    <w:rsid w:val="0032534A"/>
    <w:rsid w:val="003305E5"/>
    <w:rsid w:val="0034594D"/>
    <w:rsid w:val="0035362C"/>
    <w:rsid w:val="00363702"/>
    <w:rsid w:val="00365C25"/>
    <w:rsid w:val="0036779D"/>
    <w:rsid w:val="0037601C"/>
    <w:rsid w:val="00376480"/>
    <w:rsid w:val="003906D6"/>
    <w:rsid w:val="00394DC6"/>
    <w:rsid w:val="003959E4"/>
    <w:rsid w:val="003A783C"/>
    <w:rsid w:val="003C5AF4"/>
    <w:rsid w:val="003F2517"/>
    <w:rsid w:val="003F3199"/>
    <w:rsid w:val="003F6AF7"/>
    <w:rsid w:val="003F7CEF"/>
    <w:rsid w:val="004010E6"/>
    <w:rsid w:val="00404DC3"/>
    <w:rsid w:val="0041477F"/>
    <w:rsid w:val="00421B9F"/>
    <w:rsid w:val="00426774"/>
    <w:rsid w:val="004343D5"/>
    <w:rsid w:val="00450D00"/>
    <w:rsid w:val="00453E5B"/>
    <w:rsid w:val="004559D3"/>
    <w:rsid w:val="0047089D"/>
    <w:rsid w:val="00470AA6"/>
    <w:rsid w:val="0047622A"/>
    <w:rsid w:val="0048065F"/>
    <w:rsid w:val="00487DC2"/>
    <w:rsid w:val="00491427"/>
    <w:rsid w:val="00491C71"/>
    <w:rsid w:val="00492925"/>
    <w:rsid w:val="004964AE"/>
    <w:rsid w:val="004C3FEE"/>
    <w:rsid w:val="004D0EA8"/>
    <w:rsid w:val="004D2CF8"/>
    <w:rsid w:val="004E0586"/>
    <w:rsid w:val="004E201E"/>
    <w:rsid w:val="004E39D7"/>
    <w:rsid w:val="004F627D"/>
    <w:rsid w:val="004F78EC"/>
    <w:rsid w:val="0050699C"/>
    <w:rsid w:val="005137A6"/>
    <w:rsid w:val="005153C1"/>
    <w:rsid w:val="0053056D"/>
    <w:rsid w:val="00531C78"/>
    <w:rsid w:val="0053526A"/>
    <w:rsid w:val="00554512"/>
    <w:rsid w:val="0056031E"/>
    <w:rsid w:val="0056208D"/>
    <w:rsid w:val="005626FF"/>
    <w:rsid w:val="00563D38"/>
    <w:rsid w:val="005645A1"/>
    <w:rsid w:val="00571A4E"/>
    <w:rsid w:val="0059172F"/>
    <w:rsid w:val="005A7487"/>
    <w:rsid w:val="005B1D1C"/>
    <w:rsid w:val="005B6A29"/>
    <w:rsid w:val="005C5DDC"/>
    <w:rsid w:val="005D04C7"/>
    <w:rsid w:val="005D2640"/>
    <w:rsid w:val="005D7559"/>
    <w:rsid w:val="005F40EF"/>
    <w:rsid w:val="005F45CB"/>
    <w:rsid w:val="006029C6"/>
    <w:rsid w:val="006122AD"/>
    <w:rsid w:val="00613CB5"/>
    <w:rsid w:val="00615B4A"/>
    <w:rsid w:val="00622837"/>
    <w:rsid w:val="006246B4"/>
    <w:rsid w:val="00632179"/>
    <w:rsid w:val="00633F79"/>
    <w:rsid w:val="0064127D"/>
    <w:rsid w:val="0065257B"/>
    <w:rsid w:val="0065416A"/>
    <w:rsid w:val="0066117C"/>
    <w:rsid w:val="00666869"/>
    <w:rsid w:val="00666E56"/>
    <w:rsid w:val="00675766"/>
    <w:rsid w:val="006841AC"/>
    <w:rsid w:val="006936FE"/>
    <w:rsid w:val="00695C28"/>
    <w:rsid w:val="00695F79"/>
    <w:rsid w:val="006A1306"/>
    <w:rsid w:val="006A15F6"/>
    <w:rsid w:val="006A5F48"/>
    <w:rsid w:val="006B2DFD"/>
    <w:rsid w:val="006C4C7F"/>
    <w:rsid w:val="006C5A03"/>
    <w:rsid w:val="006D6D2B"/>
    <w:rsid w:val="006D7240"/>
    <w:rsid w:val="006D7246"/>
    <w:rsid w:val="006E4DB1"/>
    <w:rsid w:val="006F5553"/>
    <w:rsid w:val="00711C3C"/>
    <w:rsid w:val="0071216E"/>
    <w:rsid w:val="00716270"/>
    <w:rsid w:val="00732029"/>
    <w:rsid w:val="0073504F"/>
    <w:rsid w:val="0073759C"/>
    <w:rsid w:val="007423A0"/>
    <w:rsid w:val="0075276D"/>
    <w:rsid w:val="00752B88"/>
    <w:rsid w:val="00767294"/>
    <w:rsid w:val="00782ADD"/>
    <w:rsid w:val="00787024"/>
    <w:rsid w:val="0079328D"/>
    <w:rsid w:val="00795F1A"/>
    <w:rsid w:val="007A1FDF"/>
    <w:rsid w:val="007B046F"/>
    <w:rsid w:val="007C37B0"/>
    <w:rsid w:val="007D1A86"/>
    <w:rsid w:val="007D2B6E"/>
    <w:rsid w:val="007D3251"/>
    <w:rsid w:val="007D6DCB"/>
    <w:rsid w:val="007E038D"/>
    <w:rsid w:val="007E0F1E"/>
    <w:rsid w:val="007E216B"/>
    <w:rsid w:val="008045EB"/>
    <w:rsid w:val="00812825"/>
    <w:rsid w:val="008138FA"/>
    <w:rsid w:val="00826B91"/>
    <w:rsid w:val="008271D8"/>
    <w:rsid w:val="00833290"/>
    <w:rsid w:val="008460BB"/>
    <w:rsid w:val="008924B5"/>
    <w:rsid w:val="00892BC2"/>
    <w:rsid w:val="008C3CE5"/>
    <w:rsid w:val="008C591F"/>
    <w:rsid w:val="008C7C37"/>
    <w:rsid w:val="008D0700"/>
    <w:rsid w:val="008D307D"/>
    <w:rsid w:val="008D6499"/>
    <w:rsid w:val="008E42FF"/>
    <w:rsid w:val="008E5809"/>
    <w:rsid w:val="008F0CD3"/>
    <w:rsid w:val="008F1CE7"/>
    <w:rsid w:val="009067FF"/>
    <w:rsid w:val="00914FB5"/>
    <w:rsid w:val="009321D5"/>
    <w:rsid w:val="00942D96"/>
    <w:rsid w:val="009454C6"/>
    <w:rsid w:val="0095621D"/>
    <w:rsid w:val="00961CF3"/>
    <w:rsid w:val="0096212A"/>
    <w:rsid w:val="0097605C"/>
    <w:rsid w:val="00977849"/>
    <w:rsid w:val="00977A14"/>
    <w:rsid w:val="00983072"/>
    <w:rsid w:val="009833A9"/>
    <w:rsid w:val="009B486C"/>
    <w:rsid w:val="009B5C25"/>
    <w:rsid w:val="009C3B20"/>
    <w:rsid w:val="009C6955"/>
    <w:rsid w:val="009D0CF6"/>
    <w:rsid w:val="009D14A6"/>
    <w:rsid w:val="009E2ADB"/>
    <w:rsid w:val="009E48D2"/>
    <w:rsid w:val="009F0974"/>
    <w:rsid w:val="009F5DD8"/>
    <w:rsid w:val="009F698C"/>
    <w:rsid w:val="00A01A1B"/>
    <w:rsid w:val="00A02EBD"/>
    <w:rsid w:val="00A139AE"/>
    <w:rsid w:val="00A20211"/>
    <w:rsid w:val="00A2299D"/>
    <w:rsid w:val="00A243EC"/>
    <w:rsid w:val="00A245C7"/>
    <w:rsid w:val="00A315E3"/>
    <w:rsid w:val="00A32D2E"/>
    <w:rsid w:val="00A347F5"/>
    <w:rsid w:val="00A4384B"/>
    <w:rsid w:val="00A51EB1"/>
    <w:rsid w:val="00A52672"/>
    <w:rsid w:val="00A55AC5"/>
    <w:rsid w:val="00A661FC"/>
    <w:rsid w:val="00A702EF"/>
    <w:rsid w:val="00A84A50"/>
    <w:rsid w:val="00A946CF"/>
    <w:rsid w:val="00AA17D5"/>
    <w:rsid w:val="00AA6C89"/>
    <w:rsid w:val="00AB0B8B"/>
    <w:rsid w:val="00AC1BB4"/>
    <w:rsid w:val="00AC3A45"/>
    <w:rsid w:val="00AC5018"/>
    <w:rsid w:val="00AE0A20"/>
    <w:rsid w:val="00AF3D64"/>
    <w:rsid w:val="00B01974"/>
    <w:rsid w:val="00B03B7E"/>
    <w:rsid w:val="00B069D0"/>
    <w:rsid w:val="00B1690D"/>
    <w:rsid w:val="00B2048A"/>
    <w:rsid w:val="00B23260"/>
    <w:rsid w:val="00B361BA"/>
    <w:rsid w:val="00B443AB"/>
    <w:rsid w:val="00B52BDE"/>
    <w:rsid w:val="00B53812"/>
    <w:rsid w:val="00B56413"/>
    <w:rsid w:val="00B6014F"/>
    <w:rsid w:val="00B606F2"/>
    <w:rsid w:val="00B64D28"/>
    <w:rsid w:val="00B6679B"/>
    <w:rsid w:val="00B71E8C"/>
    <w:rsid w:val="00B72F7C"/>
    <w:rsid w:val="00B7519A"/>
    <w:rsid w:val="00B87DAD"/>
    <w:rsid w:val="00B97BAC"/>
    <w:rsid w:val="00BA7E6A"/>
    <w:rsid w:val="00BB177D"/>
    <w:rsid w:val="00BB3DC4"/>
    <w:rsid w:val="00BC1D21"/>
    <w:rsid w:val="00BC23EB"/>
    <w:rsid w:val="00BC4B19"/>
    <w:rsid w:val="00BC55CF"/>
    <w:rsid w:val="00BC57DC"/>
    <w:rsid w:val="00BC5920"/>
    <w:rsid w:val="00BD5CFA"/>
    <w:rsid w:val="00BD6613"/>
    <w:rsid w:val="00BE16A0"/>
    <w:rsid w:val="00BE1D8E"/>
    <w:rsid w:val="00BE458E"/>
    <w:rsid w:val="00BE66A4"/>
    <w:rsid w:val="00BF17AF"/>
    <w:rsid w:val="00BF4BBC"/>
    <w:rsid w:val="00BF7349"/>
    <w:rsid w:val="00C005BC"/>
    <w:rsid w:val="00C03A53"/>
    <w:rsid w:val="00C055AC"/>
    <w:rsid w:val="00C11B8D"/>
    <w:rsid w:val="00C1629E"/>
    <w:rsid w:val="00C21DAC"/>
    <w:rsid w:val="00C401AB"/>
    <w:rsid w:val="00C40EFC"/>
    <w:rsid w:val="00C53C2B"/>
    <w:rsid w:val="00C57AD9"/>
    <w:rsid w:val="00C6253D"/>
    <w:rsid w:val="00C732F9"/>
    <w:rsid w:val="00C7349B"/>
    <w:rsid w:val="00C87E02"/>
    <w:rsid w:val="00C919B8"/>
    <w:rsid w:val="00CB58DD"/>
    <w:rsid w:val="00CC00E3"/>
    <w:rsid w:val="00CC7CED"/>
    <w:rsid w:val="00CC7EFB"/>
    <w:rsid w:val="00CE5018"/>
    <w:rsid w:val="00CE5E99"/>
    <w:rsid w:val="00CF069C"/>
    <w:rsid w:val="00CF1A40"/>
    <w:rsid w:val="00CF352E"/>
    <w:rsid w:val="00CF4D85"/>
    <w:rsid w:val="00D101AE"/>
    <w:rsid w:val="00D103D5"/>
    <w:rsid w:val="00D1067C"/>
    <w:rsid w:val="00D10D6D"/>
    <w:rsid w:val="00D12726"/>
    <w:rsid w:val="00D13DD9"/>
    <w:rsid w:val="00D15A84"/>
    <w:rsid w:val="00D23791"/>
    <w:rsid w:val="00D435EE"/>
    <w:rsid w:val="00D47BB3"/>
    <w:rsid w:val="00D53761"/>
    <w:rsid w:val="00D56530"/>
    <w:rsid w:val="00D60A8D"/>
    <w:rsid w:val="00D6734B"/>
    <w:rsid w:val="00D72B00"/>
    <w:rsid w:val="00D733FB"/>
    <w:rsid w:val="00D80CF1"/>
    <w:rsid w:val="00D83E7A"/>
    <w:rsid w:val="00D87102"/>
    <w:rsid w:val="00D8737F"/>
    <w:rsid w:val="00D876B3"/>
    <w:rsid w:val="00D90B1C"/>
    <w:rsid w:val="00D92544"/>
    <w:rsid w:val="00D97555"/>
    <w:rsid w:val="00DA51FA"/>
    <w:rsid w:val="00DA795B"/>
    <w:rsid w:val="00DB024D"/>
    <w:rsid w:val="00DC11C6"/>
    <w:rsid w:val="00DD3796"/>
    <w:rsid w:val="00DD6FF7"/>
    <w:rsid w:val="00DF5997"/>
    <w:rsid w:val="00E0103B"/>
    <w:rsid w:val="00E07EEF"/>
    <w:rsid w:val="00E10094"/>
    <w:rsid w:val="00E2501B"/>
    <w:rsid w:val="00E34452"/>
    <w:rsid w:val="00E43161"/>
    <w:rsid w:val="00E43B38"/>
    <w:rsid w:val="00E56F2E"/>
    <w:rsid w:val="00E65D46"/>
    <w:rsid w:val="00E7190F"/>
    <w:rsid w:val="00E828E7"/>
    <w:rsid w:val="00E85D75"/>
    <w:rsid w:val="00E903C3"/>
    <w:rsid w:val="00E946B4"/>
    <w:rsid w:val="00E9692B"/>
    <w:rsid w:val="00E9713A"/>
    <w:rsid w:val="00E97A55"/>
    <w:rsid w:val="00EB4A5D"/>
    <w:rsid w:val="00EC15CB"/>
    <w:rsid w:val="00EE3C03"/>
    <w:rsid w:val="00EF1FAB"/>
    <w:rsid w:val="00EF3395"/>
    <w:rsid w:val="00EF590F"/>
    <w:rsid w:val="00F07B5A"/>
    <w:rsid w:val="00F162DC"/>
    <w:rsid w:val="00F21523"/>
    <w:rsid w:val="00F25ABC"/>
    <w:rsid w:val="00F25AFA"/>
    <w:rsid w:val="00F264EB"/>
    <w:rsid w:val="00F27B81"/>
    <w:rsid w:val="00F35862"/>
    <w:rsid w:val="00F37869"/>
    <w:rsid w:val="00F44C44"/>
    <w:rsid w:val="00F47975"/>
    <w:rsid w:val="00F71F19"/>
    <w:rsid w:val="00F81F89"/>
    <w:rsid w:val="00F84037"/>
    <w:rsid w:val="00F9398B"/>
    <w:rsid w:val="00F9697C"/>
    <w:rsid w:val="00FA6DA8"/>
    <w:rsid w:val="00FA7408"/>
    <w:rsid w:val="00FB04B6"/>
    <w:rsid w:val="00FB05B9"/>
    <w:rsid w:val="00FB4392"/>
    <w:rsid w:val="00FC1801"/>
    <w:rsid w:val="00FD47B1"/>
    <w:rsid w:val="00FD6899"/>
    <w:rsid w:val="00FE20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7DA14"/>
  <w15:docId w15:val="{15EAC1E9-58FC-4365-B1F8-2B724C1C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7FF"/>
  </w:style>
  <w:style w:type="paragraph" w:styleId="1">
    <w:name w:val="heading 1"/>
    <w:basedOn w:val="a"/>
    <w:next w:val="a"/>
    <w:link w:val="10"/>
    <w:qFormat/>
    <w:rsid w:val="008F0CD3"/>
    <w:pPr>
      <w:keepNext/>
      <w:spacing w:after="0" w:line="240" w:lineRule="auto"/>
      <w:jc w:val="center"/>
      <w:outlineLvl w:val="0"/>
    </w:pPr>
    <w:rPr>
      <w:rFonts w:ascii="Times New Roman" w:eastAsia="Arial Unicode MS" w:hAnsi="Times New Roman" w:cs="Times New Roman"/>
      <w:b/>
      <w:sz w:val="28"/>
      <w:szCs w:val="20"/>
      <w:lang w:eastAsia="ru-RU"/>
    </w:rPr>
  </w:style>
  <w:style w:type="paragraph" w:styleId="2">
    <w:name w:val="heading 2"/>
    <w:basedOn w:val="a"/>
    <w:next w:val="a"/>
    <w:link w:val="20"/>
    <w:unhideWhenUsed/>
    <w:qFormat/>
    <w:rsid w:val="008F0CD3"/>
    <w:pPr>
      <w:keepNext/>
      <w:spacing w:after="0" w:line="240" w:lineRule="auto"/>
      <w:jc w:val="center"/>
      <w:outlineLvl w:val="1"/>
    </w:pPr>
    <w:rPr>
      <w:rFonts w:ascii="Times New Roman" w:eastAsia="Arial Unicode MS" w:hAnsi="Times New Roman" w:cs="Times New Roman"/>
      <w:b/>
      <w:sz w:val="28"/>
      <w:szCs w:val="20"/>
      <w:u w:val="single"/>
      <w:lang w:eastAsia="ru-RU"/>
    </w:rPr>
  </w:style>
  <w:style w:type="paragraph" w:styleId="3">
    <w:name w:val="heading 3"/>
    <w:basedOn w:val="a"/>
    <w:next w:val="a"/>
    <w:link w:val="30"/>
    <w:semiHidden/>
    <w:unhideWhenUsed/>
    <w:qFormat/>
    <w:rsid w:val="008F0CD3"/>
    <w:pPr>
      <w:keepNext/>
      <w:spacing w:after="0" w:line="240" w:lineRule="auto"/>
      <w:jc w:val="center"/>
      <w:outlineLvl w:val="2"/>
    </w:pPr>
    <w:rPr>
      <w:rFonts w:ascii="Times New Roman" w:eastAsia="Arial Unicode MS" w:hAnsi="Times New Roman" w:cs="Times New Roman"/>
      <w:sz w:val="26"/>
      <w:szCs w:val="20"/>
      <w:u w:val="single"/>
      <w:lang w:eastAsia="ru-RU"/>
    </w:rPr>
  </w:style>
  <w:style w:type="paragraph" w:styleId="4">
    <w:name w:val="heading 4"/>
    <w:basedOn w:val="a"/>
    <w:next w:val="a"/>
    <w:link w:val="40"/>
    <w:semiHidden/>
    <w:unhideWhenUsed/>
    <w:qFormat/>
    <w:rsid w:val="008F0CD3"/>
    <w:pPr>
      <w:keepNext/>
      <w:spacing w:after="0" w:line="240" w:lineRule="auto"/>
      <w:jc w:val="center"/>
      <w:outlineLvl w:val="3"/>
    </w:pPr>
    <w:rPr>
      <w:rFonts w:ascii="Times New Roman" w:eastAsia="Arial Unicode MS" w:hAnsi="Times New Roman" w:cs="Times New Roman"/>
      <w:b/>
      <w:sz w:val="26"/>
      <w:szCs w:val="20"/>
      <w:lang w:eastAsia="ru-RU"/>
    </w:rPr>
  </w:style>
  <w:style w:type="paragraph" w:styleId="5">
    <w:name w:val="heading 5"/>
    <w:basedOn w:val="a"/>
    <w:next w:val="a"/>
    <w:link w:val="50"/>
    <w:unhideWhenUsed/>
    <w:qFormat/>
    <w:rsid w:val="008F0CD3"/>
    <w:pPr>
      <w:keepNext/>
      <w:spacing w:after="0" w:line="240" w:lineRule="auto"/>
      <w:jc w:val="both"/>
      <w:outlineLvl w:val="4"/>
    </w:pPr>
    <w:rPr>
      <w:rFonts w:ascii="Times New Roman" w:eastAsia="Arial Unicode MS" w:hAnsi="Times New Roman" w:cs="Times New Roman"/>
      <w:b/>
      <w:sz w:val="28"/>
      <w:szCs w:val="20"/>
      <w:lang w:eastAsia="ru-RU"/>
    </w:rPr>
  </w:style>
  <w:style w:type="paragraph" w:styleId="6">
    <w:name w:val="heading 6"/>
    <w:basedOn w:val="a"/>
    <w:next w:val="a"/>
    <w:link w:val="60"/>
    <w:unhideWhenUsed/>
    <w:qFormat/>
    <w:rsid w:val="008F0CD3"/>
    <w:pPr>
      <w:keepNext/>
      <w:spacing w:after="0" w:line="240" w:lineRule="auto"/>
      <w:jc w:val="center"/>
      <w:outlineLvl w:val="5"/>
    </w:pPr>
    <w:rPr>
      <w:rFonts w:ascii="Times New Roman" w:eastAsia="Times New Roman" w:hAnsi="Times New Roman" w:cs="Times New Roman"/>
      <w:b/>
      <w:bCs/>
      <w:sz w:val="24"/>
      <w:szCs w:val="26"/>
      <w:lang w:eastAsia="ru-RU"/>
    </w:rPr>
  </w:style>
  <w:style w:type="paragraph" w:styleId="7">
    <w:name w:val="heading 7"/>
    <w:basedOn w:val="a"/>
    <w:next w:val="a"/>
    <w:link w:val="70"/>
    <w:semiHidden/>
    <w:unhideWhenUsed/>
    <w:qFormat/>
    <w:rsid w:val="008F0CD3"/>
    <w:pPr>
      <w:keepNext/>
      <w:spacing w:after="0" w:line="240" w:lineRule="auto"/>
      <w:outlineLvl w:val="6"/>
    </w:pPr>
    <w:rPr>
      <w:rFonts w:ascii="Times New Roman" w:eastAsia="Times New Roman" w:hAnsi="Times New Roman" w:cs="Times New Roman"/>
      <w:b/>
      <w:bCs/>
      <w:sz w:val="28"/>
      <w:szCs w:val="28"/>
      <w:lang w:eastAsia="ru-RU"/>
    </w:rPr>
  </w:style>
  <w:style w:type="paragraph" w:styleId="8">
    <w:name w:val="heading 8"/>
    <w:basedOn w:val="a"/>
    <w:next w:val="a"/>
    <w:link w:val="80"/>
    <w:semiHidden/>
    <w:unhideWhenUsed/>
    <w:qFormat/>
    <w:rsid w:val="008F0CD3"/>
    <w:pPr>
      <w:keepNext/>
      <w:spacing w:after="0" w:line="240" w:lineRule="auto"/>
      <w:jc w:val="center"/>
      <w:outlineLvl w:val="7"/>
    </w:pPr>
    <w:rPr>
      <w:rFonts w:ascii="Times New Roman" w:eastAsia="Times New Roman" w:hAnsi="Times New Roman" w:cs="Times New Roman"/>
      <w:sz w:val="28"/>
      <w:szCs w:val="28"/>
      <w:u w:val="single"/>
      <w:lang w:val="ru-RU" w:eastAsia="ru-RU"/>
    </w:rPr>
  </w:style>
  <w:style w:type="paragraph" w:styleId="9">
    <w:name w:val="heading 9"/>
    <w:basedOn w:val="a"/>
    <w:next w:val="a"/>
    <w:link w:val="90"/>
    <w:semiHidden/>
    <w:unhideWhenUsed/>
    <w:qFormat/>
    <w:rsid w:val="008F0CD3"/>
    <w:pPr>
      <w:keepNext/>
      <w:framePr w:hSpace="180" w:wrap="around" w:vAnchor="text" w:hAnchor="text" w:y="1"/>
      <w:spacing w:after="0" w:line="240" w:lineRule="auto"/>
      <w:jc w:val="both"/>
      <w:outlineLvl w:val="8"/>
    </w:pPr>
    <w:rPr>
      <w:rFonts w:ascii="Times New Roman" w:eastAsia="Times New Roman" w:hAnsi="Times New Roman" w:cs="Times New Roman"/>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CD3"/>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8F0CD3"/>
    <w:rPr>
      <w:rFonts w:ascii="Times New Roman" w:eastAsia="Arial Unicode MS" w:hAnsi="Times New Roman" w:cs="Times New Roman"/>
      <w:b/>
      <w:sz w:val="28"/>
      <w:szCs w:val="20"/>
      <w:u w:val="single"/>
      <w:lang w:eastAsia="ru-RU"/>
    </w:rPr>
  </w:style>
  <w:style w:type="character" w:customStyle="1" w:styleId="30">
    <w:name w:val="Заголовок 3 Знак"/>
    <w:basedOn w:val="a0"/>
    <w:link w:val="3"/>
    <w:semiHidden/>
    <w:rsid w:val="008F0CD3"/>
    <w:rPr>
      <w:rFonts w:ascii="Times New Roman" w:eastAsia="Arial Unicode MS" w:hAnsi="Times New Roman" w:cs="Times New Roman"/>
      <w:sz w:val="26"/>
      <w:szCs w:val="20"/>
      <w:u w:val="single"/>
      <w:lang w:eastAsia="ru-RU"/>
    </w:rPr>
  </w:style>
  <w:style w:type="character" w:customStyle="1" w:styleId="40">
    <w:name w:val="Заголовок 4 Знак"/>
    <w:basedOn w:val="a0"/>
    <w:link w:val="4"/>
    <w:semiHidden/>
    <w:rsid w:val="008F0CD3"/>
    <w:rPr>
      <w:rFonts w:ascii="Times New Roman" w:eastAsia="Arial Unicode MS" w:hAnsi="Times New Roman" w:cs="Times New Roman"/>
      <w:b/>
      <w:sz w:val="26"/>
      <w:szCs w:val="20"/>
      <w:lang w:eastAsia="ru-RU"/>
    </w:rPr>
  </w:style>
  <w:style w:type="character" w:customStyle="1" w:styleId="50">
    <w:name w:val="Заголовок 5 Знак"/>
    <w:basedOn w:val="a0"/>
    <w:link w:val="5"/>
    <w:rsid w:val="008F0CD3"/>
    <w:rPr>
      <w:rFonts w:ascii="Times New Roman" w:eastAsia="Arial Unicode MS" w:hAnsi="Times New Roman" w:cs="Times New Roman"/>
      <w:b/>
      <w:sz w:val="28"/>
      <w:szCs w:val="20"/>
      <w:lang w:eastAsia="ru-RU"/>
    </w:rPr>
  </w:style>
  <w:style w:type="character" w:customStyle="1" w:styleId="60">
    <w:name w:val="Заголовок 6 Знак"/>
    <w:basedOn w:val="a0"/>
    <w:link w:val="6"/>
    <w:rsid w:val="008F0CD3"/>
    <w:rPr>
      <w:rFonts w:ascii="Times New Roman" w:eastAsia="Times New Roman" w:hAnsi="Times New Roman" w:cs="Times New Roman"/>
      <w:b/>
      <w:bCs/>
      <w:sz w:val="24"/>
      <w:szCs w:val="26"/>
      <w:lang w:eastAsia="ru-RU"/>
    </w:rPr>
  </w:style>
  <w:style w:type="character" w:customStyle="1" w:styleId="70">
    <w:name w:val="Заголовок 7 Знак"/>
    <w:basedOn w:val="a0"/>
    <w:link w:val="7"/>
    <w:semiHidden/>
    <w:rsid w:val="008F0CD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semiHidden/>
    <w:rsid w:val="008F0CD3"/>
    <w:rPr>
      <w:rFonts w:ascii="Times New Roman" w:eastAsia="Times New Roman" w:hAnsi="Times New Roman" w:cs="Times New Roman"/>
      <w:sz w:val="28"/>
      <w:szCs w:val="28"/>
      <w:u w:val="single"/>
      <w:lang w:val="ru-RU" w:eastAsia="ru-RU"/>
    </w:rPr>
  </w:style>
  <w:style w:type="character" w:customStyle="1" w:styleId="90">
    <w:name w:val="Заголовок 9 Знак"/>
    <w:basedOn w:val="a0"/>
    <w:link w:val="9"/>
    <w:semiHidden/>
    <w:rsid w:val="008F0CD3"/>
    <w:rPr>
      <w:rFonts w:ascii="Times New Roman" w:eastAsia="Times New Roman" w:hAnsi="Times New Roman" w:cs="Times New Roman"/>
      <w:bCs/>
      <w:sz w:val="28"/>
      <w:szCs w:val="26"/>
      <w:lang w:eastAsia="ru-RU"/>
    </w:rPr>
  </w:style>
  <w:style w:type="character" w:styleId="a3">
    <w:name w:val="Hyperlink"/>
    <w:semiHidden/>
    <w:unhideWhenUsed/>
    <w:rsid w:val="008F0CD3"/>
    <w:rPr>
      <w:color w:val="0000FF"/>
      <w:u w:val="single"/>
    </w:rPr>
  </w:style>
  <w:style w:type="character" w:styleId="a4">
    <w:name w:val="FollowedHyperlink"/>
    <w:basedOn w:val="a0"/>
    <w:uiPriority w:val="99"/>
    <w:semiHidden/>
    <w:unhideWhenUsed/>
    <w:rsid w:val="008F0CD3"/>
    <w:rPr>
      <w:color w:val="800080" w:themeColor="followedHyperlink"/>
      <w:u w:val="single"/>
    </w:rPr>
  </w:style>
  <w:style w:type="paragraph" w:styleId="HTML">
    <w:name w:val="HTML Preformatted"/>
    <w:basedOn w:val="a"/>
    <w:link w:val="HTML0"/>
    <w:uiPriority w:val="99"/>
    <w:unhideWhenUsed/>
    <w:rsid w:val="008F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rsid w:val="008F0CD3"/>
    <w:rPr>
      <w:rFonts w:ascii="Courier New" w:eastAsia="Times New Roman" w:hAnsi="Courier New" w:cs="Times New Roman"/>
      <w:sz w:val="20"/>
      <w:szCs w:val="20"/>
      <w:lang w:val="ru-RU" w:eastAsia="ru-RU"/>
    </w:rPr>
  </w:style>
  <w:style w:type="paragraph" w:styleId="a5">
    <w:name w:val="header"/>
    <w:basedOn w:val="a"/>
    <w:link w:val="a6"/>
    <w:uiPriority w:val="99"/>
    <w:unhideWhenUsed/>
    <w:rsid w:val="008F0C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8F0CD3"/>
    <w:rPr>
      <w:rFonts w:ascii="Times New Roman" w:eastAsia="Times New Roman" w:hAnsi="Times New Roman" w:cs="Times New Roman"/>
      <w:sz w:val="24"/>
      <w:szCs w:val="24"/>
      <w:lang w:eastAsia="ru-RU"/>
    </w:rPr>
  </w:style>
  <w:style w:type="paragraph" w:styleId="a7">
    <w:name w:val="footer"/>
    <w:basedOn w:val="a"/>
    <w:link w:val="a8"/>
    <w:unhideWhenUsed/>
    <w:rsid w:val="008F0CD3"/>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8F0CD3"/>
    <w:rPr>
      <w:rFonts w:ascii="Times New Roman" w:eastAsia="Times New Roman" w:hAnsi="Times New Roman" w:cs="Times New Roman"/>
      <w:sz w:val="24"/>
      <w:szCs w:val="24"/>
      <w:lang w:eastAsia="ru-RU"/>
    </w:rPr>
  </w:style>
  <w:style w:type="paragraph" w:styleId="a9">
    <w:name w:val="Body Text"/>
    <w:basedOn w:val="a"/>
    <w:link w:val="aa"/>
    <w:unhideWhenUsed/>
    <w:rsid w:val="008F0CD3"/>
    <w:pPr>
      <w:spacing w:after="0" w:line="240" w:lineRule="auto"/>
    </w:pPr>
    <w:rPr>
      <w:rFonts w:ascii="Times New Roman" w:eastAsia="Times New Roman" w:hAnsi="Times New Roman" w:cs="Times New Roman"/>
      <w:sz w:val="26"/>
      <w:szCs w:val="20"/>
      <w:lang w:eastAsia="ru-RU"/>
    </w:rPr>
  </w:style>
  <w:style w:type="character" w:customStyle="1" w:styleId="aa">
    <w:name w:val="Основной текст Знак"/>
    <w:basedOn w:val="a0"/>
    <w:link w:val="a9"/>
    <w:rsid w:val="008F0CD3"/>
    <w:rPr>
      <w:rFonts w:ascii="Times New Roman" w:eastAsia="Times New Roman" w:hAnsi="Times New Roman" w:cs="Times New Roman"/>
      <w:sz w:val="26"/>
      <w:szCs w:val="20"/>
      <w:lang w:eastAsia="ru-RU"/>
    </w:rPr>
  </w:style>
  <w:style w:type="paragraph" w:styleId="ab">
    <w:name w:val="Body Text Indent"/>
    <w:basedOn w:val="a"/>
    <w:link w:val="ac"/>
    <w:unhideWhenUsed/>
    <w:rsid w:val="008F0CD3"/>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8F0CD3"/>
    <w:rPr>
      <w:rFonts w:ascii="Times New Roman" w:eastAsia="Times New Roman" w:hAnsi="Times New Roman" w:cs="Times New Roman"/>
      <w:sz w:val="28"/>
      <w:szCs w:val="20"/>
      <w:lang w:eastAsia="ru-RU"/>
    </w:rPr>
  </w:style>
  <w:style w:type="paragraph" w:styleId="21">
    <w:name w:val="Body Text 2"/>
    <w:basedOn w:val="a"/>
    <w:link w:val="22"/>
    <w:unhideWhenUsed/>
    <w:rsid w:val="008F0CD3"/>
    <w:pPr>
      <w:spacing w:after="0" w:line="240" w:lineRule="auto"/>
    </w:pPr>
    <w:rPr>
      <w:rFonts w:ascii="Times New Roman" w:eastAsia="Times New Roman" w:hAnsi="Times New Roman" w:cs="Times New Roman"/>
      <w:sz w:val="26"/>
      <w:szCs w:val="20"/>
      <w:u w:val="single"/>
      <w:lang w:eastAsia="ru-RU"/>
    </w:rPr>
  </w:style>
  <w:style w:type="character" w:customStyle="1" w:styleId="22">
    <w:name w:val="Основной текст 2 Знак"/>
    <w:basedOn w:val="a0"/>
    <w:link w:val="21"/>
    <w:rsid w:val="008F0CD3"/>
    <w:rPr>
      <w:rFonts w:ascii="Times New Roman" w:eastAsia="Times New Roman" w:hAnsi="Times New Roman" w:cs="Times New Roman"/>
      <w:sz w:val="26"/>
      <w:szCs w:val="20"/>
      <w:u w:val="single"/>
      <w:lang w:eastAsia="ru-RU"/>
    </w:rPr>
  </w:style>
  <w:style w:type="paragraph" w:styleId="31">
    <w:name w:val="Body Text 3"/>
    <w:basedOn w:val="a"/>
    <w:link w:val="32"/>
    <w:unhideWhenUsed/>
    <w:rsid w:val="008F0CD3"/>
    <w:pPr>
      <w:spacing w:after="0" w:line="240" w:lineRule="auto"/>
      <w:jc w:val="both"/>
    </w:pPr>
    <w:rPr>
      <w:rFonts w:ascii="Times New Roman" w:eastAsia="Times New Roman" w:hAnsi="Times New Roman" w:cs="Times New Roman"/>
      <w:sz w:val="26"/>
      <w:szCs w:val="20"/>
      <w:lang w:eastAsia="ru-RU"/>
    </w:rPr>
  </w:style>
  <w:style w:type="character" w:customStyle="1" w:styleId="32">
    <w:name w:val="Основной текст 3 Знак"/>
    <w:basedOn w:val="a0"/>
    <w:link w:val="31"/>
    <w:rsid w:val="008F0CD3"/>
    <w:rPr>
      <w:rFonts w:ascii="Times New Roman" w:eastAsia="Times New Roman" w:hAnsi="Times New Roman" w:cs="Times New Roman"/>
      <w:sz w:val="26"/>
      <w:szCs w:val="20"/>
      <w:lang w:eastAsia="ru-RU"/>
    </w:rPr>
  </w:style>
  <w:style w:type="paragraph" w:customStyle="1" w:styleId="ad">
    <w:name w:val="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rvps6">
    <w:name w:val="rvps6"/>
    <w:basedOn w:val="a"/>
    <w:rsid w:val="008F0CD3"/>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ae">
    <w:name w:val="Знак Знак Знак Знак Знак Знак Знак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msonormalcxspmiddle">
    <w:name w:val="msonormalcxspmiddle"/>
    <w:basedOn w:val="a"/>
    <w:rsid w:val="008F0C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F0CD3"/>
  </w:style>
  <w:style w:type="table" w:styleId="af">
    <w:name w:val="Table Grid"/>
    <w:basedOn w:val="a1"/>
    <w:rsid w:val="008F0C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8F0CD3"/>
    <w:rPr>
      <w:b/>
      <w:bCs/>
    </w:rPr>
  </w:style>
  <w:style w:type="character" w:customStyle="1" w:styleId="rvts44">
    <w:name w:val="rvts44"/>
    <w:basedOn w:val="a0"/>
    <w:rsid w:val="00716270"/>
  </w:style>
  <w:style w:type="paragraph" w:styleId="af1">
    <w:name w:val="Title"/>
    <w:basedOn w:val="a"/>
    <w:link w:val="af2"/>
    <w:qFormat/>
    <w:rsid w:val="00782ADD"/>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Название Знак"/>
    <w:basedOn w:val="a0"/>
    <w:link w:val="af1"/>
    <w:rsid w:val="00782ADD"/>
    <w:rPr>
      <w:rFonts w:ascii="Times New Roman" w:eastAsia="Times New Roman" w:hAnsi="Times New Roman" w:cs="Times New Roman"/>
      <w:b/>
      <w:sz w:val="28"/>
      <w:szCs w:val="20"/>
      <w:lang w:eastAsia="ru-RU"/>
    </w:rPr>
  </w:style>
  <w:style w:type="character" w:styleId="HTML1">
    <w:name w:val="HTML Typewriter"/>
    <w:basedOn w:val="a0"/>
    <w:unhideWhenUsed/>
    <w:rsid w:val="000006EB"/>
    <w:rPr>
      <w:rFonts w:ascii="Courier New" w:eastAsia="Courier New" w:hAnsi="Courier New" w:cs="Courier New" w:hint="default"/>
      <w:sz w:val="20"/>
      <w:szCs w:val="20"/>
    </w:rPr>
  </w:style>
  <w:style w:type="paragraph" w:styleId="af3">
    <w:name w:val="Balloon Text"/>
    <w:basedOn w:val="a"/>
    <w:link w:val="af4"/>
    <w:uiPriority w:val="99"/>
    <w:semiHidden/>
    <w:unhideWhenUsed/>
    <w:rsid w:val="00CB58D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B5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975484">
      <w:bodyDiv w:val="1"/>
      <w:marLeft w:val="0"/>
      <w:marRight w:val="0"/>
      <w:marTop w:val="0"/>
      <w:marBottom w:val="0"/>
      <w:divBdr>
        <w:top w:val="none" w:sz="0" w:space="0" w:color="auto"/>
        <w:left w:val="none" w:sz="0" w:space="0" w:color="auto"/>
        <w:bottom w:val="none" w:sz="0" w:space="0" w:color="auto"/>
        <w:right w:val="none" w:sz="0" w:space="0" w:color="auto"/>
      </w:divBdr>
    </w:div>
    <w:div w:id="811408048">
      <w:bodyDiv w:val="1"/>
      <w:marLeft w:val="0"/>
      <w:marRight w:val="0"/>
      <w:marTop w:val="0"/>
      <w:marBottom w:val="0"/>
      <w:divBdr>
        <w:top w:val="none" w:sz="0" w:space="0" w:color="auto"/>
        <w:left w:val="none" w:sz="0" w:space="0" w:color="auto"/>
        <w:bottom w:val="none" w:sz="0" w:space="0" w:color="auto"/>
        <w:right w:val="none" w:sz="0" w:space="0" w:color="auto"/>
      </w:divBdr>
      <w:divsChild>
        <w:div w:id="415516721">
          <w:marLeft w:val="0"/>
          <w:marRight w:val="0"/>
          <w:marTop w:val="0"/>
          <w:marBottom w:val="150"/>
          <w:divBdr>
            <w:top w:val="none" w:sz="0" w:space="0" w:color="auto"/>
            <w:left w:val="none" w:sz="0" w:space="0" w:color="auto"/>
            <w:bottom w:val="none" w:sz="0" w:space="0" w:color="auto"/>
            <w:right w:val="none" w:sz="0" w:space="0" w:color="auto"/>
          </w:divBdr>
        </w:div>
      </w:divsChild>
    </w:div>
    <w:div w:id="1536231396">
      <w:bodyDiv w:val="1"/>
      <w:marLeft w:val="0"/>
      <w:marRight w:val="0"/>
      <w:marTop w:val="0"/>
      <w:marBottom w:val="0"/>
      <w:divBdr>
        <w:top w:val="none" w:sz="0" w:space="0" w:color="auto"/>
        <w:left w:val="none" w:sz="0" w:space="0" w:color="auto"/>
        <w:bottom w:val="none" w:sz="0" w:space="0" w:color="auto"/>
        <w:right w:val="none" w:sz="0" w:space="0" w:color="auto"/>
      </w:divBdr>
    </w:div>
    <w:div w:id="20344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CD45-E861-4D81-9516-2F423D72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9</Pages>
  <Words>6402</Words>
  <Characters>3650</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СТЕПАНЮК</dc:creator>
  <cp:lastModifiedBy>Луцька РДА</cp:lastModifiedBy>
  <cp:revision>20</cp:revision>
  <cp:lastPrinted>2025-06-27T12:09:00Z</cp:lastPrinted>
  <dcterms:created xsi:type="dcterms:W3CDTF">2025-01-02T13:25:00Z</dcterms:created>
  <dcterms:modified xsi:type="dcterms:W3CDTF">2025-07-01T07:04:00Z</dcterms:modified>
</cp:coreProperties>
</file>