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23E1" w14:textId="77777777" w:rsidR="00E51F19" w:rsidRPr="007B016D" w:rsidRDefault="00E51F19" w:rsidP="002169D5">
      <w:pPr>
        <w:rPr>
          <w:sz w:val="28"/>
          <w:szCs w:val="28"/>
        </w:rPr>
      </w:pPr>
      <w:r w:rsidRPr="007B016D">
        <w:rPr>
          <w:sz w:val="28"/>
          <w:szCs w:val="28"/>
        </w:rPr>
        <w:t xml:space="preserve">                                                                                         </w:t>
      </w:r>
    </w:p>
    <w:p w14:paraId="0C544B34" w14:textId="77777777" w:rsidR="00646CBD" w:rsidRDefault="00646CBD" w:rsidP="00E51F19">
      <w:pPr>
        <w:jc w:val="both"/>
        <w:rPr>
          <w:sz w:val="28"/>
          <w:szCs w:val="28"/>
        </w:rPr>
      </w:pPr>
    </w:p>
    <w:p w14:paraId="18D5C2EA" w14:textId="77777777" w:rsidR="00646CBD" w:rsidRDefault="00646CBD" w:rsidP="00E51F19">
      <w:pPr>
        <w:jc w:val="both"/>
        <w:rPr>
          <w:sz w:val="28"/>
          <w:szCs w:val="28"/>
        </w:rPr>
      </w:pPr>
    </w:p>
    <w:p w14:paraId="5BA34740" w14:textId="77777777" w:rsidR="00E51F19" w:rsidRPr="007B016D" w:rsidRDefault="00E51F19" w:rsidP="00E51F19">
      <w:pPr>
        <w:jc w:val="both"/>
        <w:rPr>
          <w:sz w:val="28"/>
          <w:szCs w:val="28"/>
        </w:rPr>
      </w:pPr>
      <w:r w:rsidRPr="007B016D">
        <w:rPr>
          <w:sz w:val="28"/>
          <w:szCs w:val="28"/>
        </w:rPr>
        <w:t xml:space="preserve">Про роботу із  запитами на </w:t>
      </w:r>
    </w:p>
    <w:p w14:paraId="21F13D97" w14:textId="77777777" w:rsidR="00442D59" w:rsidRDefault="00442D59" w:rsidP="00E5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публічну інформацію </w:t>
      </w:r>
    </w:p>
    <w:p w14:paraId="3ED48D71" w14:textId="07F6B2F4" w:rsidR="00E51F19" w:rsidRPr="007B016D" w:rsidRDefault="00102757" w:rsidP="00E51F19">
      <w:pPr>
        <w:jc w:val="both"/>
        <w:rPr>
          <w:sz w:val="28"/>
          <w:szCs w:val="28"/>
        </w:rPr>
      </w:pPr>
      <w:r>
        <w:rPr>
          <w:sz w:val="28"/>
          <w:szCs w:val="28"/>
        </w:rPr>
        <w:t>за 9 місяців</w:t>
      </w:r>
      <w:r w:rsidR="00442D59">
        <w:rPr>
          <w:sz w:val="28"/>
          <w:szCs w:val="28"/>
        </w:rPr>
        <w:t xml:space="preserve"> 2024 року </w:t>
      </w:r>
    </w:p>
    <w:p w14:paraId="7B42FBBE" w14:textId="77777777" w:rsidR="00E51F19" w:rsidRPr="007B016D" w:rsidRDefault="00E51F19" w:rsidP="00E51F19">
      <w:pPr>
        <w:jc w:val="both"/>
        <w:rPr>
          <w:sz w:val="28"/>
          <w:szCs w:val="28"/>
        </w:rPr>
      </w:pPr>
    </w:p>
    <w:p w14:paraId="6977F465" w14:textId="655CB755" w:rsidR="00102757" w:rsidRDefault="00102757" w:rsidP="00102757">
      <w:pPr>
        <w:ind w:firstLine="708"/>
        <w:jc w:val="both"/>
        <w:rPr>
          <w:sz w:val="28"/>
          <w:szCs w:val="28"/>
        </w:rPr>
      </w:pPr>
      <w:r w:rsidRPr="007B016D">
        <w:rPr>
          <w:sz w:val="28"/>
          <w:szCs w:val="28"/>
        </w:rPr>
        <w:t>Відповідно до Закону України «Про до</w:t>
      </w:r>
      <w:r>
        <w:rPr>
          <w:sz w:val="28"/>
          <w:szCs w:val="28"/>
        </w:rPr>
        <w:t>ступ до публічної інформації»  за  9 місяців 2024 році</w:t>
      </w:r>
      <w:r w:rsidRPr="007B016D">
        <w:rPr>
          <w:sz w:val="28"/>
          <w:szCs w:val="28"/>
        </w:rPr>
        <w:t xml:space="preserve"> в райдер</w:t>
      </w:r>
      <w:r>
        <w:rPr>
          <w:sz w:val="28"/>
          <w:szCs w:val="28"/>
        </w:rPr>
        <w:t>жадміністрації зареєстровано 10 </w:t>
      </w:r>
      <w:r w:rsidRPr="007B016D">
        <w:rPr>
          <w:sz w:val="28"/>
          <w:szCs w:val="28"/>
        </w:rPr>
        <w:t>інформа</w:t>
      </w:r>
      <w:r>
        <w:rPr>
          <w:sz w:val="28"/>
          <w:szCs w:val="28"/>
        </w:rPr>
        <w:t>ційних запитів, з них -  8</w:t>
      </w:r>
      <w:r w:rsidRPr="00243CF4">
        <w:rPr>
          <w:sz w:val="28"/>
          <w:szCs w:val="28"/>
        </w:rPr>
        <w:t xml:space="preserve"> запитів надійшло  як належним розпорядникам інформації для розгляду в межах компетенції від облдержадміністрації</w:t>
      </w:r>
      <w:r>
        <w:rPr>
          <w:sz w:val="28"/>
          <w:szCs w:val="28"/>
        </w:rPr>
        <w:t xml:space="preserve">. </w:t>
      </w:r>
      <w:r w:rsidRPr="007B016D">
        <w:rPr>
          <w:sz w:val="28"/>
          <w:szCs w:val="28"/>
        </w:rPr>
        <w:t>За категорією запи</w:t>
      </w:r>
      <w:r>
        <w:rPr>
          <w:sz w:val="28"/>
          <w:szCs w:val="28"/>
        </w:rPr>
        <w:t>тувачів надійшло від громадян 5 запитів, від громадських організацій –5 запитів</w:t>
      </w:r>
      <w:r w:rsidRPr="007B016D">
        <w:rPr>
          <w:sz w:val="28"/>
          <w:szCs w:val="28"/>
        </w:rPr>
        <w:t xml:space="preserve">. </w:t>
      </w:r>
    </w:p>
    <w:p w14:paraId="39E7C446" w14:textId="77777777" w:rsidR="00102757" w:rsidRPr="004A7C05" w:rsidRDefault="00102757" w:rsidP="001027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7C05">
        <w:rPr>
          <w:sz w:val="28"/>
          <w:szCs w:val="28"/>
        </w:rPr>
        <w:t>Запитувачів цікавила інформація про  кількість житлових об’єктів, які збудовані для розміщення внутрішньо-переміщених осіб, наявні гуртожитки для проживання родин поранених військовослужбовців та ветеранів під час їхнього лікування чи реабілітації,</w:t>
      </w:r>
      <w:r>
        <w:rPr>
          <w:sz w:val="28"/>
          <w:szCs w:val="28"/>
        </w:rPr>
        <w:t xml:space="preserve"> про перелік типових  послуг для ветеранів, про контактні  дані осіб органів  влади, які уповноважені вирішувати проблемні питання ветеранів,</w:t>
      </w:r>
      <w:r w:rsidRPr="004A7C05">
        <w:rPr>
          <w:sz w:val="28"/>
          <w:szCs w:val="28"/>
        </w:rPr>
        <w:t xml:space="preserve"> про проведення масових заходів акцій, маршів, походів, демонстрацій, про видані нормативно-правові акти, рішення, якими протягом 2022–2024 років запроваджені обмеження свободи мирних зібрань, щодо мережі магазинів ТМ «АВРОРА»</w:t>
      </w:r>
      <w:r>
        <w:rPr>
          <w:sz w:val="28"/>
          <w:szCs w:val="28"/>
        </w:rPr>
        <w:t>,</w:t>
      </w:r>
      <w:r w:rsidRPr="00275BE5">
        <w:t xml:space="preserve"> </w:t>
      </w:r>
      <w:r>
        <w:rPr>
          <w:sz w:val="28"/>
          <w:szCs w:val="28"/>
        </w:rPr>
        <w:t>про</w:t>
      </w:r>
      <w:r w:rsidRPr="00275BE5">
        <w:rPr>
          <w:sz w:val="28"/>
          <w:szCs w:val="28"/>
        </w:rPr>
        <w:t xml:space="preserve"> громадськ</w:t>
      </w:r>
      <w:r>
        <w:rPr>
          <w:sz w:val="28"/>
          <w:szCs w:val="28"/>
        </w:rPr>
        <w:t>і</w:t>
      </w:r>
      <w:r w:rsidRPr="00275BE5">
        <w:rPr>
          <w:sz w:val="28"/>
          <w:szCs w:val="28"/>
        </w:rPr>
        <w:t xml:space="preserve">  організаці</w:t>
      </w:r>
      <w:r>
        <w:rPr>
          <w:sz w:val="28"/>
          <w:szCs w:val="28"/>
        </w:rPr>
        <w:t>ї</w:t>
      </w:r>
      <w:r w:rsidRPr="00275BE5">
        <w:rPr>
          <w:sz w:val="28"/>
          <w:szCs w:val="28"/>
        </w:rPr>
        <w:t>, благодійн</w:t>
      </w:r>
      <w:r>
        <w:rPr>
          <w:sz w:val="28"/>
          <w:szCs w:val="28"/>
        </w:rPr>
        <w:t>і</w:t>
      </w:r>
      <w:r w:rsidRPr="00275BE5">
        <w:rPr>
          <w:sz w:val="28"/>
          <w:szCs w:val="28"/>
        </w:rPr>
        <w:t xml:space="preserve"> фонд</w:t>
      </w:r>
      <w:r>
        <w:rPr>
          <w:sz w:val="28"/>
          <w:szCs w:val="28"/>
        </w:rPr>
        <w:t>и,</w:t>
      </w:r>
      <w:r w:rsidRPr="00275BE5">
        <w:rPr>
          <w:sz w:val="28"/>
          <w:szCs w:val="28"/>
        </w:rPr>
        <w:t xml:space="preserve"> правозахисників, волонтерів, які працюють з постраждалими від війни</w:t>
      </w:r>
      <w:r>
        <w:rPr>
          <w:sz w:val="28"/>
          <w:szCs w:val="28"/>
        </w:rPr>
        <w:t xml:space="preserve">, </w:t>
      </w:r>
      <w:r w:rsidRPr="00275BE5">
        <w:rPr>
          <w:sz w:val="28"/>
          <w:szCs w:val="28"/>
        </w:rPr>
        <w:t xml:space="preserve">про перелік наборів відкритих даних, які опубліковано на офіційному </w:t>
      </w:r>
      <w:proofErr w:type="spellStart"/>
      <w:r w:rsidRPr="00275BE5">
        <w:rPr>
          <w:sz w:val="28"/>
          <w:szCs w:val="28"/>
        </w:rPr>
        <w:t>вебсайті</w:t>
      </w:r>
      <w:proofErr w:type="spellEnd"/>
      <w:r w:rsidRPr="00275BE5">
        <w:rPr>
          <w:sz w:val="28"/>
          <w:szCs w:val="28"/>
        </w:rPr>
        <w:t xml:space="preserve">  районної державної адміністрації</w:t>
      </w:r>
      <w:r>
        <w:rPr>
          <w:sz w:val="28"/>
          <w:szCs w:val="28"/>
        </w:rPr>
        <w:t xml:space="preserve"> та інше.</w:t>
      </w:r>
    </w:p>
    <w:p w14:paraId="4870B46D" w14:textId="77777777" w:rsidR="00E51F19" w:rsidRPr="007B016D" w:rsidRDefault="00442D59" w:rsidP="00E51F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Усі </w:t>
      </w:r>
      <w:r w:rsidRPr="007B016D">
        <w:rPr>
          <w:sz w:val="28"/>
          <w:szCs w:val="28"/>
        </w:rPr>
        <w:t>запити</w:t>
      </w:r>
      <w:r>
        <w:rPr>
          <w:sz w:val="28"/>
          <w:szCs w:val="28"/>
        </w:rPr>
        <w:t xml:space="preserve"> розглянуто та надано відповіді</w:t>
      </w:r>
      <w:r w:rsidRPr="007B016D">
        <w:rPr>
          <w:sz w:val="28"/>
          <w:szCs w:val="28"/>
        </w:rPr>
        <w:t xml:space="preserve"> запитувачам у встановлений законодавством термін.</w:t>
      </w:r>
      <w:r>
        <w:rPr>
          <w:sz w:val="28"/>
          <w:szCs w:val="28"/>
        </w:rPr>
        <w:t xml:space="preserve"> </w:t>
      </w:r>
      <w:r w:rsidR="00E51F19" w:rsidRPr="007B016D">
        <w:rPr>
          <w:sz w:val="28"/>
          <w:szCs w:val="28"/>
        </w:rPr>
        <w:t xml:space="preserve">Скарг від громадян у зв’язку з порушенням права на одержання публічної інформації, відмови в задоволенні запиту на інформацію чи ненадання відповіді на запит про інформацію  не надходило.  </w:t>
      </w:r>
    </w:p>
    <w:p w14:paraId="26C69995" w14:textId="77777777" w:rsidR="00E51F19" w:rsidRPr="007B016D" w:rsidRDefault="00E51F19" w:rsidP="00E51F19">
      <w:pPr>
        <w:jc w:val="both"/>
        <w:rPr>
          <w:sz w:val="28"/>
          <w:szCs w:val="28"/>
        </w:rPr>
      </w:pPr>
    </w:p>
    <w:p w14:paraId="2BFEB6C2" w14:textId="77777777" w:rsidR="00E51F19" w:rsidRPr="007B016D" w:rsidRDefault="00E51F19" w:rsidP="002169D5">
      <w:pPr>
        <w:spacing w:line="276" w:lineRule="auto"/>
        <w:jc w:val="right"/>
        <w:rPr>
          <w:sz w:val="28"/>
          <w:szCs w:val="28"/>
        </w:rPr>
      </w:pPr>
      <w:r w:rsidRPr="007B016D">
        <w:rPr>
          <w:sz w:val="28"/>
          <w:szCs w:val="28"/>
        </w:rPr>
        <w:tab/>
      </w:r>
      <w:r w:rsidR="0093360A">
        <w:rPr>
          <w:sz w:val="28"/>
          <w:szCs w:val="28"/>
        </w:rPr>
        <w:t xml:space="preserve">                                                    </w:t>
      </w:r>
    </w:p>
    <w:p w14:paraId="65B5EAD8" w14:textId="77777777" w:rsidR="00FD58AA" w:rsidRDefault="00FD58AA" w:rsidP="00FD58AA">
      <w:pPr>
        <w:pStyle w:val="a3"/>
        <w:ind w:left="-15" w:right="-180" w:hanging="15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Відділ</w:t>
      </w:r>
      <w:r w:rsidR="00442D59">
        <w:rPr>
          <w:lang w:val="uk-UA"/>
        </w:rPr>
        <w:t xml:space="preserve"> </w:t>
      </w:r>
      <w:r>
        <w:rPr>
          <w:lang w:val="uk-UA"/>
        </w:rPr>
        <w:t xml:space="preserve">організаційної роботи, </w:t>
      </w:r>
    </w:p>
    <w:p w14:paraId="0EFF4D6B" w14:textId="77777777" w:rsidR="00FD58AA" w:rsidRDefault="00FD58AA" w:rsidP="00FD58AA">
      <w:pPr>
        <w:pStyle w:val="a3"/>
        <w:ind w:left="-15" w:right="-180" w:hanging="15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контролю, документообігу та роботи </w:t>
      </w:r>
    </w:p>
    <w:p w14:paraId="7349B964" w14:textId="77777777" w:rsidR="00FD58AA" w:rsidRDefault="00FD58AA" w:rsidP="00FD58AA">
      <w:pPr>
        <w:pStyle w:val="a3"/>
        <w:ind w:left="-15" w:right="-180" w:hanging="15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із зверненнями громадян апарату</w:t>
      </w:r>
    </w:p>
    <w:p w14:paraId="6E5A2205" w14:textId="77777777" w:rsidR="00FD58AA" w:rsidRDefault="00FD58AA" w:rsidP="00FD58AA">
      <w:pPr>
        <w:pStyle w:val="a3"/>
        <w:ind w:left="-15" w:right="-180" w:hanging="15"/>
        <w:jc w:val="center"/>
        <w:rPr>
          <w:lang w:val="uk-UA"/>
        </w:rPr>
      </w:pPr>
      <w:r>
        <w:rPr>
          <w:lang w:val="uk-UA"/>
        </w:rPr>
        <w:t xml:space="preserve">                                               райдержадміністрації</w:t>
      </w:r>
    </w:p>
    <w:p w14:paraId="12D7FADA" w14:textId="77777777" w:rsidR="00442D59" w:rsidRDefault="00442D59" w:rsidP="00442D59">
      <w:pPr>
        <w:pStyle w:val="a3"/>
        <w:ind w:left="-15" w:right="-180" w:hanging="15"/>
        <w:jc w:val="center"/>
        <w:rPr>
          <w:lang w:val="uk-UA"/>
        </w:rPr>
      </w:pPr>
    </w:p>
    <w:p w14:paraId="02BF395E" w14:textId="77777777" w:rsidR="00E51F19" w:rsidRDefault="00E51F19" w:rsidP="00E51F19">
      <w:pPr>
        <w:jc w:val="both"/>
      </w:pPr>
    </w:p>
    <w:p w14:paraId="7D087927" w14:textId="77777777" w:rsidR="00646CBD" w:rsidRDefault="00646CBD" w:rsidP="00E51F19">
      <w:pPr>
        <w:jc w:val="both"/>
      </w:pPr>
    </w:p>
    <w:p w14:paraId="491CBB3D" w14:textId="77777777" w:rsidR="00646CBD" w:rsidRDefault="00646CBD" w:rsidP="00E51F19">
      <w:pPr>
        <w:jc w:val="both"/>
      </w:pPr>
    </w:p>
    <w:p w14:paraId="6E47FD7B" w14:textId="77777777" w:rsidR="00646CBD" w:rsidRDefault="00646CBD" w:rsidP="00E51F19">
      <w:pPr>
        <w:jc w:val="both"/>
      </w:pPr>
    </w:p>
    <w:p w14:paraId="5AD44E38" w14:textId="77777777" w:rsidR="00DD54E8" w:rsidRDefault="00DD54E8" w:rsidP="00E51F19">
      <w:pPr>
        <w:jc w:val="both"/>
      </w:pPr>
    </w:p>
    <w:p w14:paraId="1DC9A1F9" w14:textId="77777777" w:rsidR="00DD54E8" w:rsidRDefault="00DD54E8" w:rsidP="00E51F19">
      <w:pPr>
        <w:jc w:val="both"/>
      </w:pPr>
    </w:p>
    <w:p w14:paraId="5B5788F3" w14:textId="77777777" w:rsidR="00DD54E8" w:rsidRDefault="00DD54E8" w:rsidP="00E51F19">
      <w:pPr>
        <w:jc w:val="both"/>
      </w:pPr>
    </w:p>
    <w:p w14:paraId="2E184F3A" w14:textId="09E071CC" w:rsidR="00B87AD2" w:rsidRDefault="00B87AD2" w:rsidP="00B87AD2">
      <w:pPr>
        <w:rPr>
          <w:sz w:val="32"/>
          <w:szCs w:val="32"/>
        </w:rPr>
      </w:pPr>
    </w:p>
    <w:sectPr w:rsidR="00B87AD2" w:rsidSect="004D1A14">
      <w:pgSz w:w="11906" w:h="16838"/>
      <w:pgMar w:top="14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90"/>
    <w:rsid w:val="00023CE9"/>
    <w:rsid w:val="000C4E28"/>
    <w:rsid w:val="00102757"/>
    <w:rsid w:val="00127BE5"/>
    <w:rsid w:val="00184144"/>
    <w:rsid w:val="00214CF7"/>
    <w:rsid w:val="002169D5"/>
    <w:rsid w:val="00243CF4"/>
    <w:rsid w:val="00275BE5"/>
    <w:rsid w:val="00362373"/>
    <w:rsid w:val="00442D59"/>
    <w:rsid w:val="00452251"/>
    <w:rsid w:val="00455920"/>
    <w:rsid w:val="004A7C05"/>
    <w:rsid w:val="004D0B7D"/>
    <w:rsid w:val="004D1A14"/>
    <w:rsid w:val="004F3FF5"/>
    <w:rsid w:val="00646CBD"/>
    <w:rsid w:val="0071550E"/>
    <w:rsid w:val="007A4F5D"/>
    <w:rsid w:val="007B016D"/>
    <w:rsid w:val="0093360A"/>
    <w:rsid w:val="00A55B9B"/>
    <w:rsid w:val="00AC2F97"/>
    <w:rsid w:val="00B87AD2"/>
    <w:rsid w:val="00B925AD"/>
    <w:rsid w:val="00BD25ED"/>
    <w:rsid w:val="00CB7690"/>
    <w:rsid w:val="00CF3D53"/>
    <w:rsid w:val="00D3704B"/>
    <w:rsid w:val="00DD54E8"/>
    <w:rsid w:val="00E24453"/>
    <w:rsid w:val="00E51F19"/>
    <w:rsid w:val="00E76892"/>
    <w:rsid w:val="00EF4C30"/>
    <w:rsid w:val="00F04BAE"/>
    <w:rsid w:val="00F86722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0EC1"/>
  <w15:chartTrackingRefBased/>
  <w15:docId w15:val="{748E4ECA-16B6-43A9-8FD3-26415500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E51F19"/>
  </w:style>
  <w:style w:type="character" w:customStyle="1" w:styleId="rvts44">
    <w:name w:val="rvts44"/>
    <w:basedOn w:val="a0"/>
    <w:rsid w:val="00E51F19"/>
  </w:style>
  <w:style w:type="character" w:customStyle="1" w:styleId="rvts15">
    <w:name w:val="rvts15"/>
    <w:basedOn w:val="a0"/>
    <w:rsid w:val="00E51F19"/>
  </w:style>
  <w:style w:type="paragraph" w:styleId="a3">
    <w:name w:val="Body Text Indent"/>
    <w:basedOn w:val="a"/>
    <w:link w:val="a4"/>
    <w:rsid w:val="00362373"/>
    <w:pPr>
      <w:ind w:firstLine="709"/>
      <w:jc w:val="both"/>
    </w:pPr>
    <w:rPr>
      <w:sz w:val="28"/>
      <w:szCs w:val="28"/>
      <w:lang w:val="ru-RU"/>
    </w:rPr>
  </w:style>
  <w:style w:type="character" w:customStyle="1" w:styleId="a4">
    <w:name w:val="Основний текст з відступом Знак"/>
    <w:basedOn w:val="a0"/>
    <w:link w:val="a3"/>
    <w:rsid w:val="0036237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8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D58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СИМЧУК</dc:creator>
  <cp:keywords/>
  <dc:description/>
  <cp:lastModifiedBy>Симчук</cp:lastModifiedBy>
  <cp:revision>13</cp:revision>
  <cp:lastPrinted>2024-12-03T12:06:00Z</cp:lastPrinted>
  <dcterms:created xsi:type="dcterms:W3CDTF">2024-08-14T13:57:00Z</dcterms:created>
  <dcterms:modified xsi:type="dcterms:W3CDTF">2024-12-03T12:08:00Z</dcterms:modified>
</cp:coreProperties>
</file>