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84B" w:rsidRDefault="004331D8" w:rsidP="007973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6184B" w:rsidRPr="00672E8A" w:rsidRDefault="0026184B" w:rsidP="00797373">
      <w:pPr>
        <w:tabs>
          <w:tab w:val="left" w:pos="4860"/>
        </w:tabs>
        <w:jc w:val="center"/>
        <w:rPr>
          <w:rFonts w:ascii="Times New Roman" w:hAnsi="Times New Roman"/>
          <w:snapToGrid w:val="0"/>
          <w:spacing w:val="8"/>
          <w:sz w:val="28"/>
          <w:szCs w:val="28"/>
        </w:rPr>
      </w:pPr>
      <w:r w:rsidRPr="00672E8A">
        <w:rPr>
          <w:rFonts w:ascii="Times New Roman" w:hAnsi="Times New Roman"/>
          <w:noProof/>
          <w:spacing w:val="8"/>
          <w:sz w:val="28"/>
          <w:szCs w:val="28"/>
          <w:lang w:eastAsia="uk-UA"/>
        </w:rPr>
        <w:drawing>
          <wp:inline distT="0" distB="0" distL="0" distR="0" wp14:anchorId="1EEA5BD3" wp14:editId="1FD17C7B">
            <wp:extent cx="422910" cy="6140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84B" w:rsidRPr="00672E8A" w:rsidRDefault="0026184B" w:rsidP="00797373">
      <w:pPr>
        <w:jc w:val="center"/>
        <w:rPr>
          <w:rFonts w:ascii="Times New Roman" w:hAnsi="Times New Roman"/>
          <w:spacing w:val="14"/>
          <w:sz w:val="28"/>
          <w:szCs w:val="28"/>
        </w:rPr>
      </w:pPr>
    </w:p>
    <w:p w:rsidR="0026184B" w:rsidRPr="00672E8A" w:rsidRDefault="0026184B" w:rsidP="00797373">
      <w:pPr>
        <w:keepNext/>
        <w:snapToGrid w:val="0"/>
        <w:spacing w:line="140" w:lineRule="atLeast"/>
        <w:jc w:val="center"/>
        <w:outlineLvl w:val="0"/>
        <w:rPr>
          <w:rFonts w:ascii="Times New Roman" w:hAnsi="Times New Roman"/>
          <w:b/>
          <w:bCs/>
          <w:spacing w:val="14"/>
          <w:sz w:val="28"/>
          <w:szCs w:val="28"/>
          <w:lang w:val="x-none"/>
        </w:rPr>
      </w:pPr>
      <w:r w:rsidRPr="00672E8A">
        <w:rPr>
          <w:rFonts w:ascii="Times New Roman" w:hAnsi="Times New Roman"/>
          <w:b/>
          <w:bCs/>
          <w:spacing w:val="14"/>
          <w:sz w:val="28"/>
          <w:szCs w:val="28"/>
          <w:lang w:val="x-none"/>
        </w:rPr>
        <w:t>ЛУЦЬКА РАЙОННА ДЕРЖАВНА АДМІНІСТРАЦІЯ</w:t>
      </w:r>
    </w:p>
    <w:p w:rsidR="0026184B" w:rsidRPr="00672E8A" w:rsidRDefault="0026184B" w:rsidP="00797373">
      <w:pPr>
        <w:keepNext/>
        <w:snapToGrid w:val="0"/>
        <w:spacing w:line="140" w:lineRule="atLeast"/>
        <w:jc w:val="center"/>
        <w:outlineLvl w:val="0"/>
        <w:rPr>
          <w:rFonts w:ascii="Times New Roman" w:hAnsi="Times New Roman"/>
          <w:b/>
          <w:bCs/>
          <w:spacing w:val="14"/>
          <w:sz w:val="28"/>
          <w:szCs w:val="28"/>
          <w:lang w:val="x-none"/>
        </w:rPr>
      </w:pPr>
      <w:r w:rsidRPr="00672E8A">
        <w:rPr>
          <w:rFonts w:ascii="Times New Roman" w:hAnsi="Times New Roman"/>
          <w:b/>
          <w:bCs/>
          <w:spacing w:val="14"/>
          <w:sz w:val="28"/>
          <w:szCs w:val="28"/>
          <w:lang w:val="x-none"/>
        </w:rPr>
        <w:t>ВОЛИНСЬКОЇ ОБЛАСТІ</w:t>
      </w:r>
    </w:p>
    <w:p w:rsidR="0026184B" w:rsidRPr="00672E8A" w:rsidRDefault="0026184B" w:rsidP="00797373">
      <w:pPr>
        <w:jc w:val="center"/>
        <w:rPr>
          <w:rFonts w:ascii="Arial" w:hAnsi="Arial"/>
          <w:sz w:val="28"/>
        </w:rPr>
      </w:pPr>
    </w:p>
    <w:p w:rsidR="0026184B" w:rsidRPr="00672E8A" w:rsidRDefault="0026184B" w:rsidP="00797373">
      <w:pPr>
        <w:keepNext/>
        <w:jc w:val="center"/>
        <w:outlineLvl w:val="1"/>
        <w:rPr>
          <w:rFonts w:ascii="Times New Roman" w:hAnsi="Times New Roman"/>
          <w:b/>
          <w:bCs/>
          <w:spacing w:val="14"/>
          <w:sz w:val="32"/>
          <w:szCs w:val="32"/>
        </w:rPr>
      </w:pPr>
      <w:r w:rsidRPr="00672E8A">
        <w:rPr>
          <w:rFonts w:ascii="Times New Roman" w:hAnsi="Times New Roman"/>
          <w:b/>
          <w:bCs/>
          <w:spacing w:val="14"/>
          <w:sz w:val="32"/>
          <w:szCs w:val="32"/>
        </w:rPr>
        <w:t>РОЗПОРЯДЖЕННЯ ГОЛОВИ</w:t>
      </w:r>
    </w:p>
    <w:p w:rsidR="0026184B" w:rsidRPr="00672E8A" w:rsidRDefault="0026184B" w:rsidP="00797373">
      <w:pPr>
        <w:jc w:val="center"/>
        <w:rPr>
          <w:rFonts w:ascii="Arial" w:hAnsi="Arial"/>
          <w:sz w:val="28"/>
        </w:rPr>
      </w:pPr>
    </w:p>
    <w:p w:rsidR="0026184B" w:rsidRPr="00672E8A" w:rsidRDefault="0026184B" w:rsidP="00797373">
      <w:pPr>
        <w:tabs>
          <w:tab w:val="left" w:pos="567"/>
          <w:tab w:val="left" w:pos="3544"/>
          <w:tab w:val="left" w:pos="4962"/>
          <w:tab w:val="left" w:pos="81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97800">
        <w:rPr>
          <w:rFonts w:ascii="Times New Roman" w:hAnsi="Times New Roman"/>
          <w:sz w:val="28"/>
          <w:szCs w:val="28"/>
        </w:rPr>
        <w:t xml:space="preserve">        </w:t>
      </w:r>
      <w:r w:rsidR="00BB3937">
        <w:rPr>
          <w:rFonts w:ascii="Times New Roman" w:hAnsi="Times New Roman"/>
          <w:sz w:val="28"/>
          <w:szCs w:val="28"/>
        </w:rPr>
        <w:t>16</w:t>
      </w:r>
      <w:r w:rsidR="00297800">
        <w:rPr>
          <w:rFonts w:ascii="Times New Roman" w:hAnsi="Times New Roman"/>
          <w:sz w:val="28"/>
          <w:szCs w:val="28"/>
        </w:rPr>
        <w:t xml:space="preserve">  квіт</w:t>
      </w:r>
      <w:r w:rsidRPr="00672E8A">
        <w:rPr>
          <w:rFonts w:ascii="Times New Roman" w:hAnsi="Times New Roman"/>
          <w:sz w:val="28"/>
          <w:szCs w:val="28"/>
        </w:rPr>
        <w:t>ня 2020 року</w:t>
      </w:r>
      <w:r w:rsidRPr="00672E8A">
        <w:rPr>
          <w:rFonts w:ascii="Times New Roman" w:hAnsi="Times New Roman"/>
          <w:sz w:val="28"/>
          <w:szCs w:val="28"/>
        </w:rPr>
        <w:tab/>
        <w:t xml:space="preserve">              </w:t>
      </w:r>
      <w:proofErr w:type="spellStart"/>
      <w:r w:rsidRPr="00672E8A">
        <w:rPr>
          <w:rFonts w:ascii="Times New Roman" w:hAnsi="Times New Roman"/>
          <w:sz w:val="28"/>
          <w:szCs w:val="28"/>
        </w:rPr>
        <w:t>м.Луцьк</w:t>
      </w:r>
      <w:proofErr w:type="spellEnd"/>
      <w:r w:rsidRPr="00672E8A">
        <w:rPr>
          <w:rFonts w:ascii="Times New Roman" w:hAnsi="Times New Roman"/>
          <w:sz w:val="28"/>
          <w:szCs w:val="28"/>
        </w:rPr>
        <w:t xml:space="preserve">                                           №</w:t>
      </w:r>
      <w:r w:rsidR="00BB3937">
        <w:rPr>
          <w:rFonts w:ascii="Times New Roman" w:hAnsi="Times New Roman"/>
          <w:sz w:val="28"/>
          <w:szCs w:val="28"/>
        </w:rPr>
        <w:t xml:space="preserve"> 76</w:t>
      </w:r>
      <w:r w:rsidRPr="00672E8A">
        <w:rPr>
          <w:rFonts w:ascii="Times New Roman" w:hAnsi="Times New Roman"/>
          <w:sz w:val="28"/>
          <w:szCs w:val="28"/>
        </w:rPr>
        <w:t xml:space="preserve">  </w:t>
      </w:r>
    </w:p>
    <w:p w:rsidR="0026184B" w:rsidRPr="00672E8A" w:rsidRDefault="0026184B" w:rsidP="00797373">
      <w:pPr>
        <w:tabs>
          <w:tab w:val="left" w:pos="4678"/>
          <w:tab w:val="left" w:pos="4820"/>
          <w:tab w:val="left" w:pos="4962"/>
        </w:tabs>
        <w:jc w:val="both"/>
        <w:rPr>
          <w:rFonts w:ascii="Times New Roman" w:hAnsi="Times New Roman"/>
          <w:sz w:val="28"/>
          <w:szCs w:val="28"/>
        </w:rPr>
      </w:pPr>
    </w:p>
    <w:p w:rsidR="0026184B" w:rsidRDefault="0026184B" w:rsidP="00797373"/>
    <w:p w:rsidR="0026184B" w:rsidRPr="00B44384" w:rsidRDefault="0026184B" w:rsidP="00797373">
      <w:pPr>
        <w:tabs>
          <w:tab w:val="left" w:pos="4065"/>
        </w:tabs>
        <w:jc w:val="center"/>
        <w:rPr>
          <w:rFonts w:ascii="Times New Roman" w:hAnsi="Times New Roman"/>
          <w:sz w:val="28"/>
          <w:szCs w:val="28"/>
        </w:rPr>
      </w:pPr>
      <w:r w:rsidRPr="001E66C7">
        <w:rPr>
          <w:rFonts w:ascii="Times New Roman" w:hAnsi="Times New Roman"/>
          <w:sz w:val="28"/>
          <w:szCs w:val="28"/>
        </w:rPr>
        <w:t>Про</w:t>
      </w:r>
      <w:r w:rsidR="001D47E8">
        <w:rPr>
          <w:rFonts w:ascii="Times New Roman" w:hAnsi="Times New Roman"/>
          <w:sz w:val="28"/>
          <w:szCs w:val="28"/>
        </w:rPr>
        <w:t xml:space="preserve"> внесення змін до </w:t>
      </w:r>
      <w:r w:rsidR="006574B9">
        <w:rPr>
          <w:rFonts w:ascii="Times New Roman" w:hAnsi="Times New Roman"/>
          <w:sz w:val="28"/>
          <w:szCs w:val="28"/>
        </w:rPr>
        <w:t xml:space="preserve">персонального складу Координаційної ради з протидії  поширенню </w:t>
      </w:r>
      <w:r w:rsidR="006574B9">
        <w:rPr>
          <w:rFonts w:ascii="Times New Roman" w:hAnsi="Times New Roman"/>
          <w:sz w:val="28"/>
          <w:szCs w:val="28"/>
          <w:lang w:val="en-US"/>
        </w:rPr>
        <w:t>COVID</w:t>
      </w:r>
      <w:r w:rsidR="006574B9" w:rsidRPr="00B44384">
        <w:rPr>
          <w:rFonts w:ascii="Times New Roman" w:hAnsi="Times New Roman"/>
          <w:sz w:val="28"/>
          <w:szCs w:val="28"/>
        </w:rPr>
        <w:t>-19</w:t>
      </w:r>
      <w:r w:rsidR="006574B9">
        <w:rPr>
          <w:rFonts w:ascii="Times New Roman" w:hAnsi="Times New Roman"/>
          <w:sz w:val="28"/>
          <w:szCs w:val="28"/>
        </w:rPr>
        <w:t xml:space="preserve">, затвердженого </w:t>
      </w:r>
      <w:r w:rsidR="003B0BC8">
        <w:rPr>
          <w:rFonts w:ascii="Times New Roman" w:hAnsi="Times New Roman"/>
          <w:sz w:val="28"/>
          <w:szCs w:val="28"/>
        </w:rPr>
        <w:t>розпорядження</w:t>
      </w:r>
      <w:r w:rsidR="006574B9">
        <w:rPr>
          <w:rFonts w:ascii="Times New Roman" w:hAnsi="Times New Roman"/>
          <w:sz w:val="28"/>
          <w:szCs w:val="28"/>
        </w:rPr>
        <w:t>м</w:t>
      </w:r>
      <w:r w:rsidR="003B0BC8">
        <w:rPr>
          <w:rFonts w:ascii="Times New Roman" w:hAnsi="Times New Roman"/>
          <w:sz w:val="28"/>
          <w:szCs w:val="28"/>
        </w:rPr>
        <w:t xml:space="preserve"> голови райдержадміністрації від 23 березня 2020 року №  66 </w:t>
      </w:r>
    </w:p>
    <w:p w:rsidR="0026184B" w:rsidRPr="00B44384" w:rsidRDefault="0026184B" w:rsidP="00797373">
      <w:pPr>
        <w:tabs>
          <w:tab w:val="left" w:pos="4065"/>
        </w:tabs>
        <w:jc w:val="center"/>
        <w:rPr>
          <w:rFonts w:ascii="Times New Roman" w:hAnsi="Times New Roman"/>
          <w:sz w:val="28"/>
          <w:szCs w:val="28"/>
        </w:rPr>
      </w:pPr>
    </w:p>
    <w:p w:rsidR="0026184B" w:rsidRDefault="0026184B" w:rsidP="00797373">
      <w:pPr>
        <w:tabs>
          <w:tab w:val="left" w:pos="4065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Відповідно до статей 2, 6, 16, 31, 35 Закону України «Про місцеві державні адміністрації», статей 29, 30 Закону України «Про захист населення від інфекційних </w:t>
      </w:r>
      <w:proofErr w:type="spellStart"/>
      <w:r>
        <w:rPr>
          <w:rFonts w:ascii="Times New Roman" w:hAnsi="Times New Roman"/>
          <w:sz w:val="28"/>
          <w:szCs w:val="28"/>
        </w:rPr>
        <w:t>хвороб</w:t>
      </w:r>
      <w:proofErr w:type="spellEnd"/>
      <w:r>
        <w:rPr>
          <w:rFonts w:ascii="Times New Roman" w:hAnsi="Times New Roman"/>
          <w:sz w:val="28"/>
          <w:szCs w:val="28"/>
        </w:rPr>
        <w:t xml:space="preserve">», Указу Президента України від 16 березня 2020 року </w:t>
      </w:r>
      <w:r>
        <w:rPr>
          <w:rFonts w:ascii="Times New Roman" w:hAnsi="Times New Roman"/>
          <w:sz w:val="28"/>
          <w:szCs w:val="28"/>
        </w:rPr>
        <w:br/>
        <w:t xml:space="preserve">№ 88/2020 «Про Координаційну раду з протидії поширенню 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 w:rsidRPr="008C2E94">
        <w:rPr>
          <w:rFonts w:ascii="Times New Roman" w:hAnsi="Times New Roman"/>
          <w:sz w:val="28"/>
          <w:szCs w:val="28"/>
        </w:rPr>
        <w:t>-19</w:t>
      </w:r>
      <w:r>
        <w:rPr>
          <w:rFonts w:ascii="Times New Roman" w:hAnsi="Times New Roman"/>
          <w:sz w:val="28"/>
          <w:szCs w:val="28"/>
        </w:rPr>
        <w:t xml:space="preserve">», постанови Кабінету Міністрів України від 11 березня 2020 року № 211 «Про запобігання поширенню на території України </w:t>
      </w:r>
      <w:proofErr w:type="spellStart"/>
      <w:r>
        <w:rPr>
          <w:rFonts w:ascii="Times New Roman" w:hAnsi="Times New Roman"/>
          <w:sz w:val="28"/>
          <w:szCs w:val="28"/>
        </w:rPr>
        <w:t>коронавірусу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 w:rsidRPr="008C2E94">
        <w:rPr>
          <w:rFonts w:ascii="Times New Roman" w:hAnsi="Times New Roman"/>
          <w:sz w:val="28"/>
          <w:szCs w:val="28"/>
        </w:rPr>
        <w:t>-19</w:t>
      </w:r>
      <w:r>
        <w:rPr>
          <w:rFonts w:ascii="Times New Roman" w:hAnsi="Times New Roman"/>
          <w:sz w:val="28"/>
          <w:szCs w:val="28"/>
        </w:rPr>
        <w:t xml:space="preserve">» зі змінами, з метою запобігання поширенню на території району </w:t>
      </w:r>
      <w:proofErr w:type="spellStart"/>
      <w:r>
        <w:rPr>
          <w:rFonts w:ascii="Times New Roman" w:hAnsi="Times New Roman"/>
          <w:sz w:val="28"/>
          <w:szCs w:val="28"/>
        </w:rPr>
        <w:t>коронавірусу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 w:rsidRPr="008C2E94">
        <w:rPr>
          <w:rFonts w:ascii="Times New Roman" w:hAnsi="Times New Roman"/>
          <w:sz w:val="28"/>
          <w:szCs w:val="28"/>
        </w:rPr>
        <w:t>-19</w:t>
      </w:r>
      <w:r>
        <w:rPr>
          <w:rFonts w:ascii="Times New Roman" w:hAnsi="Times New Roman"/>
          <w:sz w:val="28"/>
          <w:szCs w:val="28"/>
        </w:rPr>
        <w:t xml:space="preserve"> та у зв’язку з </w:t>
      </w:r>
      <w:r w:rsidR="00FA07E4">
        <w:rPr>
          <w:rFonts w:ascii="Times New Roman" w:hAnsi="Times New Roman"/>
          <w:sz w:val="28"/>
          <w:szCs w:val="28"/>
        </w:rPr>
        <w:t>установленням з 12 березня до 24</w:t>
      </w:r>
      <w:r>
        <w:rPr>
          <w:rFonts w:ascii="Times New Roman" w:hAnsi="Times New Roman"/>
          <w:sz w:val="28"/>
          <w:szCs w:val="28"/>
        </w:rPr>
        <w:t xml:space="preserve"> квітня 2020 року на усій території України карантину:</w:t>
      </w:r>
    </w:p>
    <w:p w:rsidR="0026184B" w:rsidRDefault="006574B9" w:rsidP="00797373">
      <w:pPr>
        <w:tabs>
          <w:tab w:val="left" w:pos="4065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Внести</w:t>
      </w:r>
      <w:proofErr w:type="spellEnd"/>
      <w:r>
        <w:rPr>
          <w:rFonts w:ascii="Times New Roman" w:hAnsi="Times New Roman"/>
          <w:sz w:val="28"/>
          <w:szCs w:val="28"/>
        </w:rPr>
        <w:t xml:space="preserve"> зміни до персонального складу Координаційної ради з протидії поширенню 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 w:rsidRPr="008C2E94">
        <w:rPr>
          <w:rFonts w:ascii="Times New Roman" w:hAnsi="Times New Roman"/>
          <w:sz w:val="28"/>
          <w:szCs w:val="28"/>
        </w:rPr>
        <w:t>-19</w:t>
      </w:r>
      <w:r>
        <w:rPr>
          <w:rFonts w:ascii="Times New Roman" w:hAnsi="Times New Roman"/>
          <w:sz w:val="28"/>
          <w:szCs w:val="28"/>
        </w:rPr>
        <w:t xml:space="preserve">, затвердженого </w:t>
      </w:r>
      <w:r w:rsidR="003B0BC8">
        <w:rPr>
          <w:rFonts w:ascii="Times New Roman" w:hAnsi="Times New Roman"/>
          <w:sz w:val="28"/>
          <w:szCs w:val="28"/>
        </w:rPr>
        <w:t xml:space="preserve"> розпорядження</w:t>
      </w:r>
      <w:r>
        <w:rPr>
          <w:rFonts w:ascii="Times New Roman" w:hAnsi="Times New Roman"/>
          <w:sz w:val="28"/>
          <w:szCs w:val="28"/>
        </w:rPr>
        <w:t>м</w:t>
      </w:r>
      <w:r w:rsidR="003B0BC8">
        <w:rPr>
          <w:rFonts w:ascii="Times New Roman" w:hAnsi="Times New Roman"/>
          <w:sz w:val="28"/>
          <w:szCs w:val="28"/>
        </w:rPr>
        <w:t xml:space="preserve"> голови райдержадміністрації від 23 березня 2020 року № 66</w:t>
      </w:r>
      <w:r>
        <w:rPr>
          <w:rFonts w:ascii="Times New Roman" w:hAnsi="Times New Roman"/>
          <w:sz w:val="28"/>
          <w:szCs w:val="28"/>
        </w:rPr>
        <w:t>, виклавши його в новій редакції (додається).</w:t>
      </w:r>
      <w:r w:rsidR="003B0BC8">
        <w:rPr>
          <w:rFonts w:ascii="Times New Roman" w:hAnsi="Times New Roman"/>
          <w:sz w:val="28"/>
          <w:szCs w:val="28"/>
        </w:rPr>
        <w:t xml:space="preserve"> </w:t>
      </w:r>
    </w:p>
    <w:p w:rsidR="0026184B" w:rsidRDefault="00A95B38" w:rsidP="00797373">
      <w:pPr>
        <w:tabs>
          <w:tab w:val="left" w:pos="4065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6184B">
        <w:rPr>
          <w:rFonts w:ascii="Times New Roman" w:hAnsi="Times New Roman"/>
          <w:sz w:val="28"/>
          <w:szCs w:val="28"/>
        </w:rPr>
        <w:t>. Контроль за виконанням розпорядження залишаю за собою.</w:t>
      </w:r>
    </w:p>
    <w:p w:rsidR="0026184B" w:rsidRDefault="0026184B" w:rsidP="00797373">
      <w:pPr>
        <w:tabs>
          <w:tab w:val="left" w:pos="4065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6184B" w:rsidRDefault="0026184B" w:rsidP="00797373">
      <w:pPr>
        <w:rPr>
          <w:rFonts w:ascii="Times New Roman" w:hAnsi="Times New Roman"/>
          <w:sz w:val="28"/>
          <w:szCs w:val="28"/>
        </w:rPr>
      </w:pPr>
    </w:p>
    <w:p w:rsidR="002C2683" w:rsidRDefault="002C2683" w:rsidP="00797373">
      <w:pPr>
        <w:rPr>
          <w:rFonts w:ascii="Times New Roman" w:hAnsi="Times New Roman"/>
          <w:sz w:val="28"/>
          <w:szCs w:val="28"/>
        </w:rPr>
      </w:pPr>
    </w:p>
    <w:p w:rsidR="0026184B" w:rsidRPr="00297800" w:rsidRDefault="00297800" w:rsidP="0079737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Перший заступник голови</w:t>
      </w:r>
      <w:r w:rsidR="0026184B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797373">
        <w:rPr>
          <w:rFonts w:ascii="Times New Roman" w:hAnsi="Times New Roman"/>
          <w:sz w:val="28"/>
          <w:szCs w:val="28"/>
        </w:rPr>
        <w:t xml:space="preserve">               </w:t>
      </w:r>
      <w:r w:rsidRPr="00297800">
        <w:rPr>
          <w:rFonts w:ascii="Times New Roman" w:hAnsi="Times New Roman"/>
          <w:b/>
          <w:sz w:val="28"/>
          <w:szCs w:val="28"/>
        </w:rPr>
        <w:t>Олександр ОЗІНОВИЧ</w:t>
      </w:r>
      <w:r w:rsidR="0026184B" w:rsidRPr="0029780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</w:p>
    <w:p w:rsidR="0026184B" w:rsidRPr="00297800" w:rsidRDefault="0026184B" w:rsidP="00797373">
      <w:pPr>
        <w:tabs>
          <w:tab w:val="left" w:pos="6315"/>
        </w:tabs>
        <w:rPr>
          <w:rFonts w:ascii="Times New Roman" w:hAnsi="Times New Roman"/>
          <w:b/>
          <w:sz w:val="28"/>
          <w:szCs w:val="28"/>
        </w:rPr>
      </w:pPr>
    </w:p>
    <w:p w:rsidR="0026184B" w:rsidRDefault="0026184B" w:rsidP="00797373">
      <w:pPr>
        <w:tabs>
          <w:tab w:val="left" w:pos="63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Микола Мірчук 728 162                                                                                    </w:t>
      </w:r>
    </w:p>
    <w:p w:rsidR="0026184B" w:rsidRDefault="0026184B" w:rsidP="00797373">
      <w:pPr>
        <w:tabs>
          <w:tab w:val="left" w:pos="63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26184B" w:rsidRDefault="0026184B" w:rsidP="00797373">
      <w:pPr>
        <w:tabs>
          <w:tab w:val="left" w:pos="6315"/>
        </w:tabs>
        <w:spacing w:line="360" w:lineRule="auto"/>
        <w:ind w:firstLine="5529"/>
        <w:rPr>
          <w:rFonts w:ascii="Times New Roman" w:hAnsi="Times New Roman"/>
          <w:sz w:val="28"/>
          <w:szCs w:val="28"/>
        </w:rPr>
      </w:pPr>
    </w:p>
    <w:p w:rsidR="0026184B" w:rsidRDefault="0026184B" w:rsidP="00797373">
      <w:pPr>
        <w:tabs>
          <w:tab w:val="left" w:pos="6315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3B0BC8" w:rsidRDefault="003B0BC8" w:rsidP="00797373">
      <w:pPr>
        <w:tabs>
          <w:tab w:val="left" w:pos="6315"/>
        </w:tabs>
        <w:spacing w:line="360" w:lineRule="auto"/>
        <w:ind w:firstLine="5529"/>
        <w:rPr>
          <w:rFonts w:ascii="Times New Roman" w:hAnsi="Times New Roman"/>
          <w:sz w:val="28"/>
          <w:szCs w:val="28"/>
        </w:rPr>
      </w:pPr>
    </w:p>
    <w:p w:rsidR="003B0BC8" w:rsidRDefault="003B0BC8" w:rsidP="0026184B">
      <w:pPr>
        <w:tabs>
          <w:tab w:val="left" w:pos="6315"/>
        </w:tabs>
        <w:spacing w:line="360" w:lineRule="auto"/>
        <w:ind w:right="-284" w:firstLine="5529"/>
        <w:rPr>
          <w:rFonts w:ascii="Times New Roman" w:hAnsi="Times New Roman"/>
          <w:sz w:val="28"/>
          <w:szCs w:val="28"/>
        </w:rPr>
      </w:pPr>
    </w:p>
    <w:p w:rsidR="003B0BC8" w:rsidRDefault="003B0BC8" w:rsidP="0026184B">
      <w:pPr>
        <w:tabs>
          <w:tab w:val="left" w:pos="6315"/>
        </w:tabs>
        <w:spacing w:line="360" w:lineRule="auto"/>
        <w:ind w:right="-284" w:firstLine="5529"/>
        <w:rPr>
          <w:rFonts w:ascii="Times New Roman" w:hAnsi="Times New Roman"/>
          <w:sz w:val="28"/>
          <w:szCs w:val="28"/>
        </w:rPr>
      </w:pPr>
    </w:p>
    <w:p w:rsidR="003B0BC8" w:rsidRDefault="003B0BC8" w:rsidP="0026184B">
      <w:pPr>
        <w:tabs>
          <w:tab w:val="left" w:pos="6315"/>
        </w:tabs>
        <w:spacing w:line="360" w:lineRule="auto"/>
        <w:ind w:right="-284" w:firstLine="5529"/>
        <w:rPr>
          <w:rFonts w:ascii="Times New Roman" w:hAnsi="Times New Roman"/>
          <w:sz w:val="28"/>
          <w:szCs w:val="28"/>
        </w:rPr>
      </w:pPr>
    </w:p>
    <w:p w:rsidR="003B0BC8" w:rsidRDefault="003B0BC8" w:rsidP="00CD4815">
      <w:pPr>
        <w:tabs>
          <w:tab w:val="left" w:pos="6315"/>
        </w:tabs>
        <w:spacing w:line="360" w:lineRule="auto"/>
        <w:ind w:right="-284"/>
        <w:rPr>
          <w:rFonts w:ascii="Times New Roman" w:hAnsi="Times New Roman"/>
          <w:sz w:val="28"/>
          <w:szCs w:val="28"/>
        </w:rPr>
      </w:pPr>
    </w:p>
    <w:p w:rsidR="00797373" w:rsidRDefault="00797373" w:rsidP="0026184B">
      <w:pPr>
        <w:tabs>
          <w:tab w:val="left" w:pos="6315"/>
        </w:tabs>
        <w:spacing w:line="360" w:lineRule="auto"/>
        <w:ind w:right="-284" w:firstLine="5529"/>
        <w:rPr>
          <w:rFonts w:ascii="Times New Roman" w:hAnsi="Times New Roman"/>
          <w:sz w:val="28"/>
          <w:szCs w:val="28"/>
        </w:rPr>
      </w:pPr>
    </w:p>
    <w:p w:rsidR="0026184B" w:rsidRDefault="0026184B" w:rsidP="0026184B">
      <w:pPr>
        <w:tabs>
          <w:tab w:val="left" w:pos="6315"/>
        </w:tabs>
        <w:spacing w:line="360" w:lineRule="auto"/>
        <w:ind w:right="-284" w:firstLine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ЗАТВЕРДЖЕНО</w:t>
      </w:r>
    </w:p>
    <w:p w:rsidR="0026184B" w:rsidRDefault="0026184B" w:rsidP="0026184B">
      <w:pPr>
        <w:tabs>
          <w:tab w:val="left" w:pos="6315"/>
        </w:tabs>
        <w:spacing w:line="360" w:lineRule="auto"/>
        <w:ind w:right="-284" w:firstLine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Розпорядження голови</w:t>
      </w:r>
    </w:p>
    <w:p w:rsidR="0026184B" w:rsidRDefault="0026184B" w:rsidP="0026184B">
      <w:pPr>
        <w:tabs>
          <w:tab w:val="left" w:pos="5812"/>
        </w:tabs>
        <w:spacing w:line="360" w:lineRule="auto"/>
        <w:ind w:left="5812" w:right="-1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районної державної адміністрації</w:t>
      </w:r>
    </w:p>
    <w:p w:rsidR="004331D8" w:rsidRDefault="0026184B" w:rsidP="0026184B">
      <w:pPr>
        <w:tabs>
          <w:tab w:val="left" w:pos="6315"/>
        </w:tabs>
        <w:spacing w:line="36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297800">
        <w:rPr>
          <w:rFonts w:ascii="Times New Roman" w:hAnsi="Times New Roman"/>
          <w:sz w:val="28"/>
          <w:szCs w:val="28"/>
        </w:rPr>
        <w:t xml:space="preserve">   </w:t>
      </w:r>
      <w:r w:rsidR="00A95B38">
        <w:rPr>
          <w:rFonts w:ascii="Times New Roman" w:hAnsi="Times New Roman"/>
          <w:sz w:val="28"/>
          <w:szCs w:val="28"/>
        </w:rPr>
        <w:t xml:space="preserve">                    </w:t>
      </w:r>
      <w:r w:rsidR="004331D8">
        <w:rPr>
          <w:rFonts w:ascii="Times New Roman" w:hAnsi="Times New Roman"/>
          <w:sz w:val="28"/>
          <w:szCs w:val="28"/>
        </w:rPr>
        <w:t>23  берез</w:t>
      </w:r>
      <w:r w:rsidR="00297800">
        <w:rPr>
          <w:rFonts w:ascii="Times New Roman" w:hAnsi="Times New Roman"/>
          <w:sz w:val="28"/>
          <w:szCs w:val="28"/>
        </w:rPr>
        <w:t>ня 2020 року №</w:t>
      </w:r>
      <w:r w:rsidR="004331D8">
        <w:rPr>
          <w:rFonts w:ascii="Times New Roman" w:hAnsi="Times New Roman"/>
          <w:sz w:val="28"/>
          <w:szCs w:val="28"/>
        </w:rPr>
        <w:t xml:space="preserve"> 66</w:t>
      </w:r>
    </w:p>
    <w:p w:rsidR="004331D8" w:rsidRDefault="004331D8" w:rsidP="0026184B">
      <w:pPr>
        <w:tabs>
          <w:tab w:val="left" w:pos="6315"/>
        </w:tabs>
        <w:spacing w:line="36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( у редакції розпорядження голови</w:t>
      </w:r>
    </w:p>
    <w:p w:rsidR="00BB3937" w:rsidRDefault="004331D8" w:rsidP="004331D8">
      <w:pPr>
        <w:tabs>
          <w:tab w:val="left" w:pos="6315"/>
        </w:tabs>
        <w:spacing w:line="36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BB3937">
        <w:rPr>
          <w:rFonts w:ascii="Times New Roman" w:hAnsi="Times New Roman"/>
          <w:sz w:val="28"/>
          <w:szCs w:val="28"/>
        </w:rPr>
        <w:t xml:space="preserve">            райдержадміністраці</w:t>
      </w:r>
      <w:bookmarkStart w:id="0" w:name="_GoBack"/>
      <w:bookmarkEnd w:id="0"/>
    </w:p>
    <w:p w:rsidR="004331D8" w:rsidRDefault="00BB3937" w:rsidP="004331D8">
      <w:pPr>
        <w:tabs>
          <w:tab w:val="left" w:pos="6315"/>
        </w:tabs>
        <w:spacing w:line="36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16</w:t>
      </w:r>
      <w:r w:rsidR="004331D8">
        <w:rPr>
          <w:rFonts w:ascii="Times New Roman" w:hAnsi="Times New Roman"/>
          <w:sz w:val="28"/>
          <w:szCs w:val="28"/>
        </w:rPr>
        <w:t xml:space="preserve">  квітня 2020 року  №</w:t>
      </w:r>
      <w:r w:rsidR="002978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76 </w:t>
      </w:r>
      <w:r w:rsidR="004331D8">
        <w:rPr>
          <w:rFonts w:ascii="Times New Roman" w:hAnsi="Times New Roman"/>
          <w:sz w:val="28"/>
          <w:szCs w:val="28"/>
        </w:rPr>
        <w:t>)</w:t>
      </w:r>
    </w:p>
    <w:p w:rsidR="00351F8C" w:rsidRDefault="00351F8C" w:rsidP="0026184B">
      <w:pPr>
        <w:tabs>
          <w:tab w:val="left" w:pos="3765"/>
        </w:tabs>
        <w:jc w:val="center"/>
        <w:rPr>
          <w:rFonts w:ascii="Times New Roman" w:hAnsi="Times New Roman"/>
          <w:sz w:val="28"/>
          <w:szCs w:val="28"/>
        </w:rPr>
      </w:pPr>
    </w:p>
    <w:p w:rsidR="00351F8C" w:rsidRDefault="00351F8C" w:rsidP="0026184B">
      <w:pPr>
        <w:tabs>
          <w:tab w:val="left" w:pos="3765"/>
        </w:tabs>
        <w:jc w:val="center"/>
        <w:rPr>
          <w:rFonts w:ascii="Times New Roman" w:hAnsi="Times New Roman"/>
          <w:sz w:val="28"/>
          <w:szCs w:val="28"/>
        </w:rPr>
      </w:pPr>
    </w:p>
    <w:p w:rsidR="0026184B" w:rsidRDefault="0026184B" w:rsidP="0026184B">
      <w:pPr>
        <w:tabs>
          <w:tab w:val="left" w:pos="376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СКЛАД</w:t>
      </w:r>
    </w:p>
    <w:p w:rsidR="0026184B" w:rsidRDefault="0026184B" w:rsidP="0026184B">
      <w:pPr>
        <w:tabs>
          <w:tab w:val="left" w:pos="376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Координаційної ради з протидії поширенню 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>
        <w:rPr>
          <w:rFonts w:ascii="Times New Roman" w:hAnsi="Times New Roman"/>
          <w:sz w:val="28"/>
          <w:szCs w:val="28"/>
        </w:rPr>
        <w:t>-19</w:t>
      </w:r>
    </w:p>
    <w:p w:rsidR="0026184B" w:rsidRDefault="0026184B" w:rsidP="0026184B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9502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825"/>
      </w:tblGrid>
      <w:tr w:rsidR="0026184B" w:rsidTr="00351F8C">
        <w:tc>
          <w:tcPr>
            <w:tcW w:w="4677" w:type="dxa"/>
          </w:tcPr>
          <w:p w:rsidR="0026184B" w:rsidRDefault="00297800" w:rsidP="00683C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ОЗІНОВИЧ</w:t>
            </w:r>
          </w:p>
          <w:p w:rsidR="0026184B" w:rsidRDefault="00297800" w:rsidP="00683C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Олександр Михайлович</w:t>
            </w:r>
          </w:p>
          <w:p w:rsidR="0026184B" w:rsidRPr="00B369B9" w:rsidRDefault="0026184B" w:rsidP="00683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:rsidR="004331D8" w:rsidRDefault="004331D8" w:rsidP="00683C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6184B" w:rsidRDefault="00297800" w:rsidP="00683C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перший заступник голови</w:t>
            </w:r>
            <w:r w:rsidR="0026184B">
              <w:rPr>
                <w:rFonts w:ascii="Times New Roman" w:hAnsi="Times New Roman"/>
                <w:sz w:val="28"/>
                <w:szCs w:val="28"/>
              </w:rPr>
              <w:t xml:space="preserve"> районної державної адміністрації, голова Координаційної ради</w:t>
            </w:r>
            <w:r w:rsidR="00111633">
              <w:rPr>
                <w:rFonts w:ascii="Times New Roman" w:hAnsi="Times New Roman"/>
                <w:sz w:val="28"/>
                <w:szCs w:val="28"/>
              </w:rPr>
              <w:t>, керівник районного оперативного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штабу з ліквідації наслідків надзвичайної ситуації</w:t>
            </w:r>
          </w:p>
          <w:p w:rsidR="0026184B" w:rsidRPr="00B369B9" w:rsidRDefault="0026184B" w:rsidP="00683C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84B" w:rsidTr="00351F8C">
        <w:tc>
          <w:tcPr>
            <w:tcW w:w="4677" w:type="dxa"/>
          </w:tcPr>
          <w:p w:rsidR="00111633" w:rsidRDefault="00111633" w:rsidP="00683C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БАС                                                          </w:t>
            </w:r>
          </w:p>
          <w:p w:rsidR="00111633" w:rsidRDefault="00111633" w:rsidP="00683C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Інна Леонідівна</w:t>
            </w:r>
          </w:p>
          <w:p w:rsidR="00111633" w:rsidRDefault="00111633" w:rsidP="00683C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11633" w:rsidRDefault="00111633" w:rsidP="00683C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11633" w:rsidRDefault="00111633" w:rsidP="00683C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11633" w:rsidRDefault="00111633" w:rsidP="00683C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331D8" w:rsidRDefault="004331D8" w:rsidP="00683C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184B" w:rsidRDefault="0026184B" w:rsidP="00683C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ПРИХОДЬКО</w:t>
            </w:r>
          </w:p>
          <w:p w:rsidR="0026184B" w:rsidRDefault="0026184B" w:rsidP="00683C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Валентин Васильович</w:t>
            </w:r>
          </w:p>
          <w:p w:rsidR="0026184B" w:rsidRPr="00B369B9" w:rsidRDefault="0026184B" w:rsidP="00683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:rsidR="004331D8" w:rsidRDefault="004331D8" w:rsidP="00683C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1633" w:rsidRDefault="00111633" w:rsidP="00683C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заступник голови районної державної адміністрації, заступник керівника районного оперативного штабу з ліквідації наслідків надзвичайної ситуації</w:t>
            </w:r>
          </w:p>
          <w:p w:rsidR="00111633" w:rsidRDefault="00111633" w:rsidP="00683C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31D8" w:rsidRDefault="004331D8" w:rsidP="00683C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6184B" w:rsidRDefault="0026184B" w:rsidP="00683C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голова районної ради (за згодою)</w:t>
            </w:r>
          </w:p>
        </w:tc>
      </w:tr>
      <w:tr w:rsidR="0026184B" w:rsidTr="00351F8C">
        <w:tc>
          <w:tcPr>
            <w:tcW w:w="4677" w:type="dxa"/>
          </w:tcPr>
          <w:p w:rsidR="0026184B" w:rsidRDefault="0026184B" w:rsidP="00683C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АВРАМЕНКО</w:t>
            </w:r>
          </w:p>
          <w:p w:rsidR="0026184B" w:rsidRDefault="0026184B" w:rsidP="00683C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Світлана Зотівна</w:t>
            </w:r>
          </w:p>
          <w:p w:rsidR="0026184B" w:rsidRPr="00B369B9" w:rsidRDefault="0026184B" w:rsidP="00683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:rsidR="004331D8" w:rsidRDefault="004331D8" w:rsidP="00683C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6184B" w:rsidRDefault="0026184B" w:rsidP="00683C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начальник управління соціального захисту населення райдержадміністрації</w:t>
            </w:r>
          </w:p>
        </w:tc>
      </w:tr>
      <w:tr w:rsidR="0026184B" w:rsidTr="00351F8C">
        <w:tc>
          <w:tcPr>
            <w:tcW w:w="4677" w:type="dxa"/>
          </w:tcPr>
          <w:p w:rsidR="00E8482F" w:rsidRDefault="00E8482F" w:rsidP="00683C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8482F" w:rsidRDefault="00E8482F" w:rsidP="00683C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ВЕЛК</w:t>
            </w:r>
          </w:p>
          <w:p w:rsidR="00E8482F" w:rsidRDefault="00E8482F" w:rsidP="00683C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Віктор Анатолійович</w:t>
            </w:r>
          </w:p>
          <w:p w:rsidR="00E8482F" w:rsidRDefault="00E8482F" w:rsidP="00683C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D47E8" w:rsidRDefault="001D47E8" w:rsidP="00683C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D47E8" w:rsidRDefault="001D47E8" w:rsidP="00683C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1F8C" w:rsidRDefault="00351F8C" w:rsidP="00683C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1F8C" w:rsidRDefault="00351F8C" w:rsidP="00683C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1F8C" w:rsidRDefault="00351F8C" w:rsidP="00351F8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51F8C" w:rsidRDefault="00351F8C" w:rsidP="00351F8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51F8C" w:rsidRDefault="00351F8C" w:rsidP="00351F8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  <w:p w:rsidR="00351F8C" w:rsidRDefault="00351F8C" w:rsidP="00683C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184B" w:rsidRDefault="0026184B" w:rsidP="00683C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КОНОВАЛ</w:t>
            </w:r>
          </w:p>
          <w:p w:rsidR="0026184B" w:rsidRDefault="0026184B" w:rsidP="00683C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Андрій Михайлович</w:t>
            </w:r>
          </w:p>
        </w:tc>
        <w:tc>
          <w:tcPr>
            <w:tcW w:w="4825" w:type="dxa"/>
          </w:tcPr>
          <w:p w:rsidR="00E8482F" w:rsidRDefault="00E8482F" w:rsidP="00683C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31D8" w:rsidRDefault="004331D8" w:rsidP="00683C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8482F" w:rsidRDefault="001D47E8" w:rsidP="00683C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начальник відділу містобудування, архітектури, інфраструктури, інвестиційної та економічної діяльності</w:t>
            </w:r>
          </w:p>
          <w:p w:rsidR="00E8482F" w:rsidRDefault="00E8482F" w:rsidP="00683C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1F8C" w:rsidRDefault="00351F8C" w:rsidP="00683C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1F8C" w:rsidRDefault="00351F8C" w:rsidP="00683C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1F8C" w:rsidRDefault="00351F8C" w:rsidP="00683C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1F8C" w:rsidRDefault="00351F8C" w:rsidP="00683C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1F8C" w:rsidRDefault="00351F8C" w:rsidP="00683C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1F8C" w:rsidRDefault="00351F8C" w:rsidP="00683C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6184B" w:rsidRDefault="00E8482F" w:rsidP="00683C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директор </w:t>
            </w:r>
            <w:r w:rsidR="0026184B">
              <w:rPr>
                <w:rFonts w:ascii="Times New Roman" w:hAnsi="Times New Roman"/>
                <w:sz w:val="28"/>
                <w:szCs w:val="28"/>
              </w:rPr>
              <w:t>комунального некомерційного підприємства «</w:t>
            </w:r>
            <w:proofErr w:type="spellStart"/>
            <w:r w:rsidR="0026184B">
              <w:rPr>
                <w:rFonts w:ascii="Times New Roman" w:hAnsi="Times New Roman"/>
                <w:sz w:val="28"/>
                <w:szCs w:val="28"/>
              </w:rPr>
              <w:t>Торчинська</w:t>
            </w:r>
            <w:proofErr w:type="spellEnd"/>
            <w:r w:rsidR="0026184B">
              <w:rPr>
                <w:rFonts w:ascii="Times New Roman" w:hAnsi="Times New Roman"/>
                <w:sz w:val="28"/>
                <w:szCs w:val="28"/>
              </w:rPr>
              <w:t xml:space="preserve"> районна лікарня Луцької районної ради»</w:t>
            </w:r>
          </w:p>
          <w:p w:rsidR="0026184B" w:rsidRDefault="0026184B" w:rsidP="00683C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482F" w:rsidTr="00351F8C">
        <w:tc>
          <w:tcPr>
            <w:tcW w:w="4677" w:type="dxa"/>
          </w:tcPr>
          <w:p w:rsidR="00E8482F" w:rsidRDefault="00E8482F" w:rsidP="00E848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КОНОВАЛ</w:t>
            </w:r>
          </w:p>
          <w:p w:rsidR="00E8482F" w:rsidRDefault="00E8482F" w:rsidP="00E848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Сергій Михайлович</w:t>
            </w:r>
          </w:p>
          <w:p w:rsidR="00E8482F" w:rsidRPr="00B369B9" w:rsidRDefault="00E8482F" w:rsidP="00E848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:rsidR="004331D8" w:rsidRDefault="004331D8" w:rsidP="00E84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8482F" w:rsidRDefault="00E8482F" w:rsidP="00E84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директор комунального підприємства «Луцька центральна районна лікарня Луцької районної ради»</w:t>
            </w:r>
          </w:p>
          <w:p w:rsidR="00E8482F" w:rsidRDefault="00E8482F" w:rsidP="00E84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482F" w:rsidTr="00351F8C">
        <w:tc>
          <w:tcPr>
            <w:tcW w:w="4677" w:type="dxa"/>
          </w:tcPr>
          <w:p w:rsidR="004331D8" w:rsidRDefault="004331D8" w:rsidP="00E848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8482F" w:rsidRDefault="00E8482F" w:rsidP="00E8482F">
            <w:pPr>
              <w:rPr>
                <w:rFonts w:ascii="Times New Roman" w:hAnsi="Times New Roman"/>
                <w:sz w:val="28"/>
                <w:szCs w:val="28"/>
              </w:rPr>
            </w:pPr>
            <w:r w:rsidRPr="00AD7DD5">
              <w:rPr>
                <w:rFonts w:ascii="Times New Roman" w:hAnsi="Times New Roman"/>
                <w:sz w:val="28"/>
                <w:szCs w:val="28"/>
              </w:rPr>
              <w:t xml:space="preserve">РИЖУК </w:t>
            </w:r>
          </w:p>
          <w:p w:rsidR="00E8482F" w:rsidRPr="00AD7DD5" w:rsidRDefault="00E8482F" w:rsidP="00E8482F">
            <w:pPr>
              <w:rPr>
                <w:rFonts w:ascii="Times New Roman" w:hAnsi="Times New Roman"/>
                <w:sz w:val="28"/>
                <w:szCs w:val="28"/>
              </w:rPr>
            </w:pPr>
            <w:r w:rsidRPr="00AD7DD5">
              <w:rPr>
                <w:rFonts w:ascii="Times New Roman" w:hAnsi="Times New Roman"/>
                <w:sz w:val="28"/>
                <w:szCs w:val="28"/>
              </w:rPr>
              <w:t>Валентина Іванівна</w:t>
            </w:r>
          </w:p>
        </w:tc>
        <w:tc>
          <w:tcPr>
            <w:tcW w:w="4825" w:type="dxa"/>
          </w:tcPr>
          <w:p w:rsidR="003B0BC8" w:rsidRDefault="003B0BC8" w:rsidP="00E84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0BC8" w:rsidRDefault="003B0BC8" w:rsidP="00E84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8482F" w:rsidRDefault="00E8482F" w:rsidP="00E84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начальник відділу освіти та культури райдержадміністрації</w:t>
            </w:r>
          </w:p>
          <w:p w:rsidR="00E8482F" w:rsidRDefault="00E8482F" w:rsidP="00E84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482F" w:rsidTr="00351F8C">
        <w:tc>
          <w:tcPr>
            <w:tcW w:w="4677" w:type="dxa"/>
          </w:tcPr>
          <w:p w:rsidR="001D47E8" w:rsidRDefault="001D47E8" w:rsidP="002C26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="003B0BC8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  <w:p w:rsidR="00E8482F" w:rsidRDefault="00E8482F" w:rsidP="00E848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ЧЕРТЮК </w:t>
            </w:r>
          </w:p>
          <w:p w:rsidR="00E8482F" w:rsidRDefault="00E8482F" w:rsidP="00E848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Оксана Петрівна</w:t>
            </w:r>
          </w:p>
        </w:tc>
        <w:tc>
          <w:tcPr>
            <w:tcW w:w="4825" w:type="dxa"/>
          </w:tcPr>
          <w:p w:rsidR="001D47E8" w:rsidRDefault="001D47E8" w:rsidP="00E84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31D8" w:rsidRDefault="004331D8" w:rsidP="00E84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8482F" w:rsidRDefault="00E8482F" w:rsidP="00E84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головний лікар комунального некомерційного підприємства «Луцький районний центр первинної медико-санітарної допомоги»</w:t>
            </w:r>
          </w:p>
          <w:p w:rsidR="00E8482F" w:rsidRPr="00B369B9" w:rsidRDefault="00E8482F" w:rsidP="00E848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82F" w:rsidTr="00351F8C">
        <w:trPr>
          <w:trHeight w:val="2070"/>
        </w:trPr>
        <w:tc>
          <w:tcPr>
            <w:tcW w:w="4677" w:type="dxa"/>
          </w:tcPr>
          <w:p w:rsidR="00E8482F" w:rsidRDefault="00E8482F" w:rsidP="00E848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8482F" w:rsidRDefault="00E8482F" w:rsidP="00E848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ЧИХ</w:t>
            </w:r>
          </w:p>
          <w:p w:rsidR="00E8482F" w:rsidRDefault="00E8482F" w:rsidP="00E848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Валентин Іванович</w:t>
            </w:r>
          </w:p>
        </w:tc>
        <w:tc>
          <w:tcPr>
            <w:tcW w:w="4825" w:type="dxa"/>
          </w:tcPr>
          <w:p w:rsidR="00E8482F" w:rsidRDefault="00E8482F" w:rsidP="00E84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31D8" w:rsidRDefault="004331D8" w:rsidP="00E84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8482F" w:rsidRDefault="00E8482F" w:rsidP="00E84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начальник Луцького районного відділення поліції Луцького відділу поліції Головного управління Національної поліції України у Волинській області</w:t>
            </w:r>
          </w:p>
          <w:p w:rsidR="00E8482F" w:rsidRPr="00B369B9" w:rsidRDefault="00E8482F" w:rsidP="00E8482F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26184B" w:rsidRDefault="0026184B" w:rsidP="0026184B">
      <w:pPr>
        <w:rPr>
          <w:rFonts w:ascii="Times New Roman" w:hAnsi="Times New Roman"/>
          <w:sz w:val="28"/>
          <w:szCs w:val="28"/>
        </w:rPr>
      </w:pPr>
    </w:p>
    <w:p w:rsidR="0026184B" w:rsidRDefault="0026184B" w:rsidP="0026184B">
      <w:pPr>
        <w:rPr>
          <w:rFonts w:ascii="Times New Roman" w:hAnsi="Times New Roman"/>
          <w:sz w:val="28"/>
          <w:szCs w:val="28"/>
        </w:rPr>
      </w:pPr>
    </w:p>
    <w:p w:rsidR="0026184B" w:rsidRDefault="0026184B" w:rsidP="002618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Керівник апарату</w:t>
      </w:r>
    </w:p>
    <w:p w:rsidR="0026184B" w:rsidRPr="00486E97" w:rsidRDefault="0026184B" w:rsidP="002618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райдержадміністрації                                                     </w:t>
      </w:r>
      <w:r w:rsidR="001D47E8">
        <w:rPr>
          <w:rFonts w:ascii="Times New Roman" w:hAnsi="Times New Roman"/>
          <w:sz w:val="28"/>
          <w:szCs w:val="28"/>
        </w:rPr>
        <w:t xml:space="preserve">            </w:t>
      </w:r>
      <w:r w:rsidRPr="005A445D">
        <w:rPr>
          <w:rFonts w:ascii="Times New Roman" w:hAnsi="Times New Roman"/>
          <w:sz w:val="28"/>
          <w:szCs w:val="28"/>
        </w:rPr>
        <w:t>Наталія БЕРЕЗНА</w:t>
      </w:r>
    </w:p>
    <w:p w:rsidR="00F81994" w:rsidRPr="0026184B" w:rsidRDefault="00BB3937" w:rsidP="0026184B">
      <w:pPr>
        <w:ind w:firstLine="708"/>
      </w:pPr>
    </w:p>
    <w:sectPr w:rsidR="00F81994" w:rsidRPr="0026184B" w:rsidSect="00797373">
      <w:pgSz w:w="11906" w:h="16838"/>
      <w:pgMar w:top="28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CF2"/>
    <w:rsid w:val="00111633"/>
    <w:rsid w:val="001D47E8"/>
    <w:rsid w:val="0026184B"/>
    <w:rsid w:val="00297800"/>
    <w:rsid w:val="002C2683"/>
    <w:rsid w:val="00351F8C"/>
    <w:rsid w:val="00374136"/>
    <w:rsid w:val="003B0BC8"/>
    <w:rsid w:val="004331D8"/>
    <w:rsid w:val="006574B9"/>
    <w:rsid w:val="00797373"/>
    <w:rsid w:val="0097081B"/>
    <w:rsid w:val="00A03CF2"/>
    <w:rsid w:val="00A95B38"/>
    <w:rsid w:val="00AD4CE4"/>
    <w:rsid w:val="00BB3937"/>
    <w:rsid w:val="00CD4815"/>
    <w:rsid w:val="00E8482F"/>
    <w:rsid w:val="00FA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EF3C9"/>
  <w15:chartTrackingRefBased/>
  <w15:docId w15:val="{5547EA65-4884-42A9-B2E9-243A5FA49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26184B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1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268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26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2402</Words>
  <Characters>1370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МIРЧУК</dc:creator>
  <cp:keywords/>
  <dc:description/>
  <cp:lastModifiedBy>МIРЧУК</cp:lastModifiedBy>
  <cp:revision>12</cp:revision>
  <cp:lastPrinted>2020-04-16T08:29:00Z</cp:lastPrinted>
  <dcterms:created xsi:type="dcterms:W3CDTF">2020-04-16T05:21:00Z</dcterms:created>
  <dcterms:modified xsi:type="dcterms:W3CDTF">2020-04-16T12:09:00Z</dcterms:modified>
</cp:coreProperties>
</file>